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A9" w:rsidRPr="00AF45E7" w:rsidRDefault="00D96EB2" w:rsidP="009958A9">
      <w:pPr>
        <w:spacing w:after="0" w:line="240" w:lineRule="auto"/>
        <w:jc w:val="center"/>
        <w:textAlignment w:val="baseline"/>
        <w:outlineLvl w:val="0"/>
        <w:rPr>
          <w:rFonts w:ascii="Simplified Arabic" w:eastAsia="Times New Roman" w:hAnsi="Simplified Arabic" w:cs="Simplified Arabic"/>
          <w:b/>
          <w:bCs/>
          <w:kern w:val="36"/>
          <w:sz w:val="40"/>
          <w:szCs w:val="40"/>
          <w:rtl/>
        </w:rPr>
      </w:pPr>
      <w:r w:rsidRPr="00AF45E7">
        <w:rPr>
          <w:rFonts w:ascii="Simplified Arabic" w:eastAsia="Times New Roman" w:hAnsi="Simplified Arabic" w:cs="Simplified Arabic"/>
          <w:b/>
          <w:bCs/>
          <w:kern w:val="36"/>
          <w:sz w:val="40"/>
          <w:szCs w:val="40"/>
          <w:rtl/>
        </w:rPr>
        <w:t>التشوهات المعرفية وعلاقته</w:t>
      </w:r>
      <w:r w:rsidR="00ED061C" w:rsidRPr="00AF45E7">
        <w:rPr>
          <w:rFonts w:ascii="Simplified Arabic" w:eastAsia="Times New Roman" w:hAnsi="Simplified Arabic" w:cs="Simplified Arabic"/>
          <w:b/>
          <w:bCs/>
          <w:kern w:val="36"/>
          <w:sz w:val="40"/>
          <w:szCs w:val="40"/>
          <w:rtl/>
        </w:rPr>
        <w:t>ا</w:t>
      </w:r>
      <w:r w:rsidRPr="00AF45E7">
        <w:rPr>
          <w:rFonts w:ascii="Simplified Arabic" w:eastAsia="Times New Roman" w:hAnsi="Simplified Arabic" w:cs="Simplified Arabic"/>
          <w:b/>
          <w:bCs/>
          <w:kern w:val="36"/>
          <w:sz w:val="40"/>
          <w:szCs w:val="40"/>
          <w:rtl/>
        </w:rPr>
        <w:t xml:space="preserve"> بمستوي الانجاز </w:t>
      </w:r>
    </w:p>
    <w:p w:rsidR="005E6C9C" w:rsidRPr="00B57200" w:rsidRDefault="009958A9" w:rsidP="00B57200">
      <w:pPr>
        <w:spacing w:after="0" w:line="240" w:lineRule="auto"/>
        <w:jc w:val="center"/>
        <w:textAlignment w:val="baseline"/>
        <w:outlineLvl w:val="0"/>
        <w:rPr>
          <w:rFonts w:ascii="Simplified Arabic" w:eastAsia="Times New Roman" w:hAnsi="Simplified Arabic" w:cs="Simplified Arabic"/>
          <w:b/>
          <w:bCs/>
          <w:kern w:val="36"/>
          <w:sz w:val="40"/>
          <w:szCs w:val="40"/>
          <w:rtl/>
        </w:rPr>
      </w:pPr>
      <w:r w:rsidRPr="00AF45E7">
        <w:rPr>
          <w:rFonts w:ascii="Simplified Arabic" w:eastAsia="Times New Roman" w:hAnsi="Simplified Arabic" w:cs="Simplified Arabic"/>
          <w:b/>
          <w:bCs/>
          <w:kern w:val="36"/>
          <w:sz w:val="40"/>
          <w:szCs w:val="40"/>
          <w:rtl/>
        </w:rPr>
        <w:t xml:space="preserve">لدي </w:t>
      </w:r>
      <w:r w:rsidR="00D96EB2" w:rsidRPr="00AF45E7">
        <w:rPr>
          <w:rFonts w:ascii="Simplified Arabic" w:eastAsia="Times New Roman" w:hAnsi="Simplified Arabic" w:cs="Simplified Arabic"/>
          <w:b/>
          <w:bCs/>
          <w:kern w:val="36"/>
          <w:sz w:val="40"/>
          <w:szCs w:val="40"/>
          <w:rtl/>
        </w:rPr>
        <w:t>لاعبي</w:t>
      </w:r>
      <w:r w:rsidR="00AD2054">
        <w:rPr>
          <w:rFonts w:ascii="Simplified Arabic" w:eastAsia="Times New Roman" w:hAnsi="Simplified Arabic" w:cs="Simplified Arabic" w:hint="cs"/>
          <w:b/>
          <w:bCs/>
          <w:kern w:val="36"/>
          <w:sz w:val="40"/>
          <w:szCs w:val="40"/>
          <w:rtl/>
        </w:rPr>
        <w:t xml:space="preserve"> </w:t>
      </w:r>
      <w:r w:rsidR="00D96EB2" w:rsidRPr="00AF45E7">
        <w:rPr>
          <w:rFonts w:ascii="Simplified Arabic" w:eastAsia="Times New Roman" w:hAnsi="Simplified Arabic" w:cs="Simplified Arabic"/>
          <w:b/>
          <w:bCs/>
          <w:kern w:val="36"/>
          <w:sz w:val="40"/>
          <w:szCs w:val="40"/>
          <w:rtl/>
        </w:rPr>
        <w:t xml:space="preserve">الكرة الطائرة جلوس  </w:t>
      </w:r>
    </w:p>
    <w:p w:rsidR="005E6C9C" w:rsidRPr="00AF45E7" w:rsidRDefault="00B57200" w:rsidP="009958A9">
      <w:pPr>
        <w:spacing w:after="0" w:line="240" w:lineRule="auto"/>
        <w:jc w:val="center"/>
        <w:textAlignment w:val="baseline"/>
        <w:outlineLvl w:val="0"/>
        <w:rPr>
          <w:rFonts w:ascii="Arial" w:eastAsia="Times New Roman" w:hAnsi="Arial" w:cs="Arial"/>
          <w:b/>
          <w:bCs/>
          <w:kern w:val="36"/>
          <w:sz w:val="40"/>
          <w:szCs w:val="40"/>
          <w:rtl/>
        </w:rPr>
      </w:pPr>
      <w:r>
        <w:rPr>
          <w:rFonts w:ascii="Arial" w:eastAsia="Times New Roman" w:hAnsi="Arial" w:cs="Arial"/>
          <w:b/>
          <w:bCs/>
          <w:noProof/>
          <w:kern w:val="36"/>
          <w:sz w:val="40"/>
          <w:szCs w:val="40"/>
          <w:rtl/>
        </w:rPr>
        <w:pict>
          <v:rect id="مستطيل 1" o:spid="_x0000_s1026" style="position:absolute;left:0;text-align:left;margin-left:6.9pt;margin-top:.05pt;width:169.85pt;height:49.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" fillcolor="white [3201]" strokecolor="white [3212]" strokeweight="2pt">
            <v:textbox style="mso-next-textbox:#مستطيل 1">
              <w:txbxContent>
                <w:p w:rsidR="00AD7A25" w:rsidRPr="005E6C9C" w:rsidRDefault="00B57200" w:rsidP="005E6C9C">
                  <w:pPr>
                    <w:spacing w:after="0" w:line="240" w:lineRule="auto"/>
                    <w:jc w:val="center"/>
                    <w:rPr>
                      <w:b/>
                      <w:bCs/>
                      <w:rtl/>
                    </w:rPr>
                  </w:pPr>
                  <w:r>
                    <w:rPr>
                      <w:rFonts w:cs="Arial" w:hint="cs"/>
                      <w:b/>
                      <w:bCs/>
                      <w:rtl/>
                    </w:rPr>
                    <w:t>*</w:t>
                  </w:r>
                  <w:r w:rsidR="00AD7A25" w:rsidRPr="005E6C9C">
                    <w:rPr>
                      <w:rFonts w:cs="Arial" w:hint="cs"/>
                      <w:b/>
                      <w:bCs/>
                      <w:rtl/>
                    </w:rPr>
                    <w:t>م</w:t>
                  </w:r>
                  <w:r w:rsidR="00AD7A25" w:rsidRPr="005E6C9C">
                    <w:rPr>
                      <w:rFonts w:cs="Arial"/>
                      <w:b/>
                      <w:bCs/>
                      <w:rtl/>
                    </w:rPr>
                    <w:t>.</w:t>
                  </w:r>
                  <w:r w:rsidR="00AD7A25" w:rsidRPr="005E6C9C">
                    <w:rPr>
                      <w:rFonts w:cs="Arial" w:hint="cs"/>
                      <w:b/>
                      <w:bCs/>
                      <w:rtl/>
                    </w:rPr>
                    <w:t>د</w:t>
                  </w:r>
                  <w:r w:rsidR="00AD7A25" w:rsidRPr="005E6C9C">
                    <w:rPr>
                      <w:rFonts w:cs="Arial"/>
                      <w:b/>
                      <w:bCs/>
                      <w:rtl/>
                    </w:rPr>
                    <w:t>/</w:t>
                  </w:r>
                  <w:r w:rsidR="00AD7A25" w:rsidRPr="005E6C9C">
                    <w:rPr>
                      <w:rFonts w:cs="Arial" w:hint="cs"/>
                      <w:b/>
                      <w:bCs/>
                      <w:rtl/>
                    </w:rPr>
                    <w:t>محمدفتحي</w:t>
                  </w:r>
                  <w:r w:rsidR="00AD2054">
                    <w:rPr>
                      <w:rFonts w:cs="Arial" w:hint="cs"/>
                      <w:b/>
                      <w:bCs/>
                      <w:rtl/>
                    </w:rPr>
                    <w:t xml:space="preserve"> </w:t>
                  </w:r>
                  <w:r w:rsidR="00AD7A25" w:rsidRPr="005E6C9C">
                    <w:rPr>
                      <w:rFonts w:cs="Arial" w:hint="cs"/>
                      <w:b/>
                      <w:bCs/>
                      <w:rtl/>
                    </w:rPr>
                    <w:t>علي</w:t>
                  </w:r>
                  <w:r w:rsidR="00AD2054">
                    <w:rPr>
                      <w:rFonts w:cs="Arial" w:hint="cs"/>
                      <w:b/>
                      <w:bCs/>
                      <w:rtl/>
                    </w:rPr>
                    <w:t xml:space="preserve"> </w:t>
                  </w:r>
                  <w:r w:rsidR="00AD7A25" w:rsidRPr="005E6C9C">
                    <w:rPr>
                      <w:rFonts w:cs="Arial" w:hint="cs"/>
                      <w:b/>
                      <w:bCs/>
                      <w:rtl/>
                    </w:rPr>
                    <w:t>موافي</w:t>
                  </w:r>
                </w:p>
              </w:txbxContent>
            </v:textbox>
          </v:rect>
        </w:pict>
      </w:r>
    </w:p>
    <w:p w:rsidR="004320D1" w:rsidRPr="00AF45E7" w:rsidRDefault="004320D1" w:rsidP="00691BCC">
      <w:pPr>
        <w:spacing w:before="240" w:after="0" w:line="240" w:lineRule="auto"/>
        <w:jc w:val="right"/>
        <w:textAlignment w:val="baseline"/>
        <w:rPr>
          <w:rFonts w:ascii="Arial" w:eastAsia="Times New Roman" w:hAnsi="Arial" w:cs="Arial"/>
          <w:b/>
          <w:bCs/>
          <w:sz w:val="16"/>
          <w:szCs w:val="16"/>
          <w:rtl/>
        </w:rPr>
      </w:pPr>
    </w:p>
    <w:p w:rsidR="00E94132" w:rsidRPr="00B57200" w:rsidRDefault="00B57200" w:rsidP="00B57200">
      <w:pPr>
        <w:spacing w:before="240" w:after="0" w:line="240" w:lineRule="auto"/>
        <w:jc w:val="lowKashida"/>
        <w:textAlignment w:val="baseline"/>
        <w:rPr>
          <w:rFonts w:ascii="Simplified Arabic" w:eastAsia="Times New Roman" w:hAnsi="Simplified Arabic" w:cs="Simplified Arabic"/>
          <w:b/>
          <w:bCs/>
          <w:sz w:val="28"/>
          <w:szCs w:val="28"/>
        </w:rPr>
      </w:pPr>
      <w:r w:rsidRPr="00CF3C19">
        <w:rPr>
          <w:rFonts w:ascii="Arial" w:eastAsia="Times New Roman" w:hAnsi="Arial" w:cs="Arial"/>
          <w:b/>
          <w:bCs/>
          <w:noProof/>
          <w:kern w:val="36"/>
          <w:sz w:val="40"/>
          <w:szCs w:val="40"/>
          <w:rtl/>
        </w:rPr>
        <w:pict>
          <v:rect id="مستطيل 3" o:spid="_x0000_s1027" style="position:absolute;left:0;text-align:left;margin-left:6.9pt;margin-top:5.05pt;width:169.85pt;height:29.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" fillcolor="white [3201]" strokecolor="white [3212]" strokeweight="2pt">
            <v:textbox style="mso-next-textbox:#مستطيل 3">
              <w:txbxContent>
                <w:p w:rsidR="00AD7A25" w:rsidRPr="005E6C9C" w:rsidRDefault="00B57200" w:rsidP="00221B42">
                  <w:pPr>
                    <w:spacing w:after="0" w:line="240" w:lineRule="auto"/>
                    <w:jc w:val="center"/>
                    <w:rPr>
                      <w:b/>
                      <w:bCs/>
                      <w:rtl/>
                    </w:rPr>
                  </w:pPr>
                  <w:r>
                    <w:rPr>
                      <w:rFonts w:cs="Arial" w:hint="cs"/>
                      <w:b/>
                      <w:bCs/>
                      <w:rtl/>
                    </w:rPr>
                    <w:t>**</w:t>
                  </w:r>
                  <w:r w:rsidR="00AD7A25" w:rsidRPr="005E6C9C">
                    <w:rPr>
                      <w:rFonts w:cs="Arial" w:hint="cs"/>
                      <w:b/>
                      <w:bCs/>
                      <w:rtl/>
                    </w:rPr>
                    <w:t>م</w:t>
                  </w:r>
                  <w:r w:rsidR="00AD7A25" w:rsidRPr="005E6C9C">
                    <w:rPr>
                      <w:rFonts w:cs="Arial"/>
                      <w:b/>
                      <w:bCs/>
                      <w:rtl/>
                    </w:rPr>
                    <w:t>.</w:t>
                  </w:r>
                  <w:r w:rsidR="00AD7A25" w:rsidRPr="005E6C9C">
                    <w:rPr>
                      <w:rFonts w:cs="Arial" w:hint="cs"/>
                      <w:b/>
                      <w:bCs/>
                      <w:rtl/>
                    </w:rPr>
                    <w:t>د</w:t>
                  </w:r>
                  <w:r w:rsidR="00AD7A25" w:rsidRPr="005E6C9C">
                    <w:rPr>
                      <w:rFonts w:cs="Arial"/>
                      <w:b/>
                      <w:bCs/>
                      <w:rtl/>
                    </w:rPr>
                    <w:t>/</w:t>
                  </w:r>
                  <w:r w:rsidR="00AD7A25">
                    <w:rPr>
                      <w:rFonts w:cs="Arial" w:hint="cs"/>
                      <w:b/>
                      <w:bCs/>
                      <w:rtl/>
                    </w:rPr>
                    <w:t>وهيب رمضان ياسين</w:t>
                  </w:r>
                </w:p>
              </w:txbxContent>
            </v:textbox>
          </v:rect>
        </w:pict>
      </w:r>
    </w:p>
    <w:p w:rsidR="00772358" w:rsidRPr="00AF45E7" w:rsidRDefault="00D96EB2" w:rsidP="007B4D5A">
      <w:pPr>
        <w:spacing w:after="0" w:line="240" w:lineRule="auto"/>
        <w:jc w:val="lowKashida"/>
        <w:textAlignment w:val="baseline"/>
        <w:outlineLvl w:val="2"/>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المقدمة ومشكلة البحث:</w:t>
      </w:r>
    </w:p>
    <w:p w:rsidR="00772358" w:rsidRPr="00AF45E7" w:rsidRDefault="00772358" w:rsidP="009958A9">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تعد رياضة الكرة الطائرة من الرياضات التنافسية </w:t>
      </w:r>
      <w:r w:rsidR="003855E4" w:rsidRPr="00AF45E7">
        <w:rPr>
          <w:rFonts w:ascii="Simplified Arabic" w:eastAsia="Times New Roman" w:hAnsi="Simplified Arabic" w:cs="Simplified Arabic"/>
          <w:sz w:val="28"/>
          <w:szCs w:val="28"/>
          <w:rtl/>
        </w:rPr>
        <w:t xml:space="preserve">والترويحية </w:t>
      </w:r>
      <w:r w:rsidR="00045FFD" w:rsidRPr="00AF45E7">
        <w:rPr>
          <w:rFonts w:ascii="Simplified Arabic" w:eastAsia="Times New Roman" w:hAnsi="Simplified Arabic" w:cs="Simplified Arabic"/>
          <w:sz w:val="28"/>
          <w:szCs w:val="28"/>
          <w:rtl/>
        </w:rPr>
        <w:t xml:space="preserve">التي يمارسها </w:t>
      </w:r>
      <w:r w:rsidR="001B6724" w:rsidRPr="00AF45E7">
        <w:rPr>
          <w:rFonts w:ascii="Simplified Arabic" w:eastAsia="Times New Roman" w:hAnsi="Simplified Arabic" w:cs="Simplified Arabic"/>
          <w:sz w:val="28"/>
          <w:szCs w:val="28"/>
          <w:rtl/>
        </w:rPr>
        <w:t>فئات كثيرة من الجنسين،</w:t>
      </w:r>
      <w:r w:rsidR="00A86737" w:rsidRPr="00AF45E7">
        <w:rPr>
          <w:rFonts w:ascii="Simplified Arabic" w:eastAsia="Times New Roman" w:hAnsi="Simplified Arabic" w:cs="Simplified Arabic"/>
          <w:sz w:val="28"/>
          <w:szCs w:val="28"/>
          <w:rtl/>
        </w:rPr>
        <w:t xml:space="preserve"> ويمارسها</w:t>
      </w:r>
      <w:r w:rsidR="001B6724" w:rsidRPr="00AF45E7">
        <w:rPr>
          <w:rFonts w:ascii="Simplified Arabic" w:eastAsia="Times New Roman" w:hAnsi="Simplified Arabic" w:cs="Simplified Arabic"/>
          <w:sz w:val="28"/>
          <w:szCs w:val="28"/>
          <w:rtl/>
        </w:rPr>
        <w:t xml:space="preserve"> الأسوياء</w:t>
      </w:r>
      <w:r w:rsidR="00A86737" w:rsidRPr="00AF45E7">
        <w:rPr>
          <w:rFonts w:ascii="Simplified Arabic" w:eastAsia="Times New Roman" w:hAnsi="Simplified Arabic" w:cs="Simplified Arabic"/>
          <w:sz w:val="28"/>
          <w:szCs w:val="28"/>
          <w:rtl/>
        </w:rPr>
        <w:t xml:space="preserve"> وذوي الاحتياجات الخاصة باختلاف إعاقاتهم وذلك لما تتميز به من سهولة في الأداء وقلة في التكاليف </w:t>
      </w:r>
      <w:r w:rsidR="006269B6" w:rsidRPr="00AF45E7">
        <w:rPr>
          <w:rFonts w:ascii="Simplified Arabic" w:eastAsia="Times New Roman" w:hAnsi="Simplified Arabic" w:cs="Simplified Arabic"/>
          <w:sz w:val="28"/>
          <w:szCs w:val="28"/>
          <w:rtl/>
        </w:rPr>
        <w:t>وممارستها علي الملاعب المكشوفة والمغلقة.</w:t>
      </w:r>
    </w:p>
    <w:p w:rsidR="007152F8" w:rsidRPr="00AF45E7" w:rsidRDefault="007152F8" w:rsidP="009958A9">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ويشير </w:t>
      </w:r>
      <w:r w:rsidRPr="00AF45E7">
        <w:rPr>
          <w:rFonts w:ascii="Simplified Arabic" w:eastAsia="Times New Roman" w:hAnsi="Simplified Arabic" w:cs="Simplified Arabic"/>
          <w:b/>
          <w:bCs/>
          <w:sz w:val="28"/>
          <w:szCs w:val="28"/>
          <w:rtl/>
        </w:rPr>
        <w:t>أمجد عبداللطيف</w:t>
      </w:r>
      <w:r w:rsidR="00A06B9A" w:rsidRPr="00AF45E7">
        <w:rPr>
          <w:rFonts w:ascii="Simplified Arabic" w:eastAsia="Times New Roman" w:hAnsi="Simplified Arabic" w:cs="Simplified Arabic" w:hint="cs"/>
          <w:b/>
          <w:bCs/>
          <w:sz w:val="28"/>
          <w:szCs w:val="28"/>
          <w:rtl/>
        </w:rPr>
        <w:t xml:space="preserve"> إبراهيم</w:t>
      </w:r>
      <w:r w:rsidRPr="00AF45E7">
        <w:rPr>
          <w:rFonts w:ascii="Simplified Arabic" w:eastAsia="Times New Roman" w:hAnsi="Simplified Arabic" w:cs="Simplified Arabic"/>
          <w:b/>
          <w:bCs/>
          <w:sz w:val="28"/>
          <w:szCs w:val="28"/>
          <w:rtl/>
        </w:rPr>
        <w:t xml:space="preserve"> (2005م)</w:t>
      </w:r>
      <w:r w:rsidRPr="00AF45E7">
        <w:rPr>
          <w:rFonts w:ascii="Simplified Arabic" w:eastAsia="Times New Roman" w:hAnsi="Simplified Arabic" w:cs="Simplified Arabic"/>
          <w:sz w:val="28"/>
          <w:szCs w:val="28"/>
          <w:rtl/>
        </w:rPr>
        <w:t xml:space="preserve"> أن الكرة الطائرة جلوس نشاط ترويحي تنافسي يمارسها المعاقين بدنياً (شلل </w:t>
      </w:r>
      <w:r w:rsidR="00AD6B8F" w:rsidRPr="00AF45E7">
        <w:rPr>
          <w:rFonts w:ascii="Simplified Arabic" w:eastAsia="Times New Roman" w:hAnsi="Simplified Arabic" w:cs="Simplified Arabic" w:hint="cs"/>
          <w:sz w:val="28"/>
          <w:szCs w:val="28"/>
          <w:rtl/>
        </w:rPr>
        <w:t>أ</w:t>
      </w:r>
      <w:r w:rsidRPr="00AF45E7">
        <w:rPr>
          <w:rFonts w:ascii="Simplified Arabic" w:eastAsia="Times New Roman" w:hAnsi="Simplified Arabic" w:cs="Simplified Arabic"/>
          <w:sz w:val="28"/>
          <w:szCs w:val="28"/>
          <w:rtl/>
        </w:rPr>
        <w:t>وبتر) من وضع الجلوس علي المقعدة، بهدف شغل وقت فراغهم أو المنافسة وتحقيق البطولات، وهي من الرياضات التي يقبل عليها الكثير من المعاقين لما لها من خصائص تميزها عن غيرها من الألعاب الأخرى والتي منها عدم الاحتكاك المباشر مع الفريق الخصم، كما أنها تمارس كنشاط تنافسي علي المستوي المحلي والدولي.(</w:t>
      </w:r>
      <w:r w:rsidR="00CC5A70" w:rsidRPr="00AF45E7">
        <w:rPr>
          <w:rFonts w:ascii="Simplified Arabic" w:eastAsia="Times New Roman" w:hAnsi="Simplified Arabic" w:cs="Simplified Arabic" w:hint="cs"/>
          <w:sz w:val="28"/>
          <w:szCs w:val="28"/>
          <w:rtl/>
        </w:rPr>
        <w:t>2</w:t>
      </w:r>
      <w:r w:rsidRPr="00AF45E7">
        <w:rPr>
          <w:rFonts w:ascii="Simplified Arabic" w:eastAsia="Times New Roman" w:hAnsi="Simplified Arabic" w:cs="Simplified Arabic"/>
          <w:sz w:val="28"/>
          <w:szCs w:val="28"/>
          <w:rtl/>
        </w:rPr>
        <w:t xml:space="preserve">: 23) </w:t>
      </w:r>
    </w:p>
    <w:p w:rsidR="006156AF" w:rsidRPr="00AF45E7" w:rsidRDefault="006156AF" w:rsidP="009958A9">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 xml:space="preserve">ويشير كل من </w:t>
      </w:r>
      <w:r w:rsidRPr="00AF45E7">
        <w:rPr>
          <w:rFonts w:ascii="Simplified Arabic" w:eastAsia="Times New Roman" w:hAnsi="Simplified Arabic" w:cs="Simplified Arabic"/>
          <w:b/>
          <w:bCs/>
          <w:sz w:val="28"/>
          <w:szCs w:val="28"/>
          <w:rtl/>
        </w:rPr>
        <w:t xml:space="preserve">أسامة كامل راتب، مصطفي محمد مرسي (1991م) </w:t>
      </w:r>
      <w:r w:rsidRPr="00AF45E7">
        <w:rPr>
          <w:rFonts w:ascii="Simplified Arabic" w:eastAsia="Times New Roman" w:hAnsi="Simplified Arabic" w:cs="Simplified Arabic"/>
          <w:sz w:val="28"/>
          <w:szCs w:val="28"/>
          <w:rtl/>
        </w:rPr>
        <w:t xml:space="preserve">ان طبيعة الاداء الرياضي </w:t>
      </w:r>
      <w:r w:rsidR="00AD2106" w:rsidRPr="00AF45E7">
        <w:rPr>
          <w:rFonts w:ascii="Simplified Arabic" w:eastAsia="Times New Roman" w:hAnsi="Simplified Arabic" w:cs="Simplified Arabic"/>
          <w:sz w:val="28"/>
          <w:szCs w:val="28"/>
          <w:rtl/>
        </w:rPr>
        <w:t xml:space="preserve">تتطلب </w:t>
      </w:r>
      <w:r w:rsidR="00610712" w:rsidRPr="00AF45E7">
        <w:rPr>
          <w:rFonts w:ascii="Simplified Arabic" w:eastAsia="Times New Roman" w:hAnsi="Simplified Arabic" w:cs="Simplified Arabic"/>
          <w:sz w:val="28"/>
          <w:szCs w:val="28"/>
          <w:rtl/>
        </w:rPr>
        <w:t xml:space="preserve">من </w:t>
      </w:r>
      <w:r w:rsidR="001F0A0D" w:rsidRPr="00AF45E7">
        <w:rPr>
          <w:rFonts w:ascii="Simplified Arabic" w:eastAsia="Times New Roman" w:hAnsi="Simplified Arabic" w:cs="Simplified Arabic" w:hint="cs"/>
          <w:sz w:val="28"/>
          <w:szCs w:val="28"/>
          <w:rtl/>
        </w:rPr>
        <w:t>اللاعب</w:t>
      </w:r>
      <w:r w:rsidR="00610712" w:rsidRPr="00AF45E7">
        <w:rPr>
          <w:rFonts w:ascii="Simplified Arabic" w:eastAsia="Times New Roman" w:hAnsi="Simplified Arabic" w:cs="Simplified Arabic"/>
          <w:sz w:val="28"/>
          <w:szCs w:val="28"/>
          <w:rtl/>
        </w:rPr>
        <w:t xml:space="preserve"> بصفة عامة ولاعب </w:t>
      </w:r>
      <w:r w:rsidRPr="00AF45E7">
        <w:rPr>
          <w:rFonts w:ascii="Simplified Arabic" w:eastAsia="Times New Roman" w:hAnsi="Simplified Arabic" w:cs="Simplified Arabic"/>
          <w:sz w:val="28"/>
          <w:szCs w:val="28"/>
          <w:rtl/>
        </w:rPr>
        <w:t xml:space="preserve">الكرة الطائرة جلوس بصفة خاصة استخدام جميع قدراته </w:t>
      </w:r>
      <w:r w:rsidR="00AD2106" w:rsidRPr="00AF45E7">
        <w:rPr>
          <w:rFonts w:ascii="Simplified Arabic" w:eastAsia="Times New Roman" w:hAnsi="Simplified Arabic" w:cs="Simplified Arabic"/>
          <w:sz w:val="28"/>
          <w:szCs w:val="28"/>
          <w:rtl/>
        </w:rPr>
        <w:t>سواء البدنية والمهارية و</w:t>
      </w:r>
      <w:r w:rsidRPr="00AF45E7">
        <w:rPr>
          <w:rFonts w:ascii="Simplified Arabic" w:eastAsia="Times New Roman" w:hAnsi="Simplified Arabic" w:cs="Simplified Arabic"/>
          <w:sz w:val="28"/>
          <w:szCs w:val="28"/>
          <w:rtl/>
        </w:rPr>
        <w:t>النفسية بصورة متكاملة، وذلك لمحاولة الوصول لأفضل مستوي انجاز رياضي ممكن.(</w:t>
      </w:r>
      <w:r w:rsidR="00CC5A70" w:rsidRPr="00AF45E7">
        <w:rPr>
          <w:rFonts w:ascii="Simplified Arabic" w:eastAsia="Times New Roman" w:hAnsi="Simplified Arabic" w:cs="Simplified Arabic" w:hint="cs"/>
          <w:sz w:val="28"/>
          <w:szCs w:val="28"/>
          <w:rtl/>
        </w:rPr>
        <w:t>1</w:t>
      </w:r>
      <w:r w:rsidRPr="00AF45E7">
        <w:rPr>
          <w:rFonts w:ascii="Simplified Arabic" w:eastAsia="Times New Roman" w:hAnsi="Simplified Arabic" w:cs="Simplified Arabic"/>
          <w:sz w:val="28"/>
          <w:szCs w:val="28"/>
          <w:rtl/>
        </w:rPr>
        <w:t xml:space="preserve"> :331)  </w:t>
      </w:r>
    </w:p>
    <w:p w:rsidR="006156AF" w:rsidRDefault="006156AF" w:rsidP="007F3364">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hint="cs"/>
          <w:sz w:val="28"/>
          <w:szCs w:val="28"/>
          <w:rtl/>
        </w:rPr>
      </w:pPr>
      <w:r w:rsidRPr="00AF45E7">
        <w:rPr>
          <w:rFonts w:ascii="Simplified Arabic" w:eastAsia="Times New Roman" w:hAnsi="Simplified Arabic" w:cs="Simplified Arabic"/>
          <w:sz w:val="28"/>
          <w:szCs w:val="28"/>
          <w:rtl/>
        </w:rPr>
        <w:t xml:space="preserve">ويشير </w:t>
      </w:r>
      <w:r w:rsidRPr="00AF45E7">
        <w:rPr>
          <w:rFonts w:ascii="Simplified Arabic" w:eastAsia="Times New Roman" w:hAnsi="Simplified Arabic" w:cs="Simplified Arabic"/>
          <w:b/>
          <w:bCs/>
          <w:sz w:val="28"/>
          <w:szCs w:val="28"/>
          <w:rtl/>
        </w:rPr>
        <w:t>عادل عبدالبصير علي (1992م)</w:t>
      </w:r>
      <w:r w:rsidRPr="00AF45E7">
        <w:rPr>
          <w:rFonts w:ascii="Simplified Arabic" w:eastAsia="Times New Roman" w:hAnsi="Simplified Arabic" w:cs="Simplified Arabic"/>
          <w:sz w:val="28"/>
          <w:szCs w:val="28"/>
          <w:rtl/>
        </w:rPr>
        <w:t xml:space="preserve"> إلي أن أعلي درجات مستوي الإنجاز الرياضي ليست نتيجة البناء الجسماني وتعلم الأداء الفني والخططي فحسب، وإنما في نفس الوقت يبني علي أساس تنمية النواحي النفسية والشخصية للاعب التي تساعد علي الإنجاز وإمكانية الحصول علي المزيد من التقدم الذي يبني علية الوصول إلي مستوي عال من الإنجاز.(</w:t>
      </w:r>
      <w:r w:rsidR="007F3364" w:rsidRPr="00AF45E7">
        <w:rPr>
          <w:rFonts w:ascii="Simplified Arabic" w:eastAsia="Times New Roman" w:hAnsi="Simplified Arabic" w:cs="Simplified Arabic" w:hint="cs"/>
          <w:sz w:val="28"/>
          <w:szCs w:val="28"/>
          <w:rtl/>
        </w:rPr>
        <w:t>7</w:t>
      </w:r>
      <w:r w:rsidRPr="00AF45E7">
        <w:rPr>
          <w:rFonts w:ascii="Simplified Arabic" w:eastAsia="Times New Roman" w:hAnsi="Simplified Arabic" w:cs="Simplified Arabic"/>
          <w:sz w:val="28"/>
          <w:szCs w:val="28"/>
          <w:rtl/>
        </w:rPr>
        <w:t>:128)</w:t>
      </w:r>
    </w:p>
    <w:p w:rsidR="00B57200" w:rsidRPr="00AF45E7" w:rsidRDefault="00B57200" w:rsidP="007F3364">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57200" w:rsidRPr="00B57200" w:rsidRDefault="00B57200" w:rsidP="00B57200">
      <w:pPr>
        <w:spacing w:after="0" w:line="240" w:lineRule="auto"/>
        <w:rPr>
          <w:rFonts w:cs="Arial" w:hint="cs"/>
          <w:b/>
          <w:bCs/>
          <w:rtl/>
        </w:rPr>
      </w:pPr>
      <w:r>
        <w:rPr>
          <w:rFonts w:cs="Arial" w:hint="cs"/>
          <w:b/>
          <w:bCs/>
          <w:rtl/>
        </w:rPr>
        <w:t>*</w:t>
      </w:r>
      <w:r w:rsidRPr="005E6C9C">
        <w:rPr>
          <w:rFonts w:cs="Arial" w:hint="cs"/>
          <w:b/>
          <w:bCs/>
          <w:rtl/>
        </w:rPr>
        <w:t>مدرس</w:t>
      </w:r>
      <w:r>
        <w:rPr>
          <w:rFonts w:cs="Arial" w:hint="cs"/>
          <w:b/>
          <w:bCs/>
          <w:rtl/>
        </w:rPr>
        <w:t xml:space="preserve"> </w:t>
      </w:r>
      <w:r w:rsidRPr="005E6C9C">
        <w:rPr>
          <w:rFonts w:cs="Arial" w:hint="cs"/>
          <w:b/>
          <w:bCs/>
          <w:rtl/>
        </w:rPr>
        <w:t>بقسم</w:t>
      </w:r>
      <w:r>
        <w:rPr>
          <w:rFonts w:cs="Arial" w:hint="cs"/>
          <w:b/>
          <w:bCs/>
          <w:rtl/>
        </w:rPr>
        <w:t xml:space="preserve"> </w:t>
      </w:r>
      <w:r w:rsidRPr="005E6C9C">
        <w:rPr>
          <w:rFonts w:cs="Arial" w:hint="cs"/>
          <w:b/>
          <w:bCs/>
          <w:rtl/>
        </w:rPr>
        <w:t>المناهج</w:t>
      </w:r>
      <w:r>
        <w:rPr>
          <w:rFonts w:cs="Arial" w:hint="cs"/>
          <w:b/>
          <w:bCs/>
          <w:rtl/>
        </w:rPr>
        <w:t xml:space="preserve"> </w:t>
      </w:r>
      <w:r w:rsidRPr="005E6C9C">
        <w:rPr>
          <w:rFonts w:cs="Arial" w:hint="cs"/>
          <w:b/>
          <w:bCs/>
          <w:rtl/>
        </w:rPr>
        <w:t>وطرق</w:t>
      </w:r>
      <w:r>
        <w:rPr>
          <w:rFonts w:cs="Arial" w:hint="cs"/>
          <w:b/>
          <w:bCs/>
          <w:rtl/>
        </w:rPr>
        <w:t xml:space="preserve"> </w:t>
      </w:r>
      <w:r w:rsidRPr="005E6C9C">
        <w:rPr>
          <w:rFonts w:cs="Arial" w:hint="cs"/>
          <w:b/>
          <w:bCs/>
          <w:rtl/>
        </w:rPr>
        <w:t>تدريس</w:t>
      </w:r>
      <w:r>
        <w:rPr>
          <w:rFonts w:cs="Arial" w:hint="cs"/>
          <w:b/>
          <w:bCs/>
          <w:rtl/>
        </w:rPr>
        <w:t xml:space="preserve"> </w:t>
      </w:r>
      <w:r w:rsidRPr="005E6C9C">
        <w:rPr>
          <w:rFonts w:cs="Arial" w:hint="cs"/>
          <w:b/>
          <w:bCs/>
          <w:rtl/>
        </w:rPr>
        <w:t>التربيةالرياضيةكليةالتربيةالرياضية</w:t>
      </w:r>
      <w:r>
        <w:rPr>
          <w:rFonts w:cs="Arial" w:hint="cs"/>
          <w:b/>
          <w:bCs/>
          <w:rtl/>
        </w:rPr>
        <w:t xml:space="preserve"> -</w:t>
      </w:r>
      <w:r w:rsidRPr="005E6C9C">
        <w:rPr>
          <w:rFonts w:cs="Arial" w:hint="cs"/>
          <w:b/>
          <w:bCs/>
          <w:rtl/>
        </w:rPr>
        <w:t>جامعةالمنصورة</w:t>
      </w:r>
    </w:p>
    <w:p w:rsidR="00B57200" w:rsidRPr="005A315F" w:rsidRDefault="00B57200" w:rsidP="005A315F">
      <w:pPr>
        <w:spacing w:after="0" w:line="240" w:lineRule="auto"/>
        <w:rPr>
          <w:rFonts w:cs="Arial" w:hint="cs"/>
          <w:b/>
          <w:bCs/>
          <w:rtl/>
          <w:lang w:bidi="ar-EG"/>
        </w:rPr>
      </w:pPr>
      <w:r>
        <w:rPr>
          <w:rFonts w:hint="cs"/>
          <w:b/>
          <w:bCs/>
          <w:rtl/>
        </w:rPr>
        <w:t xml:space="preserve">** </w:t>
      </w:r>
      <w:r w:rsidRPr="005E6C9C">
        <w:rPr>
          <w:rFonts w:cs="Arial" w:hint="cs"/>
          <w:b/>
          <w:bCs/>
          <w:rtl/>
        </w:rPr>
        <w:t>مدرس</w:t>
      </w:r>
      <w:r>
        <w:rPr>
          <w:rFonts w:cs="Arial" w:hint="cs"/>
          <w:b/>
          <w:bCs/>
          <w:rtl/>
        </w:rPr>
        <w:t xml:space="preserve"> </w:t>
      </w:r>
      <w:r w:rsidRPr="005E6C9C">
        <w:rPr>
          <w:rFonts w:cs="Arial" w:hint="cs"/>
          <w:b/>
          <w:bCs/>
          <w:rtl/>
        </w:rPr>
        <w:t>بقسم</w:t>
      </w:r>
      <w:r>
        <w:rPr>
          <w:rFonts w:cs="Arial" w:hint="cs"/>
          <w:b/>
          <w:bCs/>
          <w:rtl/>
        </w:rPr>
        <w:t xml:space="preserve"> علم النفس الرياضي </w:t>
      </w:r>
      <w:r w:rsidRPr="005E6C9C">
        <w:rPr>
          <w:rFonts w:cs="Arial" w:hint="cs"/>
          <w:b/>
          <w:bCs/>
          <w:rtl/>
        </w:rPr>
        <w:t>كليةالتربيةالرياضية</w:t>
      </w:r>
      <w:r>
        <w:rPr>
          <w:rFonts w:cs="Arial" w:hint="cs"/>
          <w:b/>
          <w:bCs/>
          <w:rtl/>
        </w:rPr>
        <w:t xml:space="preserve"> - </w:t>
      </w:r>
      <w:r w:rsidRPr="005E6C9C">
        <w:rPr>
          <w:rFonts w:cs="Arial" w:hint="cs"/>
          <w:b/>
          <w:bCs/>
          <w:rtl/>
        </w:rPr>
        <w:t>جامعةالمنصورة</w:t>
      </w:r>
    </w:p>
    <w:p w:rsidR="00CC5A70" w:rsidRPr="00AF45E7" w:rsidRDefault="00B95365" w:rsidP="005A315F">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lastRenderedPageBreak/>
        <w:t>و</w:t>
      </w:r>
      <w:r w:rsidR="00507F2B" w:rsidRPr="00AF45E7">
        <w:rPr>
          <w:rFonts w:ascii="Simplified Arabic" w:eastAsia="Times New Roman" w:hAnsi="Simplified Arabic" w:cs="Simplified Arabic"/>
          <w:sz w:val="28"/>
          <w:szCs w:val="28"/>
          <w:rtl/>
        </w:rPr>
        <w:t xml:space="preserve">تعد لعبة كرة الطائرة جلوس من الفعاليات الرياضية التي يبذل فيها اللاعب مجهوداً بدنياً وذهنياً </w:t>
      </w:r>
      <w:r w:rsidR="00271872" w:rsidRPr="00AF45E7">
        <w:rPr>
          <w:rFonts w:ascii="Simplified Arabic" w:eastAsia="Times New Roman" w:hAnsi="Simplified Arabic" w:cs="Simplified Arabic"/>
          <w:sz w:val="28"/>
          <w:szCs w:val="28"/>
          <w:rtl/>
        </w:rPr>
        <w:t xml:space="preserve">ونفسياً </w:t>
      </w:r>
      <w:r w:rsidR="00507F2B" w:rsidRPr="00AF45E7">
        <w:rPr>
          <w:rFonts w:ascii="Simplified Arabic" w:eastAsia="Times New Roman" w:hAnsi="Simplified Arabic" w:cs="Simplified Arabic"/>
          <w:sz w:val="28"/>
          <w:szCs w:val="28"/>
          <w:rtl/>
        </w:rPr>
        <w:t xml:space="preserve">على </w:t>
      </w:r>
      <w:r w:rsidR="00271872" w:rsidRPr="00AF45E7">
        <w:rPr>
          <w:rFonts w:ascii="Simplified Arabic" w:eastAsia="Times New Roman" w:hAnsi="Simplified Arabic" w:cs="Simplified Arabic"/>
          <w:sz w:val="28"/>
          <w:szCs w:val="28"/>
          <w:rtl/>
        </w:rPr>
        <w:t>مدار</w:t>
      </w:r>
      <w:r w:rsidR="00167E4D" w:rsidRPr="00AF45E7">
        <w:rPr>
          <w:rFonts w:ascii="Simplified Arabic" w:eastAsia="Times New Roman" w:hAnsi="Simplified Arabic" w:cs="Simplified Arabic"/>
          <w:sz w:val="28"/>
          <w:szCs w:val="28"/>
          <w:rtl/>
        </w:rPr>
        <w:t xml:space="preserve"> المباراة</w:t>
      </w:r>
      <w:r w:rsidR="00507F2B" w:rsidRPr="00AF45E7">
        <w:rPr>
          <w:rFonts w:ascii="Simplified Arabic" w:eastAsia="Times New Roman" w:hAnsi="Simplified Arabic" w:cs="Simplified Arabic"/>
          <w:sz w:val="28"/>
          <w:szCs w:val="28"/>
          <w:rtl/>
        </w:rPr>
        <w:t>، حيث</w:t>
      </w:r>
      <w:r w:rsidR="00167E4D" w:rsidRPr="00AF45E7">
        <w:rPr>
          <w:rFonts w:ascii="Simplified Arabic" w:eastAsia="Times New Roman" w:hAnsi="Simplified Arabic" w:cs="Simplified Arabic"/>
          <w:sz w:val="28"/>
          <w:szCs w:val="28"/>
          <w:rtl/>
        </w:rPr>
        <w:t xml:space="preserve"> قد</w:t>
      </w:r>
      <w:r w:rsidR="00507F2B" w:rsidRPr="00AF45E7">
        <w:rPr>
          <w:rFonts w:ascii="Simplified Arabic" w:eastAsia="Times New Roman" w:hAnsi="Simplified Arabic" w:cs="Simplified Arabic"/>
          <w:sz w:val="28"/>
          <w:szCs w:val="28"/>
          <w:rtl/>
        </w:rPr>
        <w:t xml:space="preserve"> يواجه اللاعب العديد من </w:t>
      </w:r>
      <w:r w:rsidRPr="00AF45E7">
        <w:rPr>
          <w:rFonts w:ascii="Simplified Arabic" w:eastAsia="Times New Roman" w:hAnsi="Simplified Arabic" w:cs="Simplified Arabic"/>
          <w:sz w:val="28"/>
          <w:szCs w:val="28"/>
          <w:rtl/>
        </w:rPr>
        <w:t>المشاكل</w:t>
      </w:r>
      <w:r w:rsidR="00507F2B" w:rsidRPr="00AF45E7">
        <w:rPr>
          <w:rFonts w:ascii="Simplified Arabic" w:eastAsia="Times New Roman" w:hAnsi="Simplified Arabic" w:cs="Simplified Arabic"/>
          <w:sz w:val="28"/>
          <w:szCs w:val="28"/>
          <w:rtl/>
        </w:rPr>
        <w:t xml:space="preserve"> النفسية </w:t>
      </w:r>
      <w:r w:rsidR="009C4DBD" w:rsidRPr="00AF45E7">
        <w:rPr>
          <w:rFonts w:ascii="Simplified Arabic" w:eastAsia="Times New Roman" w:hAnsi="Simplified Arabic" w:cs="Simplified Arabic" w:hint="cs"/>
          <w:sz w:val="28"/>
          <w:szCs w:val="28"/>
          <w:rtl/>
        </w:rPr>
        <w:t>التي</w:t>
      </w:r>
      <w:r w:rsidR="00507F2B" w:rsidRPr="00AF45E7">
        <w:rPr>
          <w:rFonts w:ascii="Simplified Arabic" w:eastAsia="Times New Roman" w:hAnsi="Simplified Arabic" w:cs="Simplified Arabic"/>
          <w:sz w:val="28"/>
          <w:szCs w:val="28"/>
          <w:rtl/>
        </w:rPr>
        <w:t xml:space="preserve"> قد تفوق العبء </w:t>
      </w:r>
      <w:r w:rsidR="006A7DC9" w:rsidRPr="00AF45E7">
        <w:rPr>
          <w:rFonts w:ascii="Simplified Arabic" w:eastAsia="Times New Roman" w:hAnsi="Simplified Arabic" w:cs="Simplified Arabic"/>
          <w:sz w:val="28"/>
          <w:szCs w:val="28"/>
          <w:rtl/>
        </w:rPr>
        <w:t>البدني</w:t>
      </w:r>
      <w:r w:rsidR="00507F2B" w:rsidRPr="00AF45E7">
        <w:rPr>
          <w:rFonts w:ascii="Simplified Arabic" w:eastAsia="Times New Roman" w:hAnsi="Simplified Arabic" w:cs="Simplified Arabic"/>
          <w:sz w:val="28"/>
          <w:szCs w:val="28"/>
          <w:rtl/>
        </w:rPr>
        <w:t xml:space="preserve"> الذى يقع على كاهله، فالعامل النفسي له دوراً كبيراً على نتائج المباريات، فضلاً على دوره فى تقدم وتطور مستوى </w:t>
      </w:r>
      <w:r w:rsidRPr="00AF45E7">
        <w:rPr>
          <w:rFonts w:ascii="Simplified Arabic" w:eastAsia="Times New Roman" w:hAnsi="Simplified Arabic" w:cs="Simplified Arabic"/>
          <w:sz w:val="28"/>
          <w:szCs w:val="28"/>
          <w:rtl/>
        </w:rPr>
        <w:t>اللاعب</w:t>
      </w:r>
      <w:r w:rsidR="00915F1A" w:rsidRPr="00AF45E7">
        <w:rPr>
          <w:rFonts w:ascii="Simplified Arabic" w:eastAsia="Times New Roman" w:hAnsi="Simplified Arabic" w:cs="Simplified Arabic"/>
          <w:sz w:val="28"/>
          <w:szCs w:val="28"/>
          <w:rtl/>
        </w:rPr>
        <w:t xml:space="preserve"> والاستقرار على الأداء، </w:t>
      </w:r>
      <w:r w:rsidR="00507F2B" w:rsidRPr="00AF45E7">
        <w:rPr>
          <w:rFonts w:ascii="Simplified Arabic" w:eastAsia="Times New Roman" w:hAnsi="Simplified Arabic" w:cs="Simplified Arabic"/>
          <w:sz w:val="28"/>
          <w:szCs w:val="28"/>
          <w:rtl/>
        </w:rPr>
        <w:t>ف</w:t>
      </w:r>
      <w:r w:rsidR="00915F1A" w:rsidRPr="00AF45E7">
        <w:rPr>
          <w:rFonts w:ascii="Simplified Arabic" w:eastAsia="Times New Roman" w:hAnsi="Simplified Arabic" w:cs="Simplified Arabic"/>
          <w:sz w:val="28"/>
          <w:szCs w:val="28"/>
          <w:rtl/>
        </w:rPr>
        <w:t xml:space="preserve">وجود نقص أو </w:t>
      </w:r>
      <w:r w:rsidR="00507F2B" w:rsidRPr="00AF45E7">
        <w:rPr>
          <w:rFonts w:ascii="Simplified Arabic" w:eastAsia="Times New Roman" w:hAnsi="Simplified Arabic" w:cs="Simplified Arabic"/>
          <w:sz w:val="28"/>
          <w:szCs w:val="28"/>
          <w:rtl/>
        </w:rPr>
        <w:t xml:space="preserve">خلل في الحالة النفسية له تأثيراً سلبياً على قدرة وأداء </w:t>
      </w:r>
      <w:r w:rsidR="00915F1A" w:rsidRPr="00AF45E7">
        <w:rPr>
          <w:rFonts w:ascii="Simplified Arabic" w:eastAsia="Times New Roman" w:hAnsi="Simplified Arabic" w:cs="Simplified Arabic"/>
          <w:sz w:val="28"/>
          <w:szCs w:val="28"/>
          <w:rtl/>
        </w:rPr>
        <w:t>اللاعب</w:t>
      </w:r>
      <w:r w:rsidR="00507F2B" w:rsidRPr="00AF45E7">
        <w:rPr>
          <w:rFonts w:ascii="Simplified Arabic" w:eastAsia="Times New Roman" w:hAnsi="Simplified Arabic" w:cs="Simplified Arabic"/>
          <w:sz w:val="28"/>
          <w:szCs w:val="28"/>
          <w:rtl/>
        </w:rPr>
        <w:t xml:space="preserve"> والفريق ككل</w:t>
      </w:r>
      <w:r w:rsidR="00915F1A" w:rsidRPr="00AF45E7">
        <w:rPr>
          <w:rFonts w:ascii="Simplified Arabic" w:eastAsia="Times New Roman" w:hAnsi="Simplified Arabic" w:cs="Simplified Arabic"/>
          <w:sz w:val="28"/>
          <w:szCs w:val="28"/>
          <w:rtl/>
        </w:rPr>
        <w:t>.</w:t>
      </w:r>
    </w:p>
    <w:p w:rsidR="0097383C" w:rsidRPr="00AF45E7" w:rsidRDefault="00287033" w:rsidP="007F3364">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و</w:t>
      </w:r>
      <w:r w:rsidR="00871088" w:rsidRPr="00AF45E7">
        <w:rPr>
          <w:rFonts w:ascii="Simplified Arabic" w:eastAsia="Times New Roman" w:hAnsi="Simplified Arabic" w:cs="Simplified Arabic"/>
          <w:sz w:val="28"/>
          <w:szCs w:val="28"/>
          <w:rtl/>
        </w:rPr>
        <w:t xml:space="preserve">يتعرض </w:t>
      </w:r>
      <w:r w:rsidR="0097336D" w:rsidRPr="00AF45E7">
        <w:rPr>
          <w:rFonts w:ascii="Simplified Arabic" w:eastAsia="Times New Roman" w:hAnsi="Simplified Arabic" w:cs="Simplified Arabic"/>
          <w:sz w:val="28"/>
          <w:szCs w:val="28"/>
          <w:rtl/>
        </w:rPr>
        <w:t xml:space="preserve">لاعب الكرة الطائرة جلوس </w:t>
      </w:r>
      <w:r w:rsidR="00871088" w:rsidRPr="00AF45E7">
        <w:rPr>
          <w:rFonts w:ascii="Simplified Arabic" w:eastAsia="Times New Roman" w:hAnsi="Simplified Arabic" w:cs="Simplified Arabic"/>
          <w:sz w:val="28"/>
          <w:szCs w:val="28"/>
          <w:rtl/>
        </w:rPr>
        <w:t xml:space="preserve">لمواقف </w:t>
      </w:r>
      <w:r w:rsidR="00E118FC" w:rsidRPr="00AF45E7">
        <w:rPr>
          <w:rFonts w:ascii="Simplified Arabic" w:eastAsia="Times New Roman" w:hAnsi="Simplified Arabic" w:cs="Simplified Arabic"/>
          <w:sz w:val="28"/>
          <w:szCs w:val="28"/>
          <w:rtl/>
        </w:rPr>
        <w:t xml:space="preserve">نفسية </w:t>
      </w:r>
      <w:r w:rsidR="00871088" w:rsidRPr="00AF45E7">
        <w:rPr>
          <w:rFonts w:ascii="Simplified Arabic" w:eastAsia="Times New Roman" w:hAnsi="Simplified Arabic" w:cs="Simplified Arabic"/>
          <w:sz w:val="28"/>
          <w:szCs w:val="28"/>
          <w:rtl/>
        </w:rPr>
        <w:t>متعددة أثناء المنافسات الرياضية</w:t>
      </w:r>
      <w:r w:rsidR="0049336B" w:rsidRPr="00AF45E7">
        <w:rPr>
          <w:rFonts w:ascii="Simplified Arabic" w:eastAsia="Times New Roman" w:hAnsi="Simplified Arabic" w:cs="Simplified Arabic"/>
          <w:sz w:val="28"/>
          <w:szCs w:val="28"/>
          <w:rtl/>
        </w:rPr>
        <w:t xml:space="preserve">التي </w:t>
      </w:r>
      <w:r w:rsidR="001B2F20" w:rsidRPr="00AF45E7">
        <w:rPr>
          <w:rFonts w:ascii="Simplified Arabic" w:eastAsia="Times New Roman" w:hAnsi="Simplified Arabic" w:cs="Simplified Arabic"/>
          <w:sz w:val="28"/>
          <w:szCs w:val="28"/>
          <w:rtl/>
        </w:rPr>
        <w:t>تزيد من تشوهاته المعرفية</w:t>
      </w:r>
      <w:r w:rsidR="00871088" w:rsidRPr="00AF45E7">
        <w:rPr>
          <w:rFonts w:ascii="Simplified Arabic" w:eastAsia="Times New Roman" w:hAnsi="Simplified Arabic" w:cs="Simplified Arabic"/>
          <w:sz w:val="28"/>
          <w:szCs w:val="28"/>
          <w:rtl/>
        </w:rPr>
        <w:t xml:space="preserve">، </w:t>
      </w:r>
      <w:r w:rsidR="00656153" w:rsidRPr="00AF45E7">
        <w:rPr>
          <w:rFonts w:ascii="Simplified Arabic" w:eastAsia="Times New Roman" w:hAnsi="Simplified Arabic" w:cs="Simplified Arabic"/>
          <w:sz w:val="28"/>
          <w:szCs w:val="28"/>
          <w:rtl/>
        </w:rPr>
        <w:t xml:space="preserve">والتي </w:t>
      </w:r>
      <w:r w:rsidR="001F0A0D" w:rsidRPr="00AF45E7">
        <w:rPr>
          <w:rFonts w:ascii="Simplified Arabic" w:eastAsia="Times New Roman" w:hAnsi="Simplified Arabic" w:cs="Simplified Arabic" w:hint="cs"/>
          <w:sz w:val="28"/>
          <w:szCs w:val="28"/>
          <w:rtl/>
        </w:rPr>
        <w:t>تتضح من خلال</w:t>
      </w:r>
      <w:r w:rsidR="00D16AAD" w:rsidRPr="00AF45E7">
        <w:rPr>
          <w:rFonts w:ascii="Simplified Arabic" w:eastAsia="Times New Roman" w:hAnsi="Simplified Arabic" w:cs="Simplified Arabic"/>
          <w:sz w:val="28"/>
          <w:szCs w:val="28"/>
          <w:rtl/>
        </w:rPr>
        <w:t xml:space="preserve"> أنماط التفكير الخاطئة أو المنحرفة، </w:t>
      </w:r>
      <w:r w:rsidR="0097383C" w:rsidRPr="00AF45E7">
        <w:rPr>
          <w:rFonts w:ascii="Simplified Arabic" w:eastAsia="Times New Roman" w:hAnsi="Simplified Arabic" w:cs="Simplified Arabic"/>
          <w:sz w:val="28"/>
          <w:szCs w:val="28"/>
          <w:rtl/>
        </w:rPr>
        <w:t>الناتجة عن خبرات بيئية سيئ</w:t>
      </w:r>
      <w:r w:rsidR="00D47569" w:rsidRPr="00AF45E7">
        <w:rPr>
          <w:rFonts w:ascii="Simplified Arabic" w:eastAsia="Times New Roman" w:hAnsi="Simplified Arabic" w:cs="Simplified Arabic"/>
          <w:sz w:val="28"/>
          <w:szCs w:val="28"/>
          <w:rtl/>
        </w:rPr>
        <w:t xml:space="preserve">ة فى حياته والتي تُكون لديه </w:t>
      </w:r>
      <w:r w:rsidR="0097383C" w:rsidRPr="00AF45E7">
        <w:rPr>
          <w:rFonts w:ascii="Simplified Arabic" w:eastAsia="Times New Roman" w:hAnsi="Simplified Arabic" w:cs="Simplified Arabic"/>
          <w:sz w:val="28"/>
          <w:szCs w:val="28"/>
          <w:rtl/>
        </w:rPr>
        <w:t xml:space="preserve">أفكارا غير عقلانية، تستدعى بعض المعارف </w:t>
      </w:r>
      <w:r w:rsidR="006268E3" w:rsidRPr="00AF45E7">
        <w:rPr>
          <w:rFonts w:ascii="Simplified Arabic" w:eastAsia="Times New Roman" w:hAnsi="Simplified Arabic" w:cs="Simplified Arabic"/>
          <w:sz w:val="28"/>
          <w:szCs w:val="28"/>
          <w:rtl/>
        </w:rPr>
        <w:t>المشوهة</w:t>
      </w:r>
      <w:r w:rsidR="0097383C" w:rsidRPr="00AF45E7">
        <w:rPr>
          <w:rFonts w:ascii="Simplified Arabic" w:eastAsia="Times New Roman" w:hAnsi="Simplified Arabic" w:cs="Simplified Arabic"/>
          <w:sz w:val="28"/>
          <w:szCs w:val="28"/>
          <w:rtl/>
        </w:rPr>
        <w:t xml:space="preserve"> مثل اللوم الزائد، ووضع مستويات عالية لتقييم الذات، كما يعاقب ذاته على عدم الوصول لتلك المستويات، ومن ثم ادراك الفشل فى كثير من الأحيان.( </w:t>
      </w:r>
      <w:r w:rsidR="007F3364" w:rsidRPr="00AF45E7">
        <w:rPr>
          <w:rFonts w:ascii="Simplified Arabic" w:eastAsia="Times New Roman" w:hAnsi="Simplified Arabic" w:cs="Simplified Arabic" w:hint="cs"/>
          <w:sz w:val="28"/>
          <w:szCs w:val="28"/>
          <w:rtl/>
        </w:rPr>
        <w:t>9</w:t>
      </w:r>
      <w:r w:rsidR="00CC5A70" w:rsidRPr="00AF45E7">
        <w:rPr>
          <w:rFonts w:ascii="Simplified Arabic" w:eastAsia="Times New Roman" w:hAnsi="Simplified Arabic" w:cs="Simplified Arabic" w:hint="cs"/>
          <w:sz w:val="28"/>
          <w:szCs w:val="28"/>
          <w:rtl/>
        </w:rPr>
        <w:t>:</w:t>
      </w:r>
      <w:r w:rsidR="00755358" w:rsidRPr="00AF45E7">
        <w:rPr>
          <w:rFonts w:ascii="Simplified Arabic" w:eastAsia="Times New Roman" w:hAnsi="Simplified Arabic" w:cs="Simplified Arabic"/>
          <w:sz w:val="28"/>
          <w:szCs w:val="28"/>
          <w:rtl/>
        </w:rPr>
        <w:t xml:space="preserve"> 112</w:t>
      </w:r>
      <w:r w:rsidR="00755358" w:rsidRPr="00AF45E7">
        <w:rPr>
          <w:rFonts w:ascii="Simplified Arabic" w:eastAsia="Times New Roman" w:hAnsi="Simplified Arabic" w:cs="Simplified Arabic" w:hint="cs"/>
          <w:sz w:val="28"/>
          <w:szCs w:val="28"/>
          <w:rtl/>
        </w:rPr>
        <w:t>)</w:t>
      </w:r>
    </w:p>
    <w:p w:rsidR="00D16AAD" w:rsidRPr="00AF45E7" w:rsidRDefault="006268E3" w:rsidP="008B447C">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ويري</w:t>
      </w:r>
      <w:r w:rsidR="00A06B9A" w:rsidRPr="00AF45E7">
        <w:rPr>
          <w:rFonts w:ascii="Simplified Arabic" w:eastAsia="Times New Roman" w:hAnsi="Simplified Arabic" w:cs="Simplified Arabic"/>
          <w:b/>
          <w:bCs/>
          <w:sz w:val="28"/>
          <w:szCs w:val="28"/>
        </w:rPr>
        <w:t>(Beck, A. T., steer, R. A., &amp; Brown</w:t>
      </w:r>
      <w:r w:rsidR="00D16AAD" w:rsidRPr="00AF45E7">
        <w:rPr>
          <w:rFonts w:ascii="Simplified Arabic" w:eastAsia="Times New Roman" w:hAnsi="Simplified Arabic" w:cs="Simplified Arabic"/>
          <w:b/>
          <w:bCs/>
          <w:sz w:val="28"/>
          <w:szCs w:val="28"/>
        </w:rPr>
        <w:t>,</w:t>
      </w:r>
      <w:r w:rsidR="00755358" w:rsidRPr="00AF45E7">
        <w:rPr>
          <w:rFonts w:ascii="Simplified Arabic" w:eastAsia="Times New Roman" w:hAnsi="Simplified Arabic" w:cs="Simplified Arabic"/>
          <w:b/>
          <w:bCs/>
          <w:sz w:val="28"/>
          <w:szCs w:val="28"/>
        </w:rPr>
        <w:t>1</w:t>
      </w:r>
      <w:r w:rsidR="00D16AAD" w:rsidRPr="00AF45E7">
        <w:rPr>
          <w:rFonts w:ascii="Simplified Arabic" w:eastAsia="Times New Roman" w:hAnsi="Simplified Arabic" w:cs="Simplified Arabic"/>
          <w:b/>
          <w:bCs/>
          <w:sz w:val="28"/>
          <w:szCs w:val="28"/>
        </w:rPr>
        <w:t>995)</w:t>
      </w:r>
      <w:r w:rsidRPr="00AF45E7">
        <w:rPr>
          <w:rFonts w:ascii="Simplified Arabic" w:eastAsia="Times New Roman" w:hAnsi="Simplified Arabic" w:cs="Simplified Arabic"/>
          <w:sz w:val="28"/>
          <w:szCs w:val="28"/>
          <w:rtl/>
        </w:rPr>
        <w:t>ان</w:t>
      </w:r>
      <w:r w:rsidR="00D16AAD" w:rsidRPr="00AF45E7">
        <w:rPr>
          <w:rFonts w:ascii="Simplified Arabic" w:eastAsia="Times New Roman" w:hAnsi="Simplified Arabic" w:cs="Simplified Arabic"/>
          <w:sz w:val="28"/>
          <w:szCs w:val="28"/>
          <w:rtl/>
        </w:rPr>
        <w:t xml:space="preserve"> التشوهات المعرفية</w:t>
      </w:r>
      <w:r w:rsidRPr="00AF45E7">
        <w:rPr>
          <w:rFonts w:ascii="Simplified Arabic" w:eastAsia="Times New Roman" w:hAnsi="Simplified Arabic" w:cs="Simplified Arabic"/>
          <w:sz w:val="28"/>
          <w:szCs w:val="28"/>
          <w:rtl/>
        </w:rPr>
        <w:t>هي</w:t>
      </w:r>
      <w:r w:rsidR="00D16AAD" w:rsidRPr="00AF45E7">
        <w:rPr>
          <w:rFonts w:ascii="Simplified Arabic" w:eastAsia="Times New Roman" w:hAnsi="Simplified Arabic" w:cs="Simplified Arabic"/>
          <w:sz w:val="28"/>
          <w:szCs w:val="28"/>
          <w:rtl/>
        </w:rPr>
        <w:t xml:space="preserve">  عبارة عن مجموعة من الأفكار المنحرفة والغير منطقية  والتى تظهر عندما يتعرض أى انسان إلى الكثير من المواقف </w:t>
      </w:r>
      <w:r w:rsidR="001149A3" w:rsidRPr="00AF45E7">
        <w:rPr>
          <w:rFonts w:ascii="Simplified Arabic" w:eastAsia="Times New Roman" w:hAnsi="Simplified Arabic" w:cs="Simplified Arabic" w:hint="cs"/>
          <w:sz w:val="28"/>
          <w:szCs w:val="28"/>
          <w:rtl/>
        </w:rPr>
        <w:t>التنافسية</w:t>
      </w:r>
      <w:r w:rsidR="00D16AAD" w:rsidRPr="00AF45E7">
        <w:rPr>
          <w:rFonts w:ascii="Simplified Arabic" w:eastAsia="Times New Roman" w:hAnsi="Simplified Arabic" w:cs="Simplified Arabic"/>
          <w:sz w:val="28"/>
          <w:szCs w:val="28"/>
          <w:rtl/>
        </w:rPr>
        <w:t>، وترتبط هذه الأفكار غير الواقعية بالبناء المعرفى  والشخصى للفرد.</w:t>
      </w:r>
      <w:r w:rsidR="00CC5A70" w:rsidRPr="00AF45E7">
        <w:rPr>
          <w:rFonts w:ascii="Simplified Arabic" w:eastAsia="Times New Roman" w:hAnsi="Simplified Arabic" w:cs="Simplified Arabic" w:hint="cs"/>
          <w:sz w:val="28"/>
          <w:szCs w:val="28"/>
          <w:rtl/>
        </w:rPr>
        <w:t xml:space="preserve">( </w:t>
      </w:r>
      <w:r w:rsidR="008B447C" w:rsidRPr="00AF45E7">
        <w:rPr>
          <w:rFonts w:ascii="Simplified Arabic" w:eastAsia="Times New Roman" w:hAnsi="Simplified Arabic" w:cs="Simplified Arabic" w:hint="cs"/>
          <w:sz w:val="28"/>
          <w:szCs w:val="28"/>
          <w:rtl/>
        </w:rPr>
        <w:t>17</w:t>
      </w:r>
      <w:r w:rsidR="00CC5A70" w:rsidRPr="00AF45E7">
        <w:rPr>
          <w:rFonts w:ascii="Simplified Arabic" w:eastAsia="Times New Roman" w:hAnsi="Simplified Arabic" w:cs="Simplified Arabic" w:hint="cs"/>
          <w:sz w:val="28"/>
          <w:szCs w:val="28"/>
          <w:rtl/>
        </w:rPr>
        <w:t>: 138)</w:t>
      </w:r>
    </w:p>
    <w:p w:rsidR="00D16AAD" w:rsidRPr="00AF45E7" w:rsidRDefault="00D16AAD" w:rsidP="00562706">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 xml:space="preserve">وتميل أفكار التشوهات المعرفية لأن تظهر بشكل أسرع وبطريقة تلقائية وخاصة فى المواقف </w:t>
      </w:r>
      <w:r w:rsidR="001149A3" w:rsidRPr="00AF45E7">
        <w:rPr>
          <w:rFonts w:ascii="Simplified Arabic" w:eastAsia="Times New Roman" w:hAnsi="Simplified Arabic" w:cs="Simplified Arabic"/>
          <w:sz w:val="28"/>
          <w:szCs w:val="28"/>
          <w:rtl/>
        </w:rPr>
        <w:t>التنافسية</w:t>
      </w:r>
      <w:r w:rsidR="001149A3" w:rsidRPr="00AF45E7">
        <w:rPr>
          <w:rFonts w:ascii="Simplified Arabic" w:eastAsia="Times New Roman" w:hAnsi="Simplified Arabic" w:cs="Simplified Arabic" w:hint="cs"/>
          <w:sz w:val="28"/>
          <w:szCs w:val="28"/>
          <w:rtl/>
        </w:rPr>
        <w:t xml:space="preserve">التيلا </w:t>
      </w:r>
      <w:r w:rsidRPr="00AF45E7">
        <w:rPr>
          <w:rFonts w:ascii="Simplified Arabic" w:eastAsia="Times New Roman" w:hAnsi="Simplified Arabic" w:cs="Simplified Arabic"/>
          <w:sz w:val="28"/>
          <w:szCs w:val="28"/>
          <w:rtl/>
        </w:rPr>
        <w:t xml:space="preserve">يمكن السيطرة عليها شعوريا، ورغم ذلك تبدو للفرد على أنها أفكار منظقية ومعقولة وتتصل هذه الأفكار فى منظومة التواصل </w:t>
      </w:r>
      <w:r w:rsidR="001149A3" w:rsidRPr="00AF45E7">
        <w:rPr>
          <w:rFonts w:ascii="Simplified Arabic" w:eastAsia="Times New Roman" w:hAnsi="Simplified Arabic" w:cs="Simplified Arabic" w:hint="cs"/>
          <w:sz w:val="28"/>
          <w:szCs w:val="28"/>
          <w:rtl/>
        </w:rPr>
        <w:t>الشخصي</w:t>
      </w:r>
      <w:r w:rsidRPr="00AF45E7">
        <w:rPr>
          <w:rFonts w:ascii="Simplified Arabic" w:eastAsia="Times New Roman" w:hAnsi="Simplified Arabic" w:cs="Simplified Arabic"/>
          <w:sz w:val="28"/>
          <w:szCs w:val="28"/>
          <w:rtl/>
        </w:rPr>
        <w:t xml:space="preserve"> للفرد فيظهر انخفاض تقدير الذات ،وأيضا لوم الذات والتفسيرات السلبية.</w:t>
      </w:r>
      <w:r w:rsidR="00CC5A70" w:rsidRPr="00AF45E7">
        <w:rPr>
          <w:rFonts w:ascii="Simplified Arabic" w:eastAsia="Times New Roman" w:hAnsi="Simplified Arabic" w:cs="Simplified Arabic" w:hint="cs"/>
          <w:sz w:val="28"/>
          <w:szCs w:val="28"/>
          <w:rtl/>
        </w:rPr>
        <w:t>(</w:t>
      </w:r>
      <w:r w:rsidR="00562706" w:rsidRPr="00AF45E7">
        <w:rPr>
          <w:rFonts w:ascii="Simplified Arabic" w:eastAsia="Times New Roman" w:hAnsi="Simplified Arabic" w:cs="Simplified Arabic" w:hint="cs"/>
          <w:sz w:val="28"/>
          <w:szCs w:val="28"/>
          <w:rtl/>
          <w:lang w:bidi="ar-EG"/>
        </w:rPr>
        <w:t>24</w:t>
      </w:r>
      <w:r w:rsidR="00CC5A70" w:rsidRPr="00AF45E7">
        <w:rPr>
          <w:rFonts w:ascii="Simplified Arabic" w:eastAsia="Times New Roman" w:hAnsi="Simplified Arabic" w:cs="Simplified Arabic" w:hint="cs"/>
          <w:sz w:val="28"/>
          <w:szCs w:val="28"/>
          <w:rtl/>
          <w:lang w:bidi="ar-EG"/>
        </w:rPr>
        <w:t>: 209)</w:t>
      </w:r>
    </w:p>
    <w:p w:rsidR="00D96EB2" w:rsidRPr="00AF45E7" w:rsidRDefault="00D96EB2" w:rsidP="00470CDF">
      <w:pPr>
        <w:spacing w:before="100" w:beforeAutospacing="1" w:after="100" w:afterAutospacing="1"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ان تعدد الالعاب</w:t>
      </w:r>
      <w:r w:rsidR="00EC0A16" w:rsidRPr="00AF45E7">
        <w:rPr>
          <w:rFonts w:ascii="Simplified Arabic" w:eastAsia="Times New Roman" w:hAnsi="Simplified Arabic" w:cs="Simplified Arabic"/>
          <w:sz w:val="28"/>
          <w:szCs w:val="28"/>
          <w:rtl/>
        </w:rPr>
        <w:t xml:space="preserve"> الرياضية واختلاف قدرات اللاعبين ذوي الاحتياجات الخاصة</w:t>
      </w:r>
      <w:r w:rsidRPr="00AF45E7">
        <w:rPr>
          <w:rFonts w:ascii="Simplified Arabic" w:eastAsia="Times New Roman" w:hAnsi="Simplified Arabic" w:cs="Simplified Arabic"/>
          <w:sz w:val="28"/>
          <w:szCs w:val="28"/>
          <w:rtl/>
        </w:rPr>
        <w:t xml:space="preserve"> يخلق </w:t>
      </w:r>
      <w:r w:rsidR="00EC0A16" w:rsidRPr="00AF45E7">
        <w:rPr>
          <w:rFonts w:ascii="Simplified Arabic" w:eastAsia="Times New Roman" w:hAnsi="Simplified Arabic" w:cs="Simplified Arabic"/>
          <w:sz w:val="28"/>
          <w:szCs w:val="28"/>
          <w:rtl/>
        </w:rPr>
        <w:t xml:space="preserve">بدورة </w:t>
      </w:r>
      <w:r w:rsidRPr="00AF45E7">
        <w:rPr>
          <w:rFonts w:ascii="Simplified Arabic" w:eastAsia="Times New Roman" w:hAnsi="Simplified Arabic" w:cs="Simplified Arabic"/>
          <w:sz w:val="28"/>
          <w:szCs w:val="28"/>
          <w:rtl/>
        </w:rPr>
        <w:t xml:space="preserve">صفات نفسية خاصة </w:t>
      </w:r>
      <w:r w:rsidR="00F20B52" w:rsidRPr="00AF45E7">
        <w:rPr>
          <w:rFonts w:ascii="Simplified Arabic" w:eastAsia="Times New Roman" w:hAnsi="Simplified Arabic" w:cs="Simplified Arabic" w:hint="cs"/>
          <w:sz w:val="28"/>
          <w:szCs w:val="28"/>
          <w:rtl/>
        </w:rPr>
        <w:t xml:space="preserve">وبما ان </w:t>
      </w:r>
      <w:r w:rsidRPr="00AF45E7">
        <w:rPr>
          <w:rFonts w:ascii="Simplified Arabic" w:eastAsia="Times New Roman" w:hAnsi="Simplified Arabic" w:cs="Simplified Arabic"/>
          <w:sz w:val="28"/>
          <w:szCs w:val="28"/>
          <w:rtl/>
        </w:rPr>
        <w:t xml:space="preserve"> الكرة الطائرة</w:t>
      </w:r>
      <w:r w:rsidR="0028283A" w:rsidRPr="00AF45E7">
        <w:rPr>
          <w:rFonts w:ascii="Simplified Arabic" w:eastAsia="Times New Roman" w:hAnsi="Simplified Arabic" w:cs="Simplified Arabic"/>
          <w:sz w:val="28"/>
          <w:szCs w:val="28"/>
          <w:rtl/>
        </w:rPr>
        <w:t xml:space="preserve"> جلوس</w:t>
      </w:r>
      <w:r w:rsidRPr="00AF45E7">
        <w:rPr>
          <w:rFonts w:ascii="Simplified Arabic" w:eastAsia="Times New Roman" w:hAnsi="Simplified Arabic" w:cs="Simplified Arabic"/>
          <w:sz w:val="28"/>
          <w:szCs w:val="28"/>
          <w:rtl/>
        </w:rPr>
        <w:t xml:space="preserve"> واحدة من هذه </w:t>
      </w:r>
      <w:r w:rsidR="00F20B52" w:rsidRPr="00AF45E7">
        <w:rPr>
          <w:rFonts w:ascii="Simplified Arabic" w:eastAsia="Times New Roman" w:hAnsi="Simplified Arabic" w:cs="Simplified Arabic" w:hint="cs"/>
          <w:sz w:val="28"/>
          <w:szCs w:val="28"/>
          <w:rtl/>
        </w:rPr>
        <w:t>الرياضات</w:t>
      </w:r>
      <w:r w:rsidRPr="00AF45E7">
        <w:rPr>
          <w:rFonts w:ascii="Simplified Arabic" w:eastAsia="Times New Roman" w:hAnsi="Simplified Arabic" w:cs="Simplified Arabic"/>
          <w:sz w:val="28"/>
          <w:szCs w:val="28"/>
          <w:rtl/>
        </w:rPr>
        <w:t xml:space="preserve"> التي تتطلب امتلاك اللاعبين سمات معينه كما ان طبيعة المنافسات وما تصاحبها من احداث تولد حاله نفسية تختلف من لاعب لاخر </w:t>
      </w:r>
      <w:r w:rsidR="0028283A" w:rsidRPr="00AF45E7">
        <w:rPr>
          <w:rFonts w:ascii="Simplified Arabic" w:eastAsia="Times New Roman" w:hAnsi="Simplified Arabic" w:cs="Simplified Arabic"/>
          <w:sz w:val="28"/>
          <w:szCs w:val="28"/>
          <w:rtl/>
        </w:rPr>
        <w:t xml:space="preserve">والتشوهات المعرفية </w:t>
      </w:r>
      <w:r w:rsidR="00601EAB" w:rsidRPr="00AF45E7">
        <w:rPr>
          <w:rFonts w:ascii="Simplified Arabic" w:eastAsia="Times New Roman" w:hAnsi="Simplified Arabic" w:cs="Simplified Arabic" w:hint="cs"/>
          <w:sz w:val="28"/>
          <w:szCs w:val="28"/>
          <w:rtl/>
        </w:rPr>
        <w:t>عباره عن أحطاء في التفكير، واساليب تفكير غير منطقية وغير عقلانية وتحدث نتيجة الأفكار السلبية،</w:t>
      </w:r>
      <w:r w:rsidR="00470CDF" w:rsidRPr="00AF45E7">
        <w:rPr>
          <w:rFonts w:ascii="Simplified Arabic" w:eastAsia="Times New Roman" w:hAnsi="Simplified Arabic" w:cs="Simplified Arabic" w:hint="cs"/>
          <w:sz w:val="28"/>
          <w:szCs w:val="28"/>
          <w:rtl/>
        </w:rPr>
        <w:t>و</w:t>
      </w:r>
      <w:r w:rsidRPr="00AF45E7">
        <w:rPr>
          <w:rFonts w:ascii="Simplified Arabic" w:eastAsia="Times New Roman" w:hAnsi="Simplified Arabic" w:cs="Simplified Arabic"/>
          <w:sz w:val="28"/>
          <w:szCs w:val="28"/>
          <w:rtl/>
        </w:rPr>
        <w:t>ارتفاع</w:t>
      </w:r>
      <w:r w:rsidR="00470CDF" w:rsidRPr="00AF45E7">
        <w:rPr>
          <w:rFonts w:ascii="Simplified Arabic" w:eastAsia="Times New Roman" w:hAnsi="Simplified Arabic" w:cs="Simplified Arabic" w:hint="cs"/>
          <w:sz w:val="28"/>
          <w:szCs w:val="28"/>
          <w:rtl/>
        </w:rPr>
        <w:t xml:space="preserve"> أو انخفاض التشوهات المعرفية</w:t>
      </w:r>
      <w:r w:rsidR="008F1040" w:rsidRPr="00AF45E7">
        <w:rPr>
          <w:rFonts w:ascii="Simplified Arabic" w:eastAsia="Times New Roman" w:hAnsi="Simplified Arabic" w:cs="Simplified Arabic" w:hint="cs"/>
          <w:sz w:val="28"/>
          <w:szCs w:val="28"/>
          <w:rtl/>
        </w:rPr>
        <w:t>عند اللاعبين</w:t>
      </w:r>
      <w:r w:rsidRPr="00AF45E7">
        <w:rPr>
          <w:rFonts w:ascii="Simplified Arabic" w:eastAsia="Times New Roman" w:hAnsi="Simplified Arabic" w:cs="Simplified Arabic"/>
          <w:sz w:val="28"/>
          <w:szCs w:val="28"/>
          <w:rtl/>
        </w:rPr>
        <w:t xml:space="preserve"> يؤثر بالتالي على نتائج الفريق ككل بأعتبار ان الاهتمام بالناحية النفسية ركيزة اساسية ل</w:t>
      </w:r>
      <w:r w:rsidR="00AD6B8F" w:rsidRPr="00AF45E7">
        <w:rPr>
          <w:rFonts w:ascii="Simplified Arabic" w:eastAsia="Times New Roman" w:hAnsi="Simplified Arabic" w:cs="Simplified Arabic" w:hint="cs"/>
          <w:sz w:val="28"/>
          <w:szCs w:val="28"/>
          <w:rtl/>
        </w:rPr>
        <w:t>لعبه</w:t>
      </w:r>
      <w:r w:rsidRPr="00AF45E7">
        <w:rPr>
          <w:rFonts w:ascii="Simplified Arabic" w:eastAsia="Times New Roman" w:hAnsi="Simplified Arabic" w:cs="Simplified Arabic"/>
          <w:sz w:val="28"/>
          <w:szCs w:val="28"/>
          <w:rtl/>
        </w:rPr>
        <w:t xml:space="preserve"> .</w:t>
      </w:r>
    </w:p>
    <w:p w:rsidR="00D96EB2" w:rsidRPr="00AF45E7" w:rsidRDefault="00D96EB2" w:rsidP="00723DE0">
      <w:pPr>
        <w:spacing w:before="100" w:beforeAutospacing="1" w:after="100" w:afterAutospacing="1"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و</w:t>
      </w:r>
      <w:r w:rsidR="003202CF" w:rsidRPr="00AF45E7">
        <w:rPr>
          <w:rFonts w:ascii="Simplified Arabic" w:eastAsia="Times New Roman" w:hAnsi="Simplified Arabic" w:cs="Simplified Arabic"/>
          <w:sz w:val="28"/>
          <w:szCs w:val="28"/>
          <w:rtl/>
        </w:rPr>
        <w:t>ت</w:t>
      </w:r>
      <w:r w:rsidRPr="00AF45E7">
        <w:rPr>
          <w:rFonts w:ascii="Simplified Arabic" w:eastAsia="Times New Roman" w:hAnsi="Simplified Arabic" w:cs="Simplified Arabic"/>
          <w:sz w:val="28"/>
          <w:szCs w:val="28"/>
          <w:rtl/>
        </w:rPr>
        <w:t xml:space="preserve">عتبر </w:t>
      </w:r>
      <w:r w:rsidR="003202CF" w:rsidRPr="00AF45E7">
        <w:rPr>
          <w:rFonts w:ascii="Simplified Arabic" w:eastAsia="Times New Roman" w:hAnsi="Simplified Arabic" w:cs="Simplified Arabic"/>
          <w:sz w:val="28"/>
          <w:szCs w:val="28"/>
          <w:rtl/>
        </w:rPr>
        <w:t>التشوهات المعرفية</w:t>
      </w:r>
      <w:r w:rsidRPr="00AF45E7">
        <w:rPr>
          <w:rFonts w:ascii="Simplified Arabic" w:eastAsia="Times New Roman" w:hAnsi="Simplified Arabic" w:cs="Simplified Arabic"/>
          <w:sz w:val="28"/>
          <w:szCs w:val="28"/>
          <w:rtl/>
        </w:rPr>
        <w:t xml:space="preserve"> من أهم الانفعالات التي تواجه الرياضيين سواء في حياتهم اليومية أو في مواقف المنافسة الرياضية، ولا تكاد تخلو الحياة اليومية للفرد من </w:t>
      </w:r>
      <w:r w:rsidR="003202CF" w:rsidRPr="00AF45E7">
        <w:rPr>
          <w:rFonts w:ascii="Simplified Arabic" w:eastAsia="Times New Roman" w:hAnsi="Simplified Arabic" w:cs="Simplified Arabic"/>
          <w:sz w:val="28"/>
          <w:szCs w:val="28"/>
          <w:rtl/>
        </w:rPr>
        <w:t xml:space="preserve">تأثيرالتشوهات </w:t>
      </w:r>
      <w:r w:rsidR="003202CF" w:rsidRPr="00AF45E7">
        <w:rPr>
          <w:rFonts w:ascii="Simplified Arabic" w:eastAsia="Times New Roman" w:hAnsi="Simplified Arabic" w:cs="Simplified Arabic"/>
          <w:sz w:val="28"/>
          <w:szCs w:val="28"/>
          <w:rtl/>
        </w:rPr>
        <w:lastRenderedPageBreak/>
        <w:t>المعرفية علي</w:t>
      </w:r>
      <w:r w:rsidR="00723DE0" w:rsidRPr="00AF45E7">
        <w:rPr>
          <w:rFonts w:ascii="Simplified Arabic" w:eastAsia="Times New Roman" w:hAnsi="Simplified Arabic" w:cs="Simplified Arabic" w:hint="cs"/>
          <w:sz w:val="28"/>
          <w:szCs w:val="28"/>
          <w:rtl/>
        </w:rPr>
        <w:t>ها</w:t>
      </w:r>
      <w:r w:rsidRPr="00AF45E7">
        <w:rPr>
          <w:rFonts w:ascii="Simplified Arabic" w:eastAsia="Times New Roman" w:hAnsi="Simplified Arabic" w:cs="Simplified Arabic"/>
          <w:sz w:val="28"/>
          <w:szCs w:val="28"/>
          <w:rtl/>
        </w:rPr>
        <w:t xml:space="preserve"> نظراً لوجود بعض المشكلات التي يصعب حلها، كما أن مواقف المنافسة الرياضية مليئة</w:t>
      </w:r>
      <w:r w:rsidR="00BE345B" w:rsidRPr="00AF45E7">
        <w:rPr>
          <w:rFonts w:ascii="Simplified Arabic" w:eastAsia="Times New Roman" w:hAnsi="Simplified Arabic" w:cs="Simplified Arabic"/>
          <w:sz w:val="28"/>
          <w:szCs w:val="28"/>
          <w:rtl/>
        </w:rPr>
        <w:t xml:space="preserve"> بالعديد من المشكلات المختلفة.</w:t>
      </w:r>
    </w:p>
    <w:p w:rsidR="000860DF" w:rsidRPr="00AF45E7" w:rsidRDefault="007659D0" w:rsidP="009958A9">
      <w:pPr>
        <w:spacing w:before="100" w:beforeAutospacing="1" w:after="100" w:afterAutospacing="1"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ويمثل المعاقين حركياً شريحة مهمة في المجتمع حيث تنتشر ل</w:t>
      </w:r>
      <w:r w:rsidR="00FC0824" w:rsidRPr="00AF45E7">
        <w:rPr>
          <w:rFonts w:ascii="Simplified Arabic" w:eastAsia="Times New Roman" w:hAnsi="Simplified Arabic" w:cs="Simplified Arabic"/>
          <w:sz w:val="28"/>
          <w:szCs w:val="28"/>
          <w:rtl/>
        </w:rPr>
        <w:t>ديهم أنماط سلوكية غي</w:t>
      </w:r>
      <w:r w:rsidR="00723DE0" w:rsidRPr="00AF45E7">
        <w:rPr>
          <w:rFonts w:ascii="Simplified Arabic" w:eastAsia="Times New Roman" w:hAnsi="Simplified Arabic" w:cs="Simplified Arabic" w:hint="cs"/>
          <w:sz w:val="28"/>
          <w:szCs w:val="28"/>
          <w:rtl/>
        </w:rPr>
        <w:t>ر</w:t>
      </w:r>
      <w:r w:rsidR="00FC0824" w:rsidRPr="00AF45E7">
        <w:rPr>
          <w:rFonts w:ascii="Simplified Arabic" w:eastAsia="Times New Roman" w:hAnsi="Simplified Arabic" w:cs="Simplified Arabic"/>
          <w:sz w:val="28"/>
          <w:szCs w:val="28"/>
          <w:rtl/>
        </w:rPr>
        <w:t xml:space="preserve"> سوية نتيجة قصور التشوهات المعرفية الناتج عن إعاقتهم حركياً</w:t>
      </w:r>
      <w:r w:rsidR="00E71B59" w:rsidRPr="00AF45E7">
        <w:rPr>
          <w:rFonts w:ascii="Simplified Arabic" w:eastAsia="Times New Roman" w:hAnsi="Simplified Arabic" w:cs="Simplified Arabic"/>
          <w:sz w:val="28"/>
          <w:szCs w:val="28"/>
          <w:rtl/>
        </w:rPr>
        <w:t xml:space="preserve"> مما يدفعهم إلي تجنب المواقف ذات التأثير في التفاعل مع </w:t>
      </w:r>
      <w:r w:rsidR="00AE40B4" w:rsidRPr="00AF45E7">
        <w:rPr>
          <w:rFonts w:ascii="Simplified Arabic" w:eastAsia="Times New Roman" w:hAnsi="Simplified Arabic" w:cs="Simplified Arabic"/>
          <w:sz w:val="28"/>
          <w:szCs w:val="28"/>
          <w:rtl/>
        </w:rPr>
        <w:t xml:space="preserve">الآخرين ويعجزهم ذلك عن المشاركة والتأثير في المجتمع </w:t>
      </w:r>
      <w:r w:rsidR="004325CC" w:rsidRPr="00AF45E7">
        <w:rPr>
          <w:rFonts w:ascii="Simplified Arabic" w:eastAsia="Times New Roman" w:hAnsi="Simplified Arabic" w:cs="Simplified Arabic"/>
          <w:sz w:val="28"/>
          <w:szCs w:val="28"/>
          <w:rtl/>
        </w:rPr>
        <w:t xml:space="preserve">مما يؤدي بهم إلي </w:t>
      </w:r>
      <w:r w:rsidR="00D6546E" w:rsidRPr="00AF45E7">
        <w:rPr>
          <w:rFonts w:ascii="Simplified Arabic" w:eastAsia="Times New Roman" w:hAnsi="Simplified Arabic" w:cs="Simplified Arabic"/>
          <w:sz w:val="28"/>
          <w:szCs w:val="28"/>
          <w:rtl/>
        </w:rPr>
        <w:t>الع</w:t>
      </w:r>
      <w:r w:rsidR="00B65862" w:rsidRPr="00AF45E7">
        <w:rPr>
          <w:rFonts w:ascii="Simplified Arabic" w:eastAsia="Times New Roman" w:hAnsi="Simplified Arabic" w:cs="Simplified Arabic"/>
          <w:sz w:val="28"/>
          <w:szCs w:val="28"/>
          <w:rtl/>
        </w:rPr>
        <w:t>زلة الاجتماعية والاضطراب النفسي.</w:t>
      </w:r>
    </w:p>
    <w:p w:rsidR="00822FF6" w:rsidRPr="00AF45E7" w:rsidRDefault="008E28DD" w:rsidP="009958A9">
      <w:pPr>
        <w:spacing w:before="100" w:beforeAutospacing="1" w:after="100" w:afterAutospacing="1"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وقد رأي </w:t>
      </w:r>
      <w:r w:rsidR="00D445BB" w:rsidRPr="00AF45E7">
        <w:rPr>
          <w:rFonts w:ascii="Simplified Arabic" w:eastAsia="Times New Roman" w:hAnsi="Simplified Arabic" w:cs="Simplified Arabic"/>
          <w:sz w:val="28"/>
          <w:szCs w:val="28"/>
          <w:rtl/>
        </w:rPr>
        <w:t>الباحثان</w:t>
      </w:r>
      <w:r w:rsidRPr="00AF45E7">
        <w:rPr>
          <w:rFonts w:ascii="Simplified Arabic" w:eastAsia="Times New Roman" w:hAnsi="Simplified Arabic" w:cs="Simplified Arabic"/>
          <w:sz w:val="28"/>
          <w:szCs w:val="28"/>
          <w:rtl/>
        </w:rPr>
        <w:t xml:space="preserve"> أن</w:t>
      </w:r>
      <w:r w:rsidR="00D445BB" w:rsidRPr="00AF45E7">
        <w:rPr>
          <w:rFonts w:ascii="Simplified Arabic" w:eastAsia="Times New Roman" w:hAnsi="Simplified Arabic" w:cs="Simplified Arabic" w:hint="cs"/>
          <w:sz w:val="28"/>
          <w:szCs w:val="28"/>
          <w:rtl/>
        </w:rPr>
        <w:t>ه</w:t>
      </w:r>
      <w:r w:rsidRPr="00AF45E7">
        <w:rPr>
          <w:rFonts w:ascii="Simplified Arabic" w:eastAsia="Times New Roman" w:hAnsi="Simplified Arabic" w:cs="Simplified Arabic"/>
          <w:sz w:val="28"/>
          <w:szCs w:val="28"/>
          <w:rtl/>
        </w:rPr>
        <w:t xml:space="preserve"> يجب </w:t>
      </w:r>
      <w:r w:rsidR="00192964" w:rsidRPr="00AF45E7">
        <w:rPr>
          <w:rFonts w:ascii="Simplified Arabic" w:eastAsia="Times New Roman" w:hAnsi="Simplified Arabic" w:cs="Simplified Arabic"/>
          <w:sz w:val="28"/>
          <w:szCs w:val="28"/>
          <w:rtl/>
        </w:rPr>
        <w:t>اصلاح التشوهات المعرفية</w:t>
      </w:r>
      <w:r w:rsidRPr="00AF45E7">
        <w:rPr>
          <w:rFonts w:ascii="Simplified Arabic" w:eastAsia="Times New Roman" w:hAnsi="Simplified Arabic" w:cs="Simplified Arabic"/>
          <w:sz w:val="28"/>
          <w:szCs w:val="28"/>
          <w:rtl/>
        </w:rPr>
        <w:t xml:space="preserve"> لاعبي الكرة الطائرة جلوس</w:t>
      </w:r>
      <w:r w:rsidR="00192964" w:rsidRPr="00AF45E7">
        <w:rPr>
          <w:rFonts w:ascii="Simplified Arabic" w:eastAsia="Times New Roman" w:hAnsi="Simplified Arabic" w:cs="Simplified Arabic"/>
          <w:sz w:val="28"/>
          <w:szCs w:val="28"/>
          <w:rtl/>
        </w:rPr>
        <w:t xml:space="preserve">، </w:t>
      </w:r>
      <w:r w:rsidR="00D445BB" w:rsidRPr="00AF45E7">
        <w:rPr>
          <w:rFonts w:ascii="Simplified Arabic" w:eastAsia="Times New Roman" w:hAnsi="Simplified Arabic" w:cs="Simplified Arabic"/>
          <w:sz w:val="28"/>
          <w:szCs w:val="28"/>
          <w:rtl/>
        </w:rPr>
        <w:t>واكسابهم مهارات تقدير الذات</w:t>
      </w:r>
      <w:r w:rsidR="00D445BB" w:rsidRPr="00AF45E7">
        <w:rPr>
          <w:rFonts w:ascii="Simplified Arabic" w:eastAsia="Times New Roman" w:hAnsi="Simplified Arabic" w:cs="Simplified Arabic" w:hint="cs"/>
          <w:sz w:val="28"/>
          <w:szCs w:val="28"/>
          <w:rtl/>
        </w:rPr>
        <w:t>، و</w:t>
      </w:r>
      <w:r w:rsidR="00850FCE" w:rsidRPr="00AF45E7">
        <w:rPr>
          <w:rFonts w:ascii="Simplified Arabic" w:eastAsia="Times New Roman" w:hAnsi="Simplified Arabic" w:cs="Simplified Arabic"/>
          <w:sz w:val="28"/>
          <w:szCs w:val="28"/>
          <w:rtl/>
        </w:rPr>
        <w:t>ا</w:t>
      </w:r>
      <w:r w:rsidR="00192964" w:rsidRPr="00AF45E7">
        <w:rPr>
          <w:rFonts w:ascii="Simplified Arabic" w:eastAsia="Times New Roman" w:hAnsi="Simplified Arabic" w:cs="Simplified Arabic"/>
          <w:sz w:val="28"/>
          <w:szCs w:val="28"/>
          <w:rtl/>
        </w:rPr>
        <w:t>لإحساس بالمسئولية</w:t>
      </w:r>
      <w:r w:rsidR="00850FCE" w:rsidRPr="00AF45E7">
        <w:rPr>
          <w:rFonts w:ascii="Simplified Arabic" w:eastAsia="Times New Roman" w:hAnsi="Simplified Arabic" w:cs="Simplified Arabic"/>
          <w:sz w:val="28"/>
          <w:szCs w:val="28"/>
          <w:rtl/>
        </w:rPr>
        <w:t xml:space="preserve"> نحو الجماعة، وتوافر الدافعية</w:t>
      </w:r>
      <w:r w:rsidR="005A62E3" w:rsidRPr="00AF45E7">
        <w:rPr>
          <w:rFonts w:ascii="Simplified Arabic" w:eastAsia="Times New Roman" w:hAnsi="Simplified Arabic" w:cs="Simplified Arabic"/>
          <w:sz w:val="28"/>
          <w:szCs w:val="28"/>
          <w:rtl/>
        </w:rPr>
        <w:t xml:space="preserve"> بسبب وضوح الأهداف أمام اللاعبين</w:t>
      </w:r>
      <w:r w:rsidR="006D766D" w:rsidRPr="00AF45E7">
        <w:rPr>
          <w:rFonts w:ascii="Simplified Arabic" w:eastAsia="Times New Roman" w:hAnsi="Simplified Arabic" w:cs="Simplified Arabic"/>
          <w:sz w:val="28"/>
          <w:szCs w:val="28"/>
          <w:rtl/>
        </w:rPr>
        <w:t xml:space="preserve">، وأيضا توافر الإثارة والشعور بالسعادة عند أداء المباريات </w:t>
      </w:r>
      <w:r w:rsidR="00235DFE" w:rsidRPr="00AF45E7">
        <w:rPr>
          <w:rFonts w:ascii="Simplified Arabic" w:eastAsia="Times New Roman" w:hAnsi="Simplified Arabic" w:cs="Simplified Arabic"/>
          <w:sz w:val="28"/>
          <w:szCs w:val="28"/>
          <w:rtl/>
        </w:rPr>
        <w:t xml:space="preserve">كونها فرصة لاكتساب القيم الاجتماعية المتعلقة بالمنافسات مثل التعاون، وإنكار الذات، </w:t>
      </w:r>
      <w:r w:rsidR="0080327A" w:rsidRPr="00AF45E7">
        <w:rPr>
          <w:rFonts w:ascii="Simplified Arabic" w:eastAsia="Times New Roman" w:hAnsi="Simplified Arabic" w:cs="Simplified Arabic" w:hint="cs"/>
          <w:sz w:val="28"/>
          <w:szCs w:val="28"/>
          <w:rtl/>
        </w:rPr>
        <w:t>و</w:t>
      </w:r>
      <w:r w:rsidR="00235DFE" w:rsidRPr="00AF45E7">
        <w:rPr>
          <w:rFonts w:ascii="Simplified Arabic" w:eastAsia="Times New Roman" w:hAnsi="Simplified Arabic" w:cs="Simplified Arabic"/>
          <w:sz w:val="28"/>
          <w:szCs w:val="28"/>
          <w:rtl/>
        </w:rPr>
        <w:t xml:space="preserve">بذل أقصي جهد ممكن، </w:t>
      </w:r>
      <w:r w:rsidR="0080327A" w:rsidRPr="00AF45E7">
        <w:rPr>
          <w:rFonts w:ascii="Simplified Arabic" w:eastAsia="Times New Roman" w:hAnsi="Simplified Arabic" w:cs="Simplified Arabic" w:hint="cs"/>
          <w:sz w:val="28"/>
          <w:szCs w:val="28"/>
          <w:rtl/>
        </w:rPr>
        <w:t>و</w:t>
      </w:r>
      <w:r w:rsidR="00235DFE" w:rsidRPr="00AF45E7">
        <w:rPr>
          <w:rFonts w:ascii="Simplified Arabic" w:eastAsia="Times New Roman" w:hAnsi="Simplified Arabic" w:cs="Simplified Arabic"/>
          <w:sz w:val="28"/>
          <w:szCs w:val="28"/>
          <w:rtl/>
        </w:rPr>
        <w:t xml:space="preserve">إعلاء مصلحة الفريق </w:t>
      </w:r>
      <w:r w:rsidR="001D2536" w:rsidRPr="00AF45E7">
        <w:rPr>
          <w:rFonts w:ascii="Simplified Arabic" w:eastAsia="Times New Roman" w:hAnsi="Simplified Arabic" w:cs="Simplified Arabic"/>
          <w:sz w:val="28"/>
          <w:szCs w:val="28"/>
          <w:rtl/>
        </w:rPr>
        <w:t>عن مصلحة الفرد.</w:t>
      </w:r>
    </w:p>
    <w:p w:rsidR="00BE345B" w:rsidRPr="00AF45E7" w:rsidRDefault="00BE345B" w:rsidP="009958A9">
      <w:pPr>
        <w:spacing w:before="100" w:beforeAutospacing="1" w:after="100" w:afterAutospacing="1"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وبناء على ما تقدم تتضح أهمية الدراسة الحالية وهى التعرف على العلاقة بين </w:t>
      </w:r>
      <w:r w:rsidR="000860DF" w:rsidRPr="00AF45E7">
        <w:rPr>
          <w:rFonts w:ascii="Simplified Arabic" w:eastAsia="Times New Roman" w:hAnsi="Simplified Arabic" w:cs="Simplified Arabic"/>
          <w:sz w:val="28"/>
          <w:szCs w:val="28"/>
          <w:rtl/>
        </w:rPr>
        <w:t>التشوهات المعرفية</w:t>
      </w:r>
      <w:r w:rsidRPr="00AF45E7">
        <w:rPr>
          <w:rFonts w:ascii="Simplified Arabic" w:eastAsia="Times New Roman" w:hAnsi="Simplified Arabic" w:cs="Simplified Arabic"/>
          <w:sz w:val="28"/>
          <w:szCs w:val="28"/>
          <w:rtl/>
        </w:rPr>
        <w:t xml:space="preserve"> ومستوي الانجاز لدى لاعبي </w:t>
      </w:r>
      <w:r w:rsidR="000860DF" w:rsidRPr="00AF45E7">
        <w:rPr>
          <w:rFonts w:ascii="Simplified Arabic" w:eastAsia="Times New Roman" w:hAnsi="Simplified Arabic" w:cs="Simplified Arabic"/>
          <w:sz w:val="28"/>
          <w:szCs w:val="28"/>
          <w:rtl/>
        </w:rPr>
        <w:t>ال</w:t>
      </w:r>
      <w:r w:rsidRPr="00AF45E7">
        <w:rPr>
          <w:rFonts w:ascii="Simplified Arabic" w:eastAsia="Times New Roman" w:hAnsi="Simplified Arabic" w:cs="Simplified Arabic"/>
          <w:sz w:val="28"/>
          <w:szCs w:val="28"/>
          <w:rtl/>
        </w:rPr>
        <w:t>كرة الطائرة جلوس</w:t>
      </w:r>
      <w:r w:rsidR="000860DF" w:rsidRPr="00AF45E7">
        <w:rPr>
          <w:rFonts w:ascii="Simplified Arabic" w:eastAsia="Times New Roman" w:hAnsi="Simplified Arabic" w:cs="Simplified Arabic"/>
          <w:sz w:val="28"/>
          <w:szCs w:val="28"/>
          <w:rtl/>
        </w:rPr>
        <w:t>،</w:t>
      </w:r>
      <w:r w:rsidRPr="00AF45E7">
        <w:rPr>
          <w:rFonts w:ascii="Simplified Arabic" w:eastAsia="Times New Roman" w:hAnsi="Simplified Arabic" w:cs="Simplified Arabic"/>
          <w:sz w:val="28"/>
          <w:szCs w:val="28"/>
          <w:rtl/>
        </w:rPr>
        <w:t xml:space="preserve"> حيث تساهم هذه الدراسة في التعرف على </w:t>
      </w:r>
      <w:r w:rsidR="000860DF" w:rsidRPr="00AF45E7">
        <w:rPr>
          <w:rFonts w:ascii="Simplified Arabic" w:eastAsia="Times New Roman" w:hAnsi="Simplified Arabic" w:cs="Simplified Arabic"/>
          <w:sz w:val="28"/>
          <w:szCs w:val="28"/>
          <w:rtl/>
        </w:rPr>
        <w:t>التشوهات المعرفية</w:t>
      </w:r>
      <w:r w:rsidRPr="00AF45E7">
        <w:rPr>
          <w:rFonts w:ascii="Simplified Arabic" w:eastAsia="Times New Roman" w:hAnsi="Simplified Arabic" w:cs="Simplified Arabic"/>
          <w:sz w:val="28"/>
          <w:szCs w:val="28"/>
          <w:rtl/>
        </w:rPr>
        <w:t xml:space="preserve"> وتأثير</w:t>
      </w:r>
      <w:r w:rsidR="00752FC0" w:rsidRPr="00AF45E7">
        <w:rPr>
          <w:rFonts w:ascii="Simplified Arabic" w:eastAsia="Times New Roman" w:hAnsi="Simplified Arabic" w:cs="Simplified Arabic"/>
          <w:sz w:val="28"/>
          <w:szCs w:val="28"/>
          <w:rtl/>
        </w:rPr>
        <w:t>ها</w:t>
      </w:r>
      <w:r w:rsidRPr="00AF45E7">
        <w:rPr>
          <w:rFonts w:ascii="Simplified Arabic" w:eastAsia="Times New Roman" w:hAnsi="Simplified Arabic" w:cs="Simplified Arabic"/>
          <w:sz w:val="28"/>
          <w:szCs w:val="28"/>
          <w:rtl/>
        </w:rPr>
        <w:t xml:space="preserve"> على مستوي الانجاز لديهم، والتي يكون لها الأثر الفعال في المنافسات الرياضية، والتي قد تحول دون تحقيق مستويات رياضية عالية، وكذا رفاهية اللاعب واستمتاعه بالمشاركة، وعليه فقد وجد </w:t>
      </w:r>
      <w:r w:rsidR="00D445BB" w:rsidRPr="00AF45E7">
        <w:rPr>
          <w:rFonts w:ascii="Simplified Arabic" w:eastAsia="Times New Roman" w:hAnsi="Simplified Arabic" w:cs="Simplified Arabic"/>
          <w:sz w:val="28"/>
          <w:szCs w:val="28"/>
          <w:rtl/>
        </w:rPr>
        <w:t>الباحثان</w:t>
      </w:r>
      <w:r w:rsidRPr="00AF45E7">
        <w:rPr>
          <w:rFonts w:ascii="Simplified Arabic" w:eastAsia="Times New Roman" w:hAnsi="Simplified Arabic" w:cs="Simplified Arabic"/>
          <w:sz w:val="28"/>
          <w:szCs w:val="28"/>
          <w:rtl/>
        </w:rPr>
        <w:t xml:space="preserve"> أنه من الأهمية إجراء الدراسة الحالية وهي "</w:t>
      </w:r>
      <w:r w:rsidR="00752FC0" w:rsidRPr="00AF45E7">
        <w:rPr>
          <w:rFonts w:ascii="Simplified Arabic" w:eastAsia="Times New Roman" w:hAnsi="Simplified Arabic" w:cs="Simplified Arabic"/>
          <w:sz w:val="28"/>
          <w:szCs w:val="28"/>
          <w:rtl/>
        </w:rPr>
        <w:t>التشوهات المعرفية وعلاقته بمستوي الانجاز لدي لاعبي الكرة الطائرة جلوس</w:t>
      </w:r>
      <w:r w:rsidR="001F3638" w:rsidRPr="00AF45E7">
        <w:rPr>
          <w:rFonts w:ascii="Simplified Arabic" w:eastAsia="Times New Roman" w:hAnsi="Simplified Arabic" w:cs="Simplified Arabic"/>
          <w:sz w:val="28"/>
          <w:szCs w:val="28"/>
          <w:rtl/>
        </w:rPr>
        <w:t>"</w:t>
      </w:r>
      <w:r w:rsidR="00187322" w:rsidRPr="00AF45E7">
        <w:rPr>
          <w:rFonts w:ascii="Simplified Arabic" w:eastAsia="Times New Roman" w:hAnsi="Simplified Arabic" w:cs="Simplified Arabic"/>
          <w:sz w:val="28"/>
          <w:szCs w:val="28"/>
          <w:rtl/>
        </w:rPr>
        <w:t>، لمعرفة مدي تأثيرها علي مستوي الانجاز للاعبي الكرة الطائرة جلوس.</w:t>
      </w:r>
    </w:p>
    <w:p w:rsidR="00917A47" w:rsidRPr="00AF45E7" w:rsidRDefault="00917A47" w:rsidP="00BC3D76">
      <w:pPr>
        <w:spacing w:before="240" w:after="0" w:line="240" w:lineRule="auto"/>
        <w:jc w:val="lowKashida"/>
        <w:textAlignment w:val="baseline"/>
        <w:outlineLvl w:val="2"/>
        <w:rPr>
          <w:rFonts w:ascii="Simplified Arabic" w:eastAsia="Times New Roman" w:hAnsi="Simplified Arabic" w:cs="Simplified Arabic"/>
          <w:b/>
          <w:bCs/>
          <w:sz w:val="28"/>
          <w:szCs w:val="28"/>
          <w:rtl/>
          <w:lang w:bidi="ar-EG"/>
        </w:rPr>
      </w:pPr>
      <w:r w:rsidRPr="00AF45E7">
        <w:rPr>
          <w:rFonts w:ascii="Simplified Arabic" w:eastAsia="Times New Roman" w:hAnsi="Simplified Arabic" w:cs="Simplified Arabic"/>
          <w:b/>
          <w:bCs/>
          <w:sz w:val="28"/>
          <w:szCs w:val="28"/>
          <w:rtl/>
        </w:rPr>
        <w:t>هدف البحث:</w:t>
      </w:r>
    </w:p>
    <w:p w:rsidR="00917A47" w:rsidRPr="00AF45E7" w:rsidRDefault="00917A47" w:rsidP="00663356">
      <w:pPr>
        <w:spacing w:after="0"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يهدف البحث إلى التعرف على العلاقة بين مستوى التشوهات المعرفية ومستوي الانجاز لدى لاعبي كرة الطائرة جلوس.</w:t>
      </w:r>
    </w:p>
    <w:p w:rsidR="00917A47" w:rsidRPr="00AF45E7" w:rsidRDefault="00917A47" w:rsidP="0058237D">
      <w:pPr>
        <w:spacing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تساؤل</w:t>
      </w:r>
      <w:r w:rsidR="00E93EB9" w:rsidRPr="00AF45E7">
        <w:rPr>
          <w:rFonts w:ascii="Simplified Arabic" w:eastAsia="Times New Roman" w:hAnsi="Simplified Arabic" w:cs="Simplified Arabic" w:hint="cs"/>
          <w:b/>
          <w:bCs/>
          <w:sz w:val="28"/>
          <w:szCs w:val="28"/>
          <w:rtl/>
        </w:rPr>
        <w:t>ات</w:t>
      </w:r>
      <w:r w:rsidRPr="00AF45E7">
        <w:rPr>
          <w:rFonts w:ascii="Simplified Arabic" w:eastAsia="Times New Roman" w:hAnsi="Simplified Arabic" w:cs="Simplified Arabic"/>
          <w:b/>
          <w:bCs/>
          <w:sz w:val="28"/>
          <w:szCs w:val="28"/>
          <w:rtl/>
        </w:rPr>
        <w:t xml:space="preserve"> البحث:</w:t>
      </w:r>
    </w:p>
    <w:p w:rsidR="002B1DFF" w:rsidRPr="00AF45E7" w:rsidRDefault="002B1DFF" w:rsidP="00B357FC">
      <w:pPr>
        <w:pStyle w:val="ListParagraph"/>
        <w:numPr>
          <w:ilvl w:val="0"/>
          <w:numId w:val="6"/>
        </w:numPr>
        <w:spacing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hint="cs"/>
          <w:sz w:val="28"/>
          <w:szCs w:val="28"/>
          <w:rtl/>
        </w:rPr>
        <w:t xml:space="preserve">ما </w:t>
      </w:r>
      <w:r w:rsidRPr="00AF45E7">
        <w:rPr>
          <w:rFonts w:ascii="Simplified Arabic" w:eastAsia="Times New Roman" w:hAnsi="Simplified Arabic" w:cs="Simplified Arabic"/>
          <w:sz w:val="28"/>
          <w:szCs w:val="28"/>
          <w:rtl/>
        </w:rPr>
        <w:t>مستوى التشوهات المعرفية لدى لاعبي كرة الطائرة جلوس</w:t>
      </w:r>
      <w:r w:rsidRPr="00AF45E7">
        <w:rPr>
          <w:rFonts w:ascii="Simplified Arabic" w:eastAsia="Times New Roman" w:hAnsi="Simplified Arabic" w:cs="Simplified Arabic" w:hint="cs"/>
          <w:sz w:val="28"/>
          <w:szCs w:val="28"/>
          <w:rtl/>
        </w:rPr>
        <w:t>؟</w:t>
      </w:r>
    </w:p>
    <w:p w:rsidR="00917A47" w:rsidRPr="00AF45E7" w:rsidRDefault="00917A47" w:rsidP="00BC3D76">
      <w:pPr>
        <w:pStyle w:val="ListParagraph"/>
        <w:numPr>
          <w:ilvl w:val="0"/>
          <w:numId w:val="6"/>
        </w:numPr>
        <w:spacing w:after="0" w:line="240" w:lineRule="auto"/>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هل توجد علاقة بين التشوهات المعرفية ومستوي الانجاز لدى لاعبي كرة الطائرة جلوس ؟</w:t>
      </w:r>
    </w:p>
    <w:p w:rsidR="0094471A" w:rsidRPr="00AF45E7" w:rsidRDefault="0094471A" w:rsidP="00BC3D76">
      <w:pPr>
        <w:spacing w:before="240"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مصطلحات البحث:</w:t>
      </w:r>
    </w:p>
    <w:p w:rsidR="0094471A" w:rsidRPr="00AF45E7" w:rsidRDefault="0094471A" w:rsidP="00FC5D0E">
      <w:pPr>
        <w:spacing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التشوهات المعرفية:</w:t>
      </w:r>
    </w:p>
    <w:p w:rsidR="00B6323C" w:rsidRPr="00AF45E7" w:rsidRDefault="007442F9" w:rsidP="00BA0413">
      <w:pPr>
        <w:spacing w:after="0"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lastRenderedPageBreak/>
        <w:t>عبارة عن منظومة من الأفكار الخاطئة وتشمل</w:t>
      </w:r>
      <w:r w:rsidR="00E3549B" w:rsidRPr="00AF45E7">
        <w:rPr>
          <w:rFonts w:ascii="Simplified Arabic" w:eastAsia="Times New Roman" w:hAnsi="Simplified Arabic" w:cs="Simplified Arabic" w:hint="cs"/>
          <w:sz w:val="28"/>
          <w:szCs w:val="28"/>
          <w:rtl/>
        </w:rPr>
        <w:t>(</w:t>
      </w:r>
      <w:r w:rsidR="00BA0413" w:rsidRPr="00AF45E7">
        <w:rPr>
          <w:rFonts w:ascii="Simplified Arabic" w:eastAsia="Times New Roman" w:hAnsi="Simplified Arabic" w:cs="Simplified Arabic" w:hint="cs"/>
          <w:sz w:val="28"/>
          <w:szCs w:val="28"/>
          <w:rtl/>
        </w:rPr>
        <w:t xml:space="preserve"> الشعور بالعجز </w:t>
      </w:r>
      <w:r w:rsidR="00E3549B" w:rsidRPr="00AF45E7">
        <w:rPr>
          <w:rFonts w:ascii="Simplified Arabic" w:eastAsia="Times New Roman" w:hAnsi="Simplified Arabic" w:cs="Simplified Arabic" w:hint="cs"/>
          <w:sz w:val="28"/>
          <w:szCs w:val="28"/>
          <w:rtl/>
        </w:rPr>
        <w:t xml:space="preserve">، </w:t>
      </w:r>
      <w:r w:rsidR="00BA0413" w:rsidRPr="00AF45E7">
        <w:rPr>
          <w:rFonts w:ascii="Simplified Arabic" w:eastAsia="Times New Roman" w:hAnsi="Simplified Arabic" w:cs="Simplified Arabic" w:hint="cs"/>
          <w:sz w:val="28"/>
          <w:szCs w:val="28"/>
          <w:rtl/>
        </w:rPr>
        <w:t xml:space="preserve">لوم وانتقاد الذات </w:t>
      </w:r>
      <w:r w:rsidR="00E3549B" w:rsidRPr="00AF45E7">
        <w:rPr>
          <w:rFonts w:ascii="Simplified Arabic" w:eastAsia="Times New Roman" w:hAnsi="Simplified Arabic" w:cs="Simplified Arabic" w:hint="cs"/>
          <w:sz w:val="28"/>
          <w:szCs w:val="28"/>
          <w:rtl/>
        </w:rPr>
        <w:t xml:space="preserve">، </w:t>
      </w:r>
      <w:r w:rsidR="00BA0413" w:rsidRPr="00AF45E7">
        <w:rPr>
          <w:rFonts w:ascii="Simplified Arabic" w:eastAsia="Times New Roman" w:hAnsi="Simplified Arabic" w:cs="Simplified Arabic" w:hint="cs"/>
          <w:sz w:val="28"/>
          <w:szCs w:val="28"/>
          <w:rtl/>
        </w:rPr>
        <w:t xml:space="preserve">انخفاض </w:t>
      </w:r>
      <w:r w:rsidR="00E3549B" w:rsidRPr="00AF45E7">
        <w:rPr>
          <w:rFonts w:ascii="Simplified Arabic" w:eastAsia="Times New Roman" w:hAnsi="Simplified Arabic" w:cs="Simplified Arabic" w:hint="cs"/>
          <w:sz w:val="28"/>
          <w:szCs w:val="28"/>
          <w:rtl/>
        </w:rPr>
        <w:t xml:space="preserve">تقدير الذات، </w:t>
      </w:r>
      <w:r w:rsidR="002D1326" w:rsidRPr="00AF45E7">
        <w:rPr>
          <w:rFonts w:ascii="Simplified Arabic" w:eastAsia="Times New Roman" w:hAnsi="Simplified Arabic" w:cs="Simplified Arabic" w:hint="cs"/>
          <w:sz w:val="28"/>
          <w:szCs w:val="28"/>
          <w:rtl/>
        </w:rPr>
        <w:t>التفكير السلبي، و</w:t>
      </w:r>
      <w:r w:rsidR="00336BC8" w:rsidRPr="00AF45E7">
        <w:rPr>
          <w:rFonts w:ascii="Simplified Arabic" w:eastAsia="Times New Roman" w:hAnsi="Simplified Arabic" w:cs="Simplified Arabic" w:hint="cs"/>
          <w:sz w:val="28"/>
          <w:szCs w:val="28"/>
          <w:rtl/>
        </w:rPr>
        <w:t>اليأس</w:t>
      </w:r>
      <w:r w:rsidR="002D1326" w:rsidRPr="00AF45E7">
        <w:rPr>
          <w:rFonts w:ascii="Simplified Arabic" w:eastAsia="Times New Roman" w:hAnsi="Simplified Arabic" w:cs="Simplified Arabic" w:hint="cs"/>
          <w:sz w:val="28"/>
          <w:szCs w:val="28"/>
          <w:rtl/>
        </w:rPr>
        <w:t xml:space="preserve">) </w:t>
      </w:r>
      <w:r w:rsidRPr="00AF45E7">
        <w:rPr>
          <w:rFonts w:ascii="Simplified Arabic" w:eastAsia="Times New Roman" w:hAnsi="Simplified Arabic" w:cs="Simplified Arabic"/>
          <w:sz w:val="28"/>
          <w:szCs w:val="28"/>
          <w:rtl/>
        </w:rPr>
        <w:t>التي تظهر أثناء الضغط النفسي في المنافسات الرياضية المختلفة.</w:t>
      </w:r>
      <w:r w:rsidR="008F1040" w:rsidRPr="00AF45E7">
        <w:rPr>
          <w:rFonts w:ascii="Simplified Arabic" w:eastAsia="Times New Roman" w:hAnsi="Simplified Arabic" w:cs="Simplified Arabic"/>
          <w:sz w:val="28"/>
          <w:szCs w:val="28"/>
          <w:rtl/>
        </w:rPr>
        <w:t xml:space="preserve"> (تعريف إجرائي)</w:t>
      </w:r>
      <w:r w:rsidR="008F1040" w:rsidRPr="00AF45E7">
        <w:rPr>
          <w:rFonts w:ascii="Simplified Arabic" w:eastAsia="Times New Roman" w:hAnsi="Simplified Arabic" w:cs="Simplified Arabic"/>
          <w:sz w:val="28"/>
          <w:szCs w:val="28"/>
        </w:rPr>
        <w:t>.</w:t>
      </w:r>
    </w:p>
    <w:p w:rsidR="00A06B9A" w:rsidRPr="00AF45E7" w:rsidRDefault="00A06B9A" w:rsidP="00BC3D76">
      <w:pPr>
        <w:spacing w:after="0" w:line="240" w:lineRule="auto"/>
        <w:jc w:val="lowKashida"/>
        <w:textAlignment w:val="baseline"/>
        <w:rPr>
          <w:rFonts w:ascii="Simplified Arabic" w:eastAsia="Times New Roman" w:hAnsi="Simplified Arabic" w:cs="Simplified Arabic"/>
          <w:b/>
          <w:bCs/>
          <w:sz w:val="28"/>
          <w:szCs w:val="28"/>
          <w:rtl/>
        </w:rPr>
      </w:pPr>
    </w:p>
    <w:p w:rsidR="0094471A" w:rsidRPr="00AF45E7" w:rsidRDefault="00D87E6F" w:rsidP="00BC3D76">
      <w:pPr>
        <w:spacing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مستوي الإنجاز</w:t>
      </w:r>
      <w:r w:rsidRPr="00AF45E7">
        <w:rPr>
          <w:rFonts w:ascii="Simplified Arabic" w:eastAsia="Times New Roman" w:hAnsi="Simplified Arabic" w:cs="Simplified Arabic"/>
          <w:b/>
          <w:bCs/>
          <w:sz w:val="28"/>
          <w:szCs w:val="28"/>
        </w:rPr>
        <w:t xml:space="preserve">: </w:t>
      </w:r>
    </w:p>
    <w:p w:rsidR="00D87E6F" w:rsidRPr="00AF45E7" w:rsidRDefault="00D87E6F" w:rsidP="00FC5D0E">
      <w:pPr>
        <w:spacing w:after="0" w:line="240" w:lineRule="auto"/>
        <w:ind w:firstLine="720"/>
        <w:jc w:val="lowKashida"/>
        <w:textAlignment w:val="baseline"/>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هو حصيلة المنافسة والمرتبة الذي استحقها الفريق المشارك في البطولة الدوري الممتاز في الكرة الطائرة جلوس (تعريف إجرائي)</w:t>
      </w:r>
      <w:r w:rsidRPr="00AF45E7">
        <w:rPr>
          <w:rFonts w:ascii="Simplified Arabic" w:eastAsia="Times New Roman" w:hAnsi="Simplified Arabic" w:cs="Simplified Arabic"/>
          <w:sz w:val="28"/>
          <w:szCs w:val="28"/>
        </w:rPr>
        <w:t>.</w:t>
      </w:r>
    </w:p>
    <w:p w:rsidR="00F07DFA" w:rsidRPr="00AF45E7" w:rsidRDefault="00F07DFA" w:rsidP="00FC5D0E">
      <w:pPr>
        <w:spacing w:before="240" w:after="0" w:line="240" w:lineRule="auto"/>
        <w:jc w:val="lowKashida"/>
        <w:textAlignment w:val="baseline"/>
        <w:outlineLvl w:val="2"/>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الدراسات السابقة:</w:t>
      </w:r>
    </w:p>
    <w:p w:rsidR="00917A47" w:rsidRPr="00AF45E7" w:rsidRDefault="00917A47" w:rsidP="008B447C">
      <w:pPr>
        <w:pStyle w:val="ListParagraph"/>
        <w:numPr>
          <w:ilvl w:val="0"/>
          <w:numId w:val="1"/>
        </w:numPr>
        <w:spacing w:after="0" w:line="240" w:lineRule="auto"/>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b/>
          <w:bCs/>
          <w:sz w:val="28"/>
          <w:szCs w:val="28"/>
          <w:rtl/>
        </w:rPr>
        <w:t>دراسة هبه صلاح مصيلحى(2005م) (</w:t>
      </w:r>
      <w:r w:rsidR="008B447C" w:rsidRPr="00AF45E7">
        <w:rPr>
          <w:rFonts w:ascii="Simplified Arabic" w:eastAsia="Times New Roman" w:hAnsi="Simplified Arabic" w:cs="Simplified Arabic" w:hint="cs"/>
          <w:b/>
          <w:bCs/>
          <w:sz w:val="28"/>
          <w:szCs w:val="28"/>
          <w:rtl/>
        </w:rPr>
        <w:t>16</w:t>
      </w:r>
      <w:r w:rsidRPr="00AF45E7">
        <w:rPr>
          <w:rFonts w:ascii="Simplified Arabic" w:eastAsia="Times New Roman" w:hAnsi="Simplified Arabic" w:cs="Simplified Arabic"/>
          <w:b/>
          <w:bCs/>
          <w:sz w:val="28"/>
          <w:szCs w:val="28"/>
          <w:rtl/>
        </w:rPr>
        <w:t>)</w:t>
      </w:r>
      <w:r w:rsidRPr="00AF45E7">
        <w:rPr>
          <w:rFonts w:ascii="Simplified Arabic" w:eastAsia="Times New Roman" w:hAnsi="Simplified Arabic" w:cs="Simplified Arabic"/>
          <w:sz w:val="28"/>
          <w:szCs w:val="28"/>
          <w:rtl/>
        </w:rPr>
        <w:t xml:space="preserve">، </w:t>
      </w:r>
      <w:r w:rsidR="00866A4B" w:rsidRPr="00AF45E7">
        <w:rPr>
          <w:rFonts w:ascii="Simplified Arabic" w:eastAsia="Times New Roman" w:hAnsi="Simplified Arabic" w:cs="Simplified Arabic"/>
          <w:sz w:val="28"/>
          <w:szCs w:val="28"/>
          <w:rtl/>
        </w:rPr>
        <w:t xml:space="preserve">والتي هدفت إلي التعرف علي </w:t>
      </w:r>
      <w:r w:rsidRPr="00AF45E7">
        <w:rPr>
          <w:rFonts w:ascii="Simplified Arabic" w:eastAsia="Times New Roman" w:hAnsi="Simplified Arabic" w:cs="Simplified Arabic"/>
          <w:sz w:val="28"/>
          <w:szCs w:val="28"/>
          <w:rtl/>
        </w:rPr>
        <w:t xml:space="preserve">معرفة العلاقة بين التشوهات المعرفية وأبعاد الشخصية ، </w:t>
      </w:r>
      <w:r w:rsidR="00074CE2" w:rsidRPr="00AF45E7">
        <w:rPr>
          <w:rFonts w:ascii="Simplified Arabic" w:eastAsia="Times New Roman" w:hAnsi="Simplified Arabic" w:cs="Simplified Arabic" w:hint="cs"/>
          <w:sz w:val="28"/>
          <w:szCs w:val="28"/>
          <w:rtl/>
        </w:rPr>
        <w:t>واشتملت</w:t>
      </w:r>
      <w:r w:rsidRPr="00AF45E7">
        <w:rPr>
          <w:rFonts w:ascii="Simplified Arabic" w:eastAsia="Times New Roman" w:hAnsi="Simplified Arabic" w:cs="Simplified Arabic"/>
          <w:sz w:val="28"/>
          <w:szCs w:val="28"/>
          <w:rtl/>
        </w:rPr>
        <w:t xml:space="preserve"> عينة الدراسة </w:t>
      </w:r>
      <w:r w:rsidR="00074CE2" w:rsidRPr="00AF45E7">
        <w:rPr>
          <w:rFonts w:ascii="Simplified Arabic" w:eastAsia="Times New Roman" w:hAnsi="Simplified Arabic" w:cs="Simplified Arabic" w:hint="cs"/>
          <w:sz w:val="28"/>
          <w:szCs w:val="28"/>
          <w:rtl/>
        </w:rPr>
        <w:t>علي(</w:t>
      </w:r>
      <w:r w:rsidRPr="00AF45E7">
        <w:rPr>
          <w:rFonts w:ascii="Simplified Arabic" w:eastAsia="Times New Roman" w:hAnsi="Simplified Arabic" w:cs="Simplified Arabic"/>
          <w:sz w:val="28"/>
          <w:szCs w:val="28"/>
          <w:rtl/>
        </w:rPr>
        <w:t>200</w:t>
      </w:r>
      <w:r w:rsidR="00074CE2" w:rsidRPr="00AF45E7">
        <w:rPr>
          <w:rFonts w:ascii="Simplified Arabic" w:eastAsia="Times New Roman" w:hAnsi="Simplified Arabic" w:cs="Simplified Arabic" w:hint="cs"/>
          <w:sz w:val="28"/>
          <w:szCs w:val="28"/>
          <w:rtl/>
        </w:rPr>
        <w:t>)</w:t>
      </w:r>
      <w:r w:rsidRPr="00AF45E7">
        <w:rPr>
          <w:rFonts w:ascii="Simplified Arabic" w:eastAsia="Times New Roman" w:hAnsi="Simplified Arabic" w:cs="Simplified Arabic"/>
          <w:sz w:val="28"/>
          <w:szCs w:val="28"/>
          <w:rtl/>
        </w:rPr>
        <w:t xml:space="preserve"> فرد نصفهم م</w:t>
      </w:r>
      <w:r w:rsidR="00A87F64" w:rsidRPr="00AF45E7">
        <w:rPr>
          <w:rFonts w:ascii="Simplified Arabic" w:eastAsia="Times New Roman" w:hAnsi="Simplified Arabic" w:cs="Simplified Arabic"/>
          <w:sz w:val="28"/>
          <w:szCs w:val="28"/>
          <w:rtl/>
        </w:rPr>
        <w:t>ن الذكور والنصف الأخر من الإناث</w:t>
      </w:r>
      <w:r w:rsidRPr="00AF45E7">
        <w:rPr>
          <w:rFonts w:ascii="Simplified Arabic" w:eastAsia="Times New Roman" w:hAnsi="Simplified Arabic" w:cs="Simplified Arabic"/>
          <w:sz w:val="28"/>
          <w:szCs w:val="28"/>
          <w:rtl/>
        </w:rPr>
        <w:t xml:space="preserve">، </w:t>
      </w:r>
      <w:r w:rsidR="00A87F64" w:rsidRPr="00AF45E7">
        <w:rPr>
          <w:rFonts w:ascii="Simplified Arabic" w:eastAsia="Times New Roman" w:hAnsi="Simplified Arabic" w:cs="Simplified Arabic" w:hint="cs"/>
          <w:sz w:val="28"/>
          <w:szCs w:val="28"/>
          <w:rtl/>
        </w:rPr>
        <w:t>و</w:t>
      </w:r>
      <w:r w:rsidR="00FC248B" w:rsidRPr="00AF45E7">
        <w:rPr>
          <w:rFonts w:ascii="Simplified Arabic" w:eastAsia="Times New Roman" w:hAnsi="Simplified Arabic" w:cs="Simplified Arabic" w:hint="cs"/>
          <w:sz w:val="28"/>
          <w:szCs w:val="28"/>
          <w:rtl/>
        </w:rPr>
        <w:t xml:space="preserve">تمثلت أدوات جمع البيانات في </w:t>
      </w:r>
      <w:r w:rsidR="00FC248B" w:rsidRPr="00AF45E7">
        <w:rPr>
          <w:rFonts w:ascii="Simplified Arabic" w:eastAsia="Times New Roman" w:hAnsi="Simplified Arabic" w:cs="Simplified Arabic"/>
          <w:sz w:val="28"/>
          <w:szCs w:val="28"/>
          <w:rtl/>
        </w:rPr>
        <w:t>استمارة البيانات الأولية</w:t>
      </w:r>
      <w:r w:rsidR="00FC248B" w:rsidRPr="00AF45E7">
        <w:rPr>
          <w:rFonts w:ascii="Simplified Arabic" w:eastAsia="Times New Roman" w:hAnsi="Simplified Arabic" w:cs="Simplified Arabic" w:hint="cs"/>
          <w:sz w:val="28"/>
          <w:szCs w:val="28"/>
          <w:rtl/>
        </w:rPr>
        <w:t>،</w:t>
      </w:r>
      <w:r w:rsidRPr="00AF45E7">
        <w:rPr>
          <w:rFonts w:ascii="Simplified Arabic" w:eastAsia="Times New Roman" w:hAnsi="Simplified Arabic" w:cs="Simplified Arabic"/>
          <w:sz w:val="28"/>
          <w:szCs w:val="28"/>
          <w:rtl/>
        </w:rPr>
        <w:t xml:space="preserve"> استبيان التشوهات المعرفية اعداد </w:t>
      </w:r>
      <w:r w:rsidR="00FC248B" w:rsidRPr="00AF45E7">
        <w:rPr>
          <w:rFonts w:ascii="Simplified Arabic" w:eastAsia="Times New Roman" w:hAnsi="Simplified Arabic" w:cs="Simplified Arabic"/>
          <w:sz w:val="28"/>
          <w:szCs w:val="28"/>
          <w:rtl/>
        </w:rPr>
        <w:t>الباحث</w:t>
      </w:r>
      <w:r w:rsidR="00FC248B" w:rsidRPr="00AF45E7">
        <w:rPr>
          <w:rFonts w:ascii="Simplified Arabic" w:eastAsia="Times New Roman" w:hAnsi="Simplified Arabic" w:cs="Simplified Arabic" w:hint="cs"/>
          <w:sz w:val="28"/>
          <w:szCs w:val="28"/>
          <w:rtl/>
        </w:rPr>
        <w:t>ة،</w:t>
      </w:r>
      <w:r w:rsidRPr="00AF45E7">
        <w:rPr>
          <w:rFonts w:ascii="Simplified Arabic" w:eastAsia="Times New Roman" w:hAnsi="Simplified Arabic" w:cs="Simplified Arabic"/>
          <w:sz w:val="28"/>
          <w:szCs w:val="28"/>
          <w:rtl/>
        </w:rPr>
        <w:t xml:space="preserve"> استخبار ايزنك للشخصية ترجمته عبدالحليم محمود </w:t>
      </w:r>
      <w:r w:rsidR="00FB1133" w:rsidRPr="00AF45E7">
        <w:rPr>
          <w:rFonts w:ascii="Simplified Arabic" w:eastAsia="Times New Roman" w:hAnsi="Simplified Arabic" w:cs="Simplified Arabic"/>
          <w:sz w:val="28"/>
          <w:szCs w:val="28"/>
          <w:rtl/>
        </w:rPr>
        <w:t>فراج</w:t>
      </w:r>
      <w:r w:rsidR="00FB1133" w:rsidRPr="00AF45E7">
        <w:rPr>
          <w:rFonts w:ascii="Simplified Arabic" w:eastAsia="Times New Roman" w:hAnsi="Simplified Arabic" w:cs="Simplified Arabic" w:hint="cs"/>
          <w:sz w:val="28"/>
          <w:szCs w:val="28"/>
          <w:rtl/>
        </w:rPr>
        <w:t>،</w:t>
      </w:r>
      <w:r w:rsidRPr="00AF45E7">
        <w:rPr>
          <w:rFonts w:ascii="Simplified Arabic" w:eastAsia="Times New Roman" w:hAnsi="Simplified Arabic" w:cs="Simplified Arabic"/>
          <w:sz w:val="28"/>
          <w:szCs w:val="28"/>
          <w:rtl/>
        </w:rPr>
        <w:t xml:space="preserve">مقياس وكسلر بفليو لذكاء الراشدين والمراهقين، </w:t>
      </w:r>
      <w:r w:rsidR="00FB1133" w:rsidRPr="00AF45E7">
        <w:rPr>
          <w:rFonts w:ascii="Simplified Arabic" w:eastAsia="Times New Roman" w:hAnsi="Simplified Arabic" w:cs="Simplified Arabic" w:hint="cs"/>
          <w:sz w:val="28"/>
          <w:szCs w:val="28"/>
          <w:rtl/>
        </w:rPr>
        <w:t>وكانت أهمال</w:t>
      </w:r>
      <w:r w:rsidRPr="00AF45E7">
        <w:rPr>
          <w:rFonts w:ascii="Simplified Arabic" w:eastAsia="Times New Roman" w:hAnsi="Simplified Arabic" w:cs="Simplified Arabic"/>
          <w:sz w:val="28"/>
          <w:szCs w:val="28"/>
          <w:rtl/>
        </w:rPr>
        <w:t>نتائج وجود علاقة ارتباطية موجبه بين التشوهات المعرفية وكلا من (الذهانية- العصابية- الجريمة)</w:t>
      </w:r>
      <w:r w:rsidR="0047641D" w:rsidRPr="00AF45E7">
        <w:rPr>
          <w:rFonts w:ascii="Simplified Arabic" w:eastAsia="Times New Roman" w:hAnsi="Simplified Arabic" w:cs="Simplified Arabic" w:hint="cs"/>
          <w:sz w:val="28"/>
          <w:szCs w:val="28"/>
          <w:rtl/>
        </w:rPr>
        <w:t>،</w:t>
      </w:r>
      <w:r w:rsidRPr="00AF45E7">
        <w:rPr>
          <w:rFonts w:ascii="Simplified Arabic" w:eastAsia="Times New Roman" w:hAnsi="Simplified Arabic" w:cs="Simplified Arabic"/>
          <w:sz w:val="28"/>
          <w:szCs w:val="28"/>
          <w:rtl/>
        </w:rPr>
        <w:t xml:space="preserve"> ولا توجد فروق دالة بين الذكور والإناث فى التشوهات المعرفية.</w:t>
      </w:r>
    </w:p>
    <w:p w:rsidR="00F07DFA" w:rsidRPr="00AF45E7" w:rsidRDefault="004800B0" w:rsidP="00A06B9A">
      <w:pPr>
        <w:pStyle w:val="ListParagraph"/>
        <w:numPr>
          <w:ilvl w:val="0"/>
          <w:numId w:val="1"/>
        </w:numPr>
        <w:spacing w:after="0" w:line="240" w:lineRule="auto"/>
        <w:jc w:val="lowKashida"/>
        <w:textAlignment w:val="baseline"/>
        <w:outlineLvl w:val="2"/>
        <w:rPr>
          <w:rFonts w:ascii="Simplified Arabic" w:eastAsia="Times New Roman" w:hAnsi="Simplified Arabic" w:cs="Simplified Arabic"/>
          <w:b/>
          <w:bCs/>
          <w:sz w:val="28"/>
          <w:szCs w:val="28"/>
        </w:rPr>
      </w:pPr>
      <w:r w:rsidRPr="00AF45E7">
        <w:rPr>
          <w:rFonts w:ascii="Simplified Arabic" w:eastAsia="Times New Roman" w:hAnsi="Simplified Arabic" w:cs="Simplified Arabic"/>
          <w:sz w:val="28"/>
          <w:szCs w:val="28"/>
          <w:rtl/>
        </w:rPr>
        <w:t>دراسة</w:t>
      </w:r>
      <w:r w:rsidRPr="00AF45E7">
        <w:rPr>
          <w:rFonts w:ascii="Simplified Arabic" w:eastAsia="Times New Roman" w:hAnsi="Simplified Arabic" w:cs="Simplified Arabic"/>
          <w:b/>
          <w:bCs/>
          <w:sz w:val="28"/>
          <w:szCs w:val="28"/>
          <w:rtl/>
        </w:rPr>
        <w:t xml:space="preserve"> إيهاب </w:t>
      </w:r>
      <w:r w:rsidR="00A06B9A" w:rsidRPr="00AF45E7">
        <w:rPr>
          <w:rFonts w:ascii="Simplified Arabic" w:eastAsia="Times New Roman" w:hAnsi="Simplified Arabic" w:cs="Simplified Arabic" w:hint="cs"/>
          <w:b/>
          <w:bCs/>
          <w:sz w:val="28"/>
          <w:szCs w:val="28"/>
          <w:rtl/>
        </w:rPr>
        <w:t>محمد</w:t>
      </w:r>
      <w:r w:rsidRPr="00AF45E7">
        <w:rPr>
          <w:rFonts w:ascii="Simplified Arabic" w:eastAsia="Times New Roman" w:hAnsi="Simplified Arabic" w:cs="Simplified Arabic"/>
          <w:b/>
          <w:bCs/>
          <w:sz w:val="28"/>
          <w:szCs w:val="28"/>
          <w:rtl/>
        </w:rPr>
        <w:t xml:space="preserve">عبد الفتاح (2006م) </w:t>
      </w:r>
      <w:r w:rsidR="007A19BB" w:rsidRPr="00AF45E7">
        <w:rPr>
          <w:rFonts w:ascii="Simplified Arabic" w:eastAsia="Times New Roman" w:hAnsi="Simplified Arabic" w:cs="Simplified Arabic" w:hint="cs"/>
          <w:sz w:val="28"/>
          <w:szCs w:val="28"/>
          <w:rtl/>
        </w:rPr>
        <w:t xml:space="preserve">(5) </w:t>
      </w:r>
      <w:r w:rsidR="0035264E" w:rsidRPr="00AF45E7">
        <w:rPr>
          <w:rFonts w:ascii="Simplified Arabic" w:eastAsia="Times New Roman" w:hAnsi="Simplified Arabic" w:cs="Simplified Arabic"/>
          <w:sz w:val="28"/>
          <w:szCs w:val="28"/>
          <w:rtl/>
        </w:rPr>
        <w:t>والتي هدفت إلي التعرف علي علافة السمات الدافعية بمستوي الإنجاز الرياضي للاعبي الكرة الطائرة،</w:t>
      </w:r>
      <w:r w:rsidR="00703317" w:rsidRPr="00AF45E7">
        <w:rPr>
          <w:rFonts w:ascii="Simplified Arabic" w:eastAsia="Times New Roman" w:hAnsi="Simplified Arabic" w:cs="Simplified Arabic"/>
          <w:sz w:val="28"/>
          <w:szCs w:val="28"/>
          <w:rtl/>
        </w:rPr>
        <w:t>واشتملت عينة الدراسةعلي (96) لاعباً لل</w:t>
      </w:r>
      <w:r w:rsidR="007E4531" w:rsidRPr="00AF45E7">
        <w:rPr>
          <w:rFonts w:ascii="Simplified Arabic" w:eastAsia="Times New Roman" w:hAnsi="Simplified Arabic" w:cs="Simplified Arabic"/>
          <w:sz w:val="28"/>
          <w:szCs w:val="28"/>
          <w:rtl/>
        </w:rPr>
        <w:t xml:space="preserve">كرة الطائرة بالدوري الممتاز (أ)، وتمثلت أدوات جمع البيانات في مقياس السمات الدافعية للرياضيين وقائمة دافعية الإنجاز الرياضي، واستخدم </w:t>
      </w:r>
      <w:r w:rsidR="00A618CD" w:rsidRPr="00AF45E7">
        <w:rPr>
          <w:rFonts w:ascii="Simplified Arabic" w:eastAsia="Times New Roman" w:hAnsi="Simplified Arabic" w:cs="Simplified Arabic"/>
          <w:sz w:val="28"/>
          <w:szCs w:val="28"/>
          <w:rtl/>
        </w:rPr>
        <w:t>الباحثان</w:t>
      </w:r>
      <w:r w:rsidR="007E4531" w:rsidRPr="00AF45E7">
        <w:rPr>
          <w:rFonts w:ascii="Simplified Arabic" w:eastAsia="Times New Roman" w:hAnsi="Simplified Arabic" w:cs="Simplified Arabic"/>
          <w:sz w:val="28"/>
          <w:szCs w:val="28"/>
          <w:rtl/>
        </w:rPr>
        <w:t xml:space="preserve"> المنهج الوصفي، وكانت أهم النتائج أنه يوجد ارتباط موجب دال إحصائياًبين درجات السمات الدافعية ومستوي الإنجاز الرياضي</w:t>
      </w:r>
      <w:r w:rsidR="0079660D" w:rsidRPr="00AF45E7">
        <w:rPr>
          <w:rFonts w:ascii="Simplified Arabic" w:eastAsia="Times New Roman" w:hAnsi="Simplified Arabic" w:cs="Simplified Arabic"/>
          <w:sz w:val="28"/>
          <w:szCs w:val="28"/>
          <w:rtl/>
        </w:rPr>
        <w:t>بين لاعبي المستويات العليا</w:t>
      </w:r>
      <w:r w:rsidR="00D1792E" w:rsidRPr="00AF45E7">
        <w:rPr>
          <w:rFonts w:ascii="Simplified Arabic" w:eastAsia="Times New Roman" w:hAnsi="Simplified Arabic" w:cs="Simplified Arabic"/>
          <w:sz w:val="28"/>
          <w:szCs w:val="28"/>
          <w:rtl/>
        </w:rPr>
        <w:t xml:space="preserve"> ولاعبي المستويات المنخفضة.</w:t>
      </w:r>
    </w:p>
    <w:p w:rsidR="002D1326" w:rsidRPr="00AF45E7" w:rsidRDefault="003746F6" w:rsidP="00BC3D76">
      <w:pPr>
        <w:pStyle w:val="ListParagraph"/>
        <w:numPr>
          <w:ilvl w:val="0"/>
          <w:numId w:val="1"/>
        </w:numPr>
        <w:spacing w:after="0" w:line="240" w:lineRule="auto"/>
        <w:jc w:val="lowKashida"/>
        <w:textAlignment w:val="baseline"/>
        <w:outlineLvl w:val="2"/>
        <w:rPr>
          <w:rFonts w:ascii="Simplified Arabic" w:eastAsia="Times New Roman" w:hAnsi="Simplified Arabic" w:cs="Simplified Arabic"/>
          <w:b/>
          <w:bCs/>
          <w:sz w:val="28"/>
          <w:szCs w:val="28"/>
        </w:rPr>
      </w:pPr>
      <w:r w:rsidRPr="00AF45E7">
        <w:rPr>
          <w:rFonts w:ascii="Simplified Arabic" w:eastAsia="Times New Roman" w:hAnsi="Simplified Arabic" w:cs="Simplified Arabic"/>
          <w:sz w:val="28"/>
          <w:szCs w:val="28"/>
          <w:rtl/>
        </w:rPr>
        <w:t>دراسة</w:t>
      </w:r>
      <w:r w:rsidR="004B58DB" w:rsidRPr="00AF45E7">
        <w:rPr>
          <w:rFonts w:ascii="Simplified Arabic" w:eastAsia="Times New Roman" w:hAnsi="Simplified Arabic" w:cs="Simplified Arabic"/>
          <w:b/>
          <w:bCs/>
          <w:sz w:val="28"/>
          <w:szCs w:val="28"/>
          <w:rtl/>
        </w:rPr>
        <w:t>أمج</w:t>
      </w:r>
      <w:r w:rsidR="004B58DB" w:rsidRPr="00AF45E7">
        <w:rPr>
          <w:rFonts w:ascii="Simplified Arabic" w:eastAsia="Times New Roman" w:hAnsi="Simplified Arabic" w:cs="Simplified Arabic"/>
          <w:b/>
          <w:bCs/>
          <w:sz w:val="28"/>
          <w:szCs w:val="28"/>
          <w:rtl/>
          <w:lang w:bidi="ar-EG"/>
        </w:rPr>
        <w:t>د</w:t>
      </w:r>
      <w:r w:rsidRPr="00AF45E7">
        <w:rPr>
          <w:rFonts w:ascii="Simplified Arabic" w:eastAsia="Times New Roman" w:hAnsi="Simplified Arabic" w:cs="Simplified Arabic"/>
          <w:b/>
          <w:bCs/>
          <w:sz w:val="28"/>
          <w:szCs w:val="28"/>
          <w:rtl/>
        </w:rPr>
        <w:t xml:space="preserve">عبداللطيف إبراهيم (2006م) </w:t>
      </w:r>
      <w:r w:rsidR="007A19BB" w:rsidRPr="00AF45E7">
        <w:rPr>
          <w:rFonts w:ascii="Simplified Arabic" w:eastAsia="Times New Roman" w:hAnsi="Simplified Arabic" w:cs="Simplified Arabic" w:hint="cs"/>
          <w:sz w:val="28"/>
          <w:szCs w:val="28"/>
          <w:rtl/>
        </w:rPr>
        <w:t xml:space="preserve">(3) </w:t>
      </w:r>
      <w:r w:rsidRPr="00AF45E7">
        <w:rPr>
          <w:rFonts w:ascii="Simplified Arabic" w:eastAsia="Times New Roman" w:hAnsi="Simplified Arabic" w:cs="Simplified Arabic"/>
          <w:sz w:val="28"/>
          <w:szCs w:val="28"/>
          <w:rtl/>
        </w:rPr>
        <w:t>والتي هدفت إلي</w:t>
      </w:r>
      <w:r w:rsidR="00377C1C" w:rsidRPr="00AF45E7">
        <w:rPr>
          <w:rFonts w:ascii="Simplified Arabic" w:eastAsia="Times New Roman" w:hAnsi="Simplified Arabic" w:cs="Simplified Arabic"/>
          <w:sz w:val="28"/>
          <w:szCs w:val="28"/>
          <w:rtl/>
        </w:rPr>
        <w:t xml:space="preserve"> التعرف عليتأثير ممارسة الأنشطة الرياضية التنافسية على تقديرات الذات للاعبي الكرة الطائرة المعاقين حركياً (جلوس)</w:t>
      </w:r>
      <w:r w:rsidR="00996FC9" w:rsidRPr="00AF45E7">
        <w:rPr>
          <w:rFonts w:ascii="Simplified Arabic" w:eastAsia="Times New Roman" w:hAnsi="Simplified Arabic" w:cs="Simplified Arabic"/>
          <w:sz w:val="28"/>
          <w:szCs w:val="28"/>
          <w:rtl/>
        </w:rPr>
        <w:t>،واشتملت</w:t>
      </w:r>
      <w:r w:rsidR="000D174B" w:rsidRPr="00AF45E7">
        <w:rPr>
          <w:rFonts w:ascii="Simplified Arabic" w:eastAsia="Times New Roman" w:hAnsi="Simplified Arabic" w:cs="Simplified Arabic"/>
          <w:sz w:val="28"/>
          <w:szCs w:val="28"/>
          <w:rtl/>
        </w:rPr>
        <w:t>عينة الدراسة علي (</w:t>
      </w:r>
      <w:r w:rsidR="00B87A92" w:rsidRPr="00AF45E7">
        <w:rPr>
          <w:rFonts w:ascii="Simplified Arabic" w:eastAsia="Times New Roman" w:hAnsi="Simplified Arabic" w:cs="Simplified Arabic"/>
          <w:sz w:val="28"/>
          <w:szCs w:val="28"/>
          <w:rtl/>
        </w:rPr>
        <w:t>40) لاعباً معاقين حركياً للطرف السفلي،</w:t>
      </w:r>
      <w:r w:rsidR="00051DDE" w:rsidRPr="00AF45E7">
        <w:rPr>
          <w:rFonts w:ascii="Simplified Arabic" w:eastAsia="Times New Roman" w:hAnsi="Simplified Arabic" w:cs="Simplified Arabic"/>
          <w:sz w:val="28"/>
          <w:szCs w:val="28"/>
          <w:rtl/>
        </w:rPr>
        <w:t xml:space="preserve"> واستخدم </w:t>
      </w:r>
      <w:r w:rsidR="00E65E8C" w:rsidRPr="00AF45E7">
        <w:rPr>
          <w:rFonts w:ascii="Simplified Arabic" w:eastAsia="Times New Roman" w:hAnsi="Simplified Arabic" w:cs="Simplified Arabic"/>
          <w:sz w:val="28"/>
          <w:szCs w:val="28"/>
          <w:rtl/>
        </w:rPr>
        <w:t>الباحث</w:t>
      </w:r>
      <w:r w:rsidR="00051DDE" w:rsidRPr="00AF45E7">
        <w:rPr>
          <w:rFonts w:ascii="Simplified Arabic" w:eastAsia="Times New Roman" w:hAnsi="Simplified Arabic" w:cs="Simplified Arabic"/>
          <w:sz w:val="28"/>
          <w:szCs w:val="28"/>
          <w:rtl/>
        </w:rPr>
        <w:t xml:space="preserve"> المنهج التجريبي باستخدام المجموعتين (التجريبية والضابطة)</w:t>
      </w:r>
      <w:r w:rsidR="003366AA" w:rsidRPr="00AF45E7">
        <w:rPr>
          <w:rFonts w:ascii="Simplified Arabic" w:eastAsia="Times New Roman" w:hAnsi="Simplified Arabic" w:cs="Simplified Arabic"/>
          <w:sz w:val="28"/>
          <w:szCs w:val="28"/>
          <w:rtl/>
        </w:rPr>
        <w:t xml:space="preserve">، </w:t>
      </w:r>
      <w:r w:rsidR="0045644A" w:rsidRPr="00AF45E7">
        <w:rPr>
          <w:rFonts w:ascii="Simplified Arabic" w:eastAsia="Times New Roman" w:hAnsi="Simplified Arabic" w:cs="Simplified Arabic"/>
          <w:sz w:val="28"/>
          <w:szCs w:val="28"/>
          <w:rtl/>
        </w:rPr>
        <w:t xml:space="preserve">وتمثلت أدوات جمع البيانات في بناء مقياس لتقدير الذات خاص </w:t>
      </w:r>
      <w:r w:rsidR="00750EB3" w:rsidRPr="00AF45E7">
        <w:rPr>
          <w:rFonts w:ascii="Simplified Arabic" w:eastAsia="Times New Roman" w:hAnsi="Simplified Arabic" w:cs="Simplified Arabic"/>
          <w:sz w:val="28"/>
          <w:szCs w:val="28"/>
          <w:rtl/>
        </w:rPr>
        <w:t>ل</w:t>
      </w:r>
      <w:r w:rsidR="0045644A" w:rsidRPr="00AF45E7">
        <w:rPr>
          <w:rFonts w:ascii="Simplified Arabic" w:eastAsia="Times New Roman" w:hAnsi="Simplified Arabic" w:cs="Simplified Arabic"/>
          <w:sz w:val="28"/>
          <w:szCs w:val="28"/>
          <w:rtl/>
        </w:rPr>
        <w:t>لاعبي الكرة الطائرة</w:t>
      </w:r>
      <w:r w:rsidR="00750EB3" w:rsidRPr="00AF45E7">
        <w:rPr>
          <w:rFonts w:ascii="Simplified Arabic" w:eastAsia="Times New Roman" w:hAnsi="Simplified Arabic" w:cs="Simplified Arabic"/>
          <w:sz w:val="28"/>
          <w:szCs w:val="28"/>
          <w:rtl/>
        </w:rPr>
        <w:t xml:space="preserve"> المعاقين حركياً</w:t>
      </w:r>
      <w:r w:rsidR="0045644A" w:rsidRPr="00AF45E7">
        <w:rPr>
          <w:rFonts w:ascii="Simplified Arabic" w:eastAsia="Times New Roman" w:hAnsi="Simplified Arabic" w:cs="Simplified Arabic"/>
          <w:sz w:val="28"/>
          <w:szCs w:val="28"/>
          <w:rtl/>
        </w:rPr>
        <w:t xml:space="preserve"> </w:t>
      </w:r>
      <w:r w:rsidR="0045644A" w:rsidRPr="00AF45E7">
        <w:rPr>
          <w:rFonts w:ascii="Simplified Arabic" w:eastAsia="Times New Roman" w:hAnsi="Simplified Arabic" w:cs="Simplified Arabic"/>
          <w:sz w:val="28"/>
          <w:szCs w:val="28"/>
          <w:rtl/>
        </w:rPr>
        <w:lastRenderedPageBreak/>
        <w:t>جلوس</w:t>
      </w:r>
      <w:r w:rsidR="00750EB3" w:rsidRPr="00AF45E7">
        <w:rPr>
          <w:rFonts w:ascii="Simplified Arabic" w:eastAsia="Times New Roman" w:hAnsi="Simplified Arabic" w:cs="Simplified Arabic"/>
          <w:sz w:val="28"/>
          <w:szCs w:val="28"/>
          <w:rtl/>
        </w:rPr>
        <w:t xml:space="preserve"> (جلوس)، وكانت أهم </w:t>
      </w:r>
      <w:r w:rsidR="00606F54" w:rsidRPr="00AF45E7">
        <w:rPr>
          <w:rFonts w:ascii="Simplified Arabic" w:eastAsia="Times New Roman" w:hAnsi="Simplified Arabic" w:cs="Simplified Arabic"/>
          <w:sz w:val="28"/>
          <w:szCs w:val="28"/>
          <w:rtl/>
        </w:rPr>
        <w:t>ال</w:t>
      </w:r>
      <w:r w:rsidR="00750EB3" w:rsidRPr="00AF45E7">
        <w:rPr>
          <w:rFonts w:ascii="Simplified Arabic" w:eastAsia="Times New Roman" w:hAnsi="Simplified Arabic" w:cs="Simplified Arabic"/>
          <w:sz w:val="28"/>
          <w:szCs w:val="28"/>
          <w:rtl/>
        </w:rPr>
        <w:t>نتائ</w:t>
      </w:r>
      <w:r w:rsidR="00606F54" w:rsidRPr="00AF45E7">
        <w:rPr>
          <w:rFonts w:ascii="Simplified Arabic" w:eastAsia="Times New Roman" w:hAnsi="Simplified Arabic" w:cs="Simplified Arabic"/>
          <w:sz w:val="28"/>
          <w:szCs w:val="28"/>
          <w:rtl/>
        </w:rPr>
        <w:t xml:space="preserve">ج </w:t>
      </w:r>
      <w:r w:rsidR="008654CE" w:rsidRPr="00AF45E7">
        <w:rPr>
          <w:rFonts w:ascii="Simplified Arabic" w:eastAsia="Times New Roman" w:hAnsi="Simplified Arabic" w:cs="Simplified Arabic"/>
          <w:sz w:val="28"/>
          <w:szCs w:val="28"/>
          <w:rtl/>
        </w:rPr>
        <w:t>أن الأنشطة الرياضية التنافسية لها تأثير إيجابي علي تحسين تقدير الذات لدي للاعبي الكرة الطائرة المعاقين حركياً (جلوس).</w:t>
      </w:r>
    </w:p>
    <w:p w:rsidR="00917A47" w:rsidRPr="00AF45E7" w:rsidRDefault="00917A47" w:rsidP="00562706">
      <w:pPr>
        <w:pStyle w:val="ListParagraph"/>
        <w:numPr>
          <w:ilvl w:val="0"/>
          <w:numId w:val="1"/>
        </w:numPr>
        <w:spacing w:after="0" w:line="240" w:lineRule="auto"/>
        <w:jc w:val="lowKashida"/>
        <w:textAlignment w:val="baseline"/>
        <w:outlineLvl w:val="2"/>
        <w:rPr>
          <w:rFonts w:ascii="Simplified Arabic" w:eastAsia="Times New Roman" w:hAnsi="Simplified Arabic" w:cs="Simplified Arabic"/>
          <w:b/>
          <w:bCs/>
          <w:sz w:val="28"/>
          <w:szCs w:val="28"/>
        </w:rPr>
      </w:pPr>
      <w:r w:rsidRPr="00AF45E7">
        <w:rPr>
          <w:rFonts w:ascii="Simplified Arabic" w:hAnsi="Simplified Arabic" w:cs="Simplified Arabic"/>
          <w:sz w:val="28"/>
          <w:szCs w:val="28"/>
          <w:rtl/>
          <w:lang w:bidi="ar-EG"/>
        </w:rPr>
        <w:t xml:space="preserve">دراسة </w:t>
      </w:r>
      <w:r w:rsidR="00A06B9A" w:rsidRPr="00AF45E7">
        <w:rPr>
          <w:rFonts w:ascii="Simplified Arabic" w:hAnsi="Simplified Arabic" w:cs="Simplified Arabic"/>
          <w:b/>
          <w:bCs/>
          <w:sz w:val="28"/>
          <w:szCs w:val="28"/>
          <w:lang w:bidi="ar-EG"/>
        </w:rPr>
        <w:t>Fang Zhang(2008)</w:t>
      </w:r>
      <w:r w:rsidRPr="00AF45E7">
        <w:rPr>
          <w:rFonts w:ascii="Simplified Arabic" w:hAnsi="Simplified Arabic" w:cs="Simplified Arabic"/>
          <w:sz w:val="28"/>
          <w:szCs w:val="28"/>
          <w:rtl/>
          <w:lang w:bidi="ar-EG"/>
        </w:rPr>
        <w:t>(</w:t>
      </w:r>
      <w:r w:rsidR="00562706" w:rsidRPr="00AF45E7">
        <w:rPr>
          <w:rFonts w:ascii="Simplified Arabic" w:hAnsi="Simplified Arabic" w:cs="Simplified Arabic" w:hint="cs"/>
          <w:sz w:val="28"/>
          <w:szCs w:val="28"/>
          <w:rtl/>
          <w:lang w:bidi="ar-EG"/>
        </w:rPr>
        <w:t>27</w:t>
      </w:r>
      <w:r w:rsidRPr="00AF45E7">
        <w:rPr>
          <w:rFonts w:ascii="Simplified Arabic" w:hAnsi="Simplified Arabic" w:cs="Simplified Arabic"/>
          <w:sz w:val="28"/>
          <w:szCs w:val="28"/>
          <w:rtl/>
          <w:lang w:bidi="ar-EG"/>
        </w:rPr>
        <w:t>)</w:t>
      </w:r>
      <w:r w:rsidRPr="00AF45E7">
        <w:rPr>
          <w:rFonts w:ascii="Simplified Arabic" w:hAnsi="Simplified Arabic" w:cs="Simplified Arabic"/>
          <w:b/>
          <w:bCs/>
          <w:sz w:val="28"/>
          <w:szCs w:val="28"/>
          <w:rtl/>
          <w:lang w:bidi="ar-EG"/>
        </w:rPr>
        <w:t>،</w:t>
      </w:r>
      <w:r w:rsidR="00866A4B" w:rsidRPr="00AF45E7">
        <w:rPr>
          <w:rFonts w:ascii="Simplified Arabic" w:eastAsia="Times New Roman" w:hAnsi="Simplified Arabic" w:cs="Simplified Arabic"/>
          <w:sz w:val="28"/>
          <w:szCs w:val="28"/>
          <w:rtl/>
        </w:rPr>
        <w:t xml:space="preserve">والتي هدفت إلي التعرف علي </w:t>
      </w:r>
      <w:r w:rsidRPr="00AF45E7">
        <w:rPr>
          <w:rFonts w:ascii="Simplified Arabic" w:hAnsi="Simplified Arabic" w:cs="Simplified Arabic"/>
          <w:sz w:val="28"/>
          <w:szCs w:val="28"/>
          <w:rtl/>
          <w:lang w:bidi="ar-EG"/>
        </w:rPr>
        <w:t>فحص دور التشوهات المعرفية لدى طلاب ا</w:t>
      </w:r>
      <w:r w:rsidR="003F0EE4" w:rsidRPr="00AF45E7">
        <w:rPr>
          <w:rFonts w:ascii="Simplified Arabic" w:hAnsi="Simplified Arabic" w:cs="Simplified Arabic"/>
          <w:sz w:val="28"/>
          <w:szCs w:val="28"/>
          <w:rtl/>
          <w:lang w:bidi="ar-EG"/>
        </w:rPr>
        <w:t>لجامعة فى شعورهم بالتحكم الذاتى</w:t>
      </w:r>
      <w:r w:rsidRPr="00AF45E7">
        <w:rPr>
          <w:rFonts w:ascii="Simplified Arabic" w:hAnsi="Simplified Arabic" w:cs="Simplified Arabic"/>
          <w:sz w:val="28"/>
          <w:szCs w:val="28"/>
          <w:rtl/>
          <w:lang w:bidi="ar-EG"/>
        </w:rPr>
        <w:t xml:space="preserve">، </w:t>
      </w:r>
      <w:r w:rsidR="00BA2FF1" w:rsidRPr="00AF45E7">
        <w:rPr>
          <w:rFonts w:ascii="Simplified Arabic" w:hAnsi="Simplified Arabic" w:cs="Simplified Arabic" w:hint="cs"/>
          <w:sz w:val="28"/>
          <w:szCs w:val="28"/>
          <w:rtl/>
          <w:lang w:bidi="ar-EG"/>
        </w:rPr>
        <w:t>واشتملت</w:t>
      </w:r>
      <w:r w:rsidRPr="00AF45E7">
        <w:rPr>
          <w:rFonts w:ascii="Simplified Arabic" w:hAnsi="Simplified Arabic" w:cs="Simplified Arabic"/>
          <w:sz w:val="28"/>
          <w:szCs w:val="28"/>
          <w:rtl/>
          <w:lang w:bidi="ar-EG"/>
        </w:rPr>
        <w:t xml:space="preserve"> عين</w:t>
      </w:r>
      <w:r w:rsidR="0045356F" w:rsidRPr="00AF45E7">
        <w:rPr>
          <w:rFonts w:ascii="Simplified Arabic" w:hAnsi="Simplified Arabic" w:cs="Simplified Arabic"/>
          <w:sz w:val="28"/>
          <w:szCs w:val="28"/>
          <w:rtl/>
          <w:lang w:bidi="ar-EG"/>
        </w:rPr>
        <w:t xml:space="preserve">ة </w:t>
      </w:r>
      <w:r w:rsidR="00BA2FF1" w:rsidRPr="00AF45E7">
        <w:rPr>
          <w:rFonts w:ascii="Simplified Arabic" w:hAnsi="Simplified Arabic" w:cs="Simplified Arabic" w:hint="cs"/>
          <w:sz w:val="28"/>
          <w:szCs w:val="28"/>
          <w:rtl/>
          <w:lang w:bidi="ar-EG"/>
        </w:rPr>
        <w:t xml:space="preserve">الدراسةعلي </w:t>
      </w:r>
      <w:r w:rsidR="00BA2FF1" w:rsidRPr="00AF45E7">
        <w:rPr>
          <w:rFonts w:ascii="Simplified Arabic" w:hAnsi="Simplified Arabic" w:cs="Simplified Arabic"/>
          <w:sz w:val="28"/>
          <w:szCs w:val="28"/>
          <w:rtl/>
          <w:lang w:bidi="ar-EG"/>
        </w:rPr>
        <w:t>عدد</w:t>
      </w:r>
      <w:r w:rsidRPr="00AF45E7">
        <w:rPr>
          <w:rFonts w:ascii="Simplified Arabic" w:hAnsi="Simplified Arabic" w:cs="Simplified Arabic"/>
          <w:sz w:val="28"/>
          <w:szCs w:val="28"/>
          <w:rtl/>
          <w:lang w:bidi="ar-EG"/>
        </w:rPr>
        <w:t xml:space="preserve"> (1</w:t>
      </w:r>
      <w:r w:rsidR="00BA2FF1" w:rsidRPr="00AF45E7">
        <w:rPr>
          <w:rFonts w:ascii="Simplified Arabic" w:hAnsi="Simplified Arabic" w:cs="Simplified Arabic"/>
          <w:sz w:val="28"/>
          <w:szCs w:val="28"/>
          <w:rtl/>
          <w:lang w:bidi="ar-EG"/>
        </w:rPr>
        <w:t>03) طالب وطالبة من جامعة شنغهاى</w:t>
      </w:r>
      <w:r w:rsidRPr="00AF45E7">
        <w:rPr>
          <w:rFonts w:ascii="Simplified Arabic" w:hAnsi="Simplified Arabic" w:cs="Simplified Arabic"/>
          <w:sz w:val="28"/>
          <w:szCs w:val="28"/>
          <w:rtl/>
          <w:lang w:bidi="ar-EG"/>
        </w:rPr>
        <w:t xml:space="preserve">، بجمهورية الصين الشعبية، </w:t>
      </w:r>
      <w:r w:rsidR="00EC3278" w:rsidRPr="00AF45E7">
        <w:rPr>
          <w:rFonts w:ascii="Simplified Arabic" w:hAnsi="Simplified Arabic" w:cs="Simplified Arabic" w:hint="cs"/>
          <w:sz w:val="28"/>
          <w:szCs w:val="28"/>
          <w:rtl/>
          <w:lang w:bidi="ar-EG"/>
        </w:rPr>
        <w:t xml:space="preserve">وتمثلت أدوات جمع البيانات في </w:t>
      </w:r>
      <w:r w:rsidRPr="00AF45E7">
        <w:rPr>
          <w:rFonts w:ascii="Simplified Arabic" w:hAnsi="Simplified Arabic" w:cs="Simplified Arabic"/>
          <w:sz w:val="28"/>
          <w:szCs w:val="28"/>
          <w:rtl/>
          <w:lang w:bidi="ar-EG"/>
        </w:rPr>
        <w:t xml:space="preserve">مقياس التشوهات المعرفية </w:t>
      </w:r>
      <w:r w:rsidRPr="00AF45E7">
        <w:rPr>
          <w:rFonts w:ascii="Simplified Arabic" w:hAnsi="Simplified Arabic" w:cs="Simplified Arabic"/>
          <w:sz w:val="28"/>
          <w:szCs w:val="28"/>
          <w:lang w:bidi="ar-EG"/>
        </w:rPr>
        <w:t>(Briere,2000)</w:t>
      </w:r>
      <w:r w:rsidRPr="00AF45E7">
        <w:rPr>
          <w:rFonts w:ascii="Simplified Arabic" w:hAnsi="Simplified Arabic" w:cs="Simplified Arabic"/>
          <w:sz w:val="28"/>
          <w:szCs w:val="28"/>
          <w:rtl/>
          <w:lang w:bidi="ar-EG"/>
        </w:rPr>
        <w:t xml:space="preserve"> وقائمة تقييم نفسى ومقياس لتطور الحكم الذاتى ، </w:t>
      </w:r>
      <w:r w:rsidR="00186CFC" w:rsidRPr="00AF45E7">
        <w:rPr>
          <w:rFonts w:ascii="Simplified Arabic" w:hAnsi="Simplified Arabic" w:cs="Simplified Arabic" w:hint="cs"/>
          <w:sz w:val="28"/>
          <w:szCs w:val="28"/>
          <w:rtl/>
          <w:lang w:bidi="ar-EG"/>
        </w:rPr>
        <w:t>وكانت أهم</w:t>
      </w:r>
      <w:r w:rsidRPr="00AF45E7">
        <w:rPr>
          <w:rFonts w:ascii="Simplified Arabic" w:hAnsi="Simplified Arabic" w:cs="Simplified Arabic"/>
          <w:sz w:val="28"/>
          <w:szCs w:val="28"/>
          <w:rtl/>
          <w:lang w:bidi="ar-EG"/>
        </w:rPr>
        <w:t xml:space="preserve"> النتائج التأثير السلبى للتشوهات المعرفية على إحساس </w:t>
      </w:r>
      <w:r w:rsidR="00186CFC" w:rsidRPr="00AF45E7">
        <w:rPr>
          <w:rFonts w:ascii="Simplified Arabic" w:hAnsi="Simplified Arabic" w:cs="Simplified Arabic"/>
          <w:sz w:val="28"/>
          <w:szCs w:val="28"/>
          <w:rtl/>
          <w:lang w:bidi="ar-EG"/>
        </w:rPr>
        <w:t>الطلاب بالتحكم الذاتى، وأيضا وج</w:t>
      </w:r>
      <w:r w:rsidR="00186CFC" w:rsidRPr="00AF45E7">
        <w:rPr>
          <w:rFonts w:ascii="Simplified Arabic" w:hAnsi="Simplified Arabic" w:cs="Simplified Arabic" w:hint="cs"/>
          <w:sz w:val="28"/>
          <w:szCs w:val="28"/>
          <w:rtl/>
          <w:lang w:bidi="ar-EG"/>
        </w:rPr>
        <w:t>ود</w:t>
      </w:r>
      <w:r w:rsidRPr="00AF45E7">
        <w:rPr>
          <w:rFonts w:ascii="Simplified Arabic" w:hAnsi="Simplified Arabic" w:cs="Simplified Arabic"/>
          <w:sz w:val="28"/>
          <w:szCs w:val="28"/>
          <w:rtl/>
          <w:lang w:bidi="ar-EG"/>
        </w:rPr>
        <w:t xml:space="preserve"> مؤشر بأن التشوهات المعرفية قد تلعب دورا فى ميكانيزمت الدفاع النفسية.</w:t>
      </w:r>
    </w:p>
    <w:p w:rsidR="00917A47" w:rsidRPr="00AF45E7" w:rsidRDefault="00917A47" w:rsidP="00562706">
      <w:pPr>
        <w:pStyle w:val="ListParagraph"/>
        <w:numPr>
          <w:ilvl w:val="0"/>
          <w:numId w:val="1"/>
        </w:numPr>
        <w:spacing w:after="0" w:line="240" w:lineRule="auto"/>
        <w:jc w:val="lowKashida"/>
        <w:textAlignment w:val="baseline"/>
        <w:outlineLvl w:val="2"/>
        <w:rPr>
          <w:rFonts w:ascii="Simplified Arabic" w:hAnsi="Simplified Arabic" w:cs="Simplified Arabic"/>
          <w:sz w:val="28"/>
          <w:szCs w:val="28"/>
          <w:lang w:bidi="ar-EG"/>
        </w:rPr>
      </w:pPr>
      <w:r w:rsidRPr="00AF45E7">
        <w:rPr>
          <w:rFonts w:ascii="Simplified Arabic" w:hAnsi="Simplified Arabic" w:cs="Simplified Arabic"/>
          <w:sz w:val="28"/>
          <w:szCs w:val="28"/>
          <w:rtl/>
          <w:lang w:bidi="ar-EG"/>
        </w:rPr>
        <w:t xml:space="preserve">دراسة </w:t>
      </w:r>
      <w:r w:rsidRPr="00AF45E7">
        <w:rPr>
          <w:rFonts w:ascii="Simplified Arabic" w:hAnsi="Simplified Arabic" w:cs="Simplified Arabic"/>
          <w:b/>
          <w:bCs/>
          <w:sz w:val="28"/>
          <w:szCs w:val="28"/>
          <w:rtl/>
          <w:lang w:bidi="ar-EG"/>
        </w:rPr>
        <w:t>والينياس، وأخروون(</w:t>
      </w:r>
      <w:r w:rsidRPr="00AF45E7">
        <w:rPr>
          <w:rFonts w:ascii="Simplified Arabic" w:hAnsi="Simplified Arabic" w:cs="Simplified Arabic"/>
          <w:b/>
          <w:bCs/>
          <w:sz w:val="28"/>
          <w:szCs w:val="28"/>
          <w:lang w:bidi="ar-EG"/>
        </w:rPr>
        <w:t>(wallinias, et ai.,2011</w:t>
      </w:r>
      <w:r w:rsidRPr="00AF45E7">
        <w:rPr>
          <w:rFonts w:ascii="Simplified Arabic" w:hAnsi="Simplified Arabic" w:cs="Simplified Arabic"/>
          <w:b/>
          <w:bCs/>
          <w:sz w:val="28"/>
          <w:szCs w:val="28"/>
          <w:rtl/>
          <w:lang w:bidi="ar-EG"/>
        </w:rPr>
        <w:t>(</w:t>
      </w:r>
      <w:r w:rsidR="00562706" w:rsidRPr="00AF45E7">
        <w:rPr>
          <w:rFonts w:ascii="Simplified Arabic" w:hAnsi="Simplified Arabic" w:cs="Simplified Arabic" w:hint="cs"/>
          <w:b/>
          <w:bCs/>
          <w:sz w:val="28"/>
          <w:szCs w:val="28"/>
          <w:rtl/>
          <w:lang w:bidi="ar-EG"/>
        </w:rPr>
        <w:t>25</w:t>
      </w:r>
      <w:r w:rsidRPr="00AF45E7">
        <w:rPr>
          <w:rFonts w:ascii="Simplified Arabic" w:hAnsi="Simplified Arabic" w:cs="Simplified Arabic"/>
          <w:b/>
          <w:bCs/>
          <w:sz w:val="28"/>
          <w:szCs w:val="28"/>
          <w:rtl/>
          <w:lang w:bidi="ar-EG"/>
        </w:rPr>
        <w:t>),</w:t>
      </w:r>
      <w:r w:rsidRPr="00AF45E7">
        <w:rPr>
          <w:rFonts w:ascii="Simplified Arabic" w:hAnsi="Simplified Arabic" w:cs="Simplified Arabic"/>
          <w:sz w:val="28"/>
          <w:szCs w:val="28"/>
          <w:rtl/>
          <w:lang w:bidi="ar-EG"/>
        </w:rPr>
        <w:t xml:space="preserve"> وقد هدفت الدراسة إلى كشف العلاقة بين التشويه المعرفى وعلاقته بالسلوك المضاد للمجتمع على عينة من المذنبين السويديين</w:t>
      </w:r>
      <w:r w:rsidR="006B2AE8" w:rsidRPr="00AF45E7">
        <w:rPr>
          <w:rFonts w:ascii="Simplified Arabic" w:hAnsi="Simplified Arabic" w:cs="Simplified Arabic" w:hint="cs"/>
          <w:sz w:val="28"/>
          <w:szCs w:val="28"/>
          <w:rtl/>
          <w:lang w:bidi="ar-EG"/>
        </w:rPr>
        <w:t>، واشتملت</w:t>
      </w:r>
      <w:r w:rsidR="006B2AE8" w:rsidRPr="00AF45E7">
        <w:rPr>
          <w:rFonts w:ascii="Simplified Arabic" w:hAnsi="Simplified Arabic" w:cs="Simplified Arabic"/>
          <w:sz w:val="28"/>
          <w:szCs w:val="28"/>
          <w:rtl/>
          <w:lang w:bidi="ar-EG"/>
        </w:rPr>
        <w:t xml:space="preserve"> عينة الدراسة</w:t>
      </w:r>
      <w:r w:rsidR="006B2AE8" w:rsidRPr="00AF45E7">
        <w:rPr>
          <w:rFonts w:ascii="Simplified Arabic" w:hAnsi="Simplified Arabic" w:cs="Simplified Arabic" w:hint="cs"/>
          <w:sz w:val="28"/>
          <w:szCs w:val="28"/>
          <w:rtl/>
          <w:lang w:bidi="ar-EG"/>
        </w:rPr>
        <w:t xml:space="preserve"> علي</w:t>
      </w:r>
      <w:r w:rsidR="006B2AE8" w:rsidRPr="00AF45E7">
        <w:rPr>
          <w:rFonts w:ascii="Simplified Arabic" w:hAnsi="Simplified Arabic" w:cs="Simplified Arabic"/>
          <w:sz w:val="28"/>
          <w:szCs w:val="28"/>
          <w:rtl/>
          <w:lang w:bidi="ar-EG"/>
        </w:rPr>
        <w:t xml:space="preserve"> (364) فردا من المذنبين وغير  المذنبين</w:t>
      </w:r>
      <w:r w:rsidR="00511CD4" w:rsidRPr="00AF45E7">
        <w:rPr>
          <w:rFonts w:ascii="Simplified Arabic" w:hAnsi="Simplified Arabic" w:cs="Simplified Arabic" w:hint="cs"/>
          <w:sz w:val="28"/>
          <w:szCs w:val="28"/>
          <w:rtl/>
          <w:lang w:bidi="ar-EG"/>
        </w:rPr>
        <w:t xml:space="preserve">، وتمثلت أدوات جمع البيانات في </w:t>
      </w:r>
      <w:r w:rsidR="00511CD4" w:rsidRPr="00AF45E7">
        <w:rPr>
          <w:rFonts w:ascii="Simplified Arabic" w:hAnsi="Simplified Arabic" w:cs="Simplified Arabic"/>
          <w:sz w:val="28"/>
          <w:szCs w:val="28"/>
          <w:rtl/>
          <w:lang w:bidi="ar-EG"/>
        </w:rPr>
        <w:t>استبيان تقرير ذاتى</w:t>
      </w:r>
      <w:r w:rsidRPr="00AF45E7">
        <w:rPr>
          <w:rFonts w:ascii="Simplified Arabic" w:hAnsi="Simplified Arabic" w:cs="Simplified Arabic"/>
          <w:sz w:val="28"/>
          <w:szCs w:val="28"/>
          <w:rtl/>
          <w:lang w:bidi="ar-EG"/>
        </w:rPr>
        <w:t xml:space="preserve">، </w:t>
      </w:r>
      <w:r w:rsidR="000E032F" w:rsidRPr="00AF45E7">
        <w:rPr>
          <w:rFonts w:ascii="Simplified Arabic" w:hAnsi="Simplified Arabic" w:cs="Simplified Arabic" w:hint="cs"/>
          <w:sz w:val="28"/>
          <w:szCs w:val="28"/>
          <w:rtl/>
          <w:lang w:bidi="ar-EG"/>
        </w:rPr>
        <w:t xml:space="preserve">وكانتأهم </w:t>
      </w:r>
      <w:r w:rsidRPr="00AF45E7">
        <w:rPr>
          <w:rFonts w:ascii="Simplified Arabic" w:hAnsi="Simplified Arabic" w:cs="Simplified Arabic"/>
          <w:sz w:val="28"/>
          <w:szCs w:val="28"/>
          <w:rtl/>
          <w:lang w:bidi="ar-EG"/>
        </w:rPr>
        <w:t>النتائج أن تشوه المعرفة أكثر شيوعا بين المذنبين اللذين أظهروا استجابات مضادة للمجتمع من خلال  استجابات الأفراد على مقياس الا</w:t>
      </w:r>
      <w:r w:rsidR="000E032F" w:rsidRPr="00AF45E7">
        <w:rPr>
          <w:rFonts w:ascii="Simplified Arabic" w:hAnsi="Simplified Arabic" w:cs="Simplified Arabic"/>
          <w:sz w:val="28"/>
          <w:szCs w:val="28"/>
          <w:rtl/>
          <w:lang w:bidi="ar-EG"/>
        </w:rPr>
        <w:t>ستجابات اللا اجتماعية الذى وضعه</w:t>
      </w:r>
      <w:r w:rsidRPr="00AF45E7">
        <w:rPr>
          <w:rFonts w:ascii="Simplified Arabic" w:hAnsi="Simplified Arabic" w:cs="Simplified Arabic"/>
          <w:sz w:val="28"/>
          <w:szCs w:val="28"/>
          <w:rtl/>
          <w:lang w:bidi="ar-EG"/>
        </w:rPr>
        <w:t xml:space="preserve"> القائمين على </w:t>
      </w:r>
      <w:r w:rsidR="000E032F" w:rsidRPr="00AF45E7">
        <w:rPr>
          <w:rFonts w:ascii="Simplified Arabic" w:hAnsi="Simplified Arabic" w:cs="Simplified Arabic" w:hint="cs"/>
          <w:sz w:val="28"/>
          <w:szCs w:val="28"/>
          <w:rtl/>
          <w:lang w:bidi="ar-EG"/>
        </w:rPr>
        <w:t>الدراسة</w:t>
      </w:r>
      <w:r w:rsidRPr="00AF45E7">
        <w:rPr>
          <w:rFonts w:ascii="Simplified Arabic" w:hAnsi="Simplified Arabic" w:cs="Simplified Arabic"/>
          <w:sz w:val="28"/>
          <w:szCs w:val="28"/>
          <w:rtl/>
          <w:lang w:bidi="ar-EG"/>
        </w:rPr>
        <w:t>.</w:t>
      </w:r>
    </w:p>
    <w:p w:rsidR="00A401D6" w:rsidRPr="00AF45E7" w:rsidRDefault="00957D16" w:rsidP="00DB3C76">
      <w:pPr>
        <w:pStyle w:val="ListParagraph"/>
        <w:numPr>
          <w:ilvl w:val="0"/>
          <w:numId w:val="1"/>
        </w:numPr>
        <w:spacing w:after="0" w:line="240" w:lineRule="auto"/>
        <w:jc w:val="lowKashida"/>
        <w:textAlignment w:val="baseline"/>
        <w:outlineLvl w:val="2"/>
        <w:rPr>
          <w:rFonts w:ascii="Simplified Arabic" w:eastAsia="Times New Roman" w:hAnsi="Simplified Arabic" w:cs="Simplified Arabic"/>
          <w:sz w:val="28"/>
          <w:szCs w:val="28"/>
          <w:rtl/>
          <w:lang w:bidi="ar-EG"/>
        </w:rPr>
      </w:pPr>
      <w:r w:rsidRPr="00AF45E7">
        <w:rPr>
          <w:rFonts w:ascii="Simplified Arabic" w:eastAsia="Times New Roman" w:hAnsi="Simplified Arabic" w:cs="Simplified Arabic"/>
          <w:sz w:val="28"/>
          <w:szCs w:val="28"/>
          <w:rtl/>
          <w:lang w:bidi="ar-EG"/>
        </w:rPr>
        <w:t xml:space="preserve">دراسة </w:t>
      </w:r>
      <w:r w:rsidRPr="00AF45E7">
        <w:rPr>
          <w:rFonts w:ascii="Simplified Arabic" w:eastAsia="Times New Roman" w:hAnsi="Simplified Arabic" w:cs="Simplified Arabic"/>
          <w:b/>
          <w:bCs/>
          <w:sz w:val="28"/>
          <w:szCs w:val="28"/>
          <w:rtl/>
          <w:lang w:bidi="ar-EG"/>
        </w:rPr>
        <w:t>غادة عاطف علي (2014م)</w:t>
      </w:r>
      <w:r w:rsidR="007A19BB" w:rsidRPr="00AF45E7">
        <w:rPr>
          <w:rFonts w:ascii="Simplified Arabic" w:eastAsia="Times New Roman" w:hAnsi="Simplified Arabic" w:cs="Simplified Arabic" w:hint="cs"/>
          <w:sz w:val="28"/>
          <w:szCs w:val="28"/>
          <w:rtl/>
          <w:lang w:bidi="ar-EG"/>
        </w:rPr>
        <w:t>(</w:t>
      </w:r>
      <w:r w:rsidR="00DB3C76" w:rsidRPr="00AF45E7">
        <w:rPr>
          <w:rFonts w:ascii="Simplified Arabic" w:eastAsia="Times New Roman" w:hAnsi="Simplified Arabic" w:cs="Simplified Arabic" w:hint="cs"/>
          <w:sz w:val="28"/>
          <w:szCs w:val="28"/>
          <w:rtl/>
          <w:lang w:bidi="ar-EG"/>
        </w:rPr>
        <w:t>10</w:t>
      </w:r>
      <w:r w:rsidR="007A19BB" w:rsidRPr="00AF45E7">
        <w:rPr>
          <w:rFonts w:ascii="Simplified Arabic" w:eastAsia="Times New Roman" w:hAnsi="Simplified Arabic" w:cs="Simplified Arabic" w:hint="cs"/>
          <w:sz w:val="28"/>
          <w:szCs w:val="28"/>
          <w:rtl/>
          <w:lang w:bidi="ar-EG"/>
        </w:rPr>
        <w:t xml:space="preserve">) </w:t>
      </w:r>
      <w:r w:rsidR="00E10C70" w:rsidRPr="00AF45E7">
        <w:rPr>
          <w:rFonts w:ascii="Simplified Arabic" w:eastAsia="Times New Roman" w:hAnsi="Simplified Arabic" w:cs="Simplified Arabic"/>
          <w:sz w:val="28"/>
          <w:szCs w:val="28"/>
          <w:rtl/>
          <w:lang w:bidi="ar-EG"/>
        </w:rPr>
        <w:t>والتي هدفت إلي التعرف علي الثقة الرياضية وعلاقتها بالإنجاز الرياضي في رياضتي السباحة وألعاب القوي،</w:t>
      </w:r>
      <w:r w:rsidR="00752A10" w:rsidRPr="00AF45E7">
        <w:rPr>
          <w:rFonts w:ascii="Simplified Arabic" w:eastAsia="Times New Roman" w:hAnsi="Simplified Arabic" w:cs="Simplified Arabic"/>
          <w:sz w:val="28"/>
          <w:szCs w:val="28"/>
          <w:rtl/>
          <w:lang w:bidi="ar-EG"/>
        </w:rPr>
        <w:t xml:space="preserve"> واشتملت عينة الدراسة علي (260) لاعب</w:t>
      </w:r>
      <w:r w:rsidR="00ED3925" w:rsidRPr="00AF45E7">
        <w:rPr>
          <w:rFonts w:ascii="Simplified Arabic" w:eastAsia="Times New Roman" w:hAnsi="Simplified Arabic" w:cs="Simplified Arabic"/>
          <w:sz w:val="28"/>
          <w:szCs w:val="28"/>
          <w:rtl/>
          <w:lang w:bidi="ar-EG"/>
        </w:rPr>
        <w:t xml:space="preserve"> ولاعبة</w:t>
      </w:r>
      <w:r w:rsidR="00752A10" w:rsidRPr="00AF45E7">
        <w:rPr>
          <w:rFonts w:ascii="Simplified Arabic" w:eastAsia="Times New Roman" w:hAnsi="Simplified Arabic" w:cs="Simplified Arabic"/>
          <w:sz w:val="28"/>
          <w:szCs w:val="28"/>
          <w:rtl/>
          <w:lang w:bidi="ar-EG"/>
        </w:rPr>
        <w:t xml:space="preserve"> من لاعبي</w:t>
      </w:r>
      <w:r w:rsidR="003774B3" w:rsidRPr="00AF45E7">
        <w:rPr>
          <w:rFonts w:ascii="Simplified Arabic" w:eastAsia="Times New Roman" w:hAnsi="Simplified Arabic" w:cs="Simplified Arabic"/>
          <w:sz w:val="28"/>
          <w:szCs w:val="28"/>
          <w:rtl/>
          <w:lang w:bidi="ar-EG"/>
        </w:rPr>
        <w:t xml:space="preserve"> المستويات العليا</w:t>
      </w:r>
      <w:r w:rsidR="005800B8" w:rsidRPr="00AF45E7">
        <w:rPr>
          <w:rFonts w:ascii="Simplified Arabic" w:eastAsia="Times New Roman" w:hAnsi="Simplified Arabic" w:cs="Simplified Arabic"/>
          <w:sz w:val="28"/>
          <w:szCs w:val="28"/>
          <w:rtl/>
          <w:lang w:bidi="ar-EG"/>
        </w:rPr>
        <w:t xml:space="preserve"> في</w:t>
      </w:r>
      <w:r w:rsidR="00752A10" w:rsidRPr="00AF45E7">
        <w:rPr>
          <w:rFonts w:ascii="Simplified Arabic" w:eastAsia="Times New Roman" w:hAnsi="Simplified Arabic" w:cs="Simplified Arabic"/>
          <w:sz w:val="28"/>
          <w:szCs w:val="28"/>
          <w:rtl/>
          <w:lang w:bidi="ar-EG"/>
        </w:rPr>
        <w:t xml:space="preserve"> رياضتي السباحة وألعاب القوي</w:t>
      </w:r>
      <w:r w:rsidR="005800B8" w:rsidRPr="00AF45E7">
        <w:rPr>
          <w:rFonts w:ascii="Simplified Arabic" w:eastAsia="Times New Roman" w:hAnsi="Simplified Arabic" w:cs="Simplified Arabic"/>
          <w:sz w:val="28"/>
          <w:szCs w:val="28"/>
          <w:rtl/>
          <w:lang w:bidi="ar-EG"/>
        </w:rPr>
        <w:t xml:space="preserve">، واستخدمت </w:t>
      </w:r>
      <w:r w:rsidR="000E032F" w:rsidRPr="00AF45E7">
        <w:rPr>
          <w:rFonts w:ascii="Simplified Arabic" w:eastAsia="Times New Roman" w:hAnsi="Simplified Arabic" w:cs="Simplified Arabic"/>
          <w:sz w:val="28"/>
          <w:szCs w:val="28"/>
          <w:rtl/>
          <w:lang w:bidi="ar-EG"/>
        </w:rPr>
        <w:t>الباحث</w:t>
      </w:r>
      <w:r w:rsidR="000E032F" w:rsidRPr="00AF45E7">
        <w:rPr>
          <w:rFonts w:ascii="Simplified Arabic" w:eastAsia="Times New Roman" w:hAnsi="Simplified Arabic" w:cs="Simplified Arabic" w:hint="cs"/>
          <w:sz w:val="28"/>
          <w:szCs w:val="28"/>
          <w:rtl/>
          <w:lang w:bidi="ar-EG"/>
        </w:rPr>
        <w:t>ة</w:t>
      </w:r>
      <w:r w:rsidR="005800B8" w:rsidRPr="00AF45E7">
        <w:rPr>
          <w:rFonts w:ascii="Simplified Arabic" w:eastAsia="Times New Roman" w:hAnsi="Simplified Arabic" w:cs="Simplified Arabic"/>
          <w:sz w:val="28"/>
          <w:szCs w:val="28"/>
          <w:rtl/>
          <w:lang w:bidi="ar-EG"/>
        </w:rPr>
        <w:t xml:space="preserve"> المنهج الو</w:t>
      </w:r>
      <w:r w:rsidR="004F1B4D" w:rsidRPr="00AF45E7">
        <w:rPr>
          <w:rFonts w:ascii="Simplified Arabic" w:eastAsia="Times New Roman" w:hAnsi="Simplified Arabic" w:cs="Simplified Arabic"/>
          <w:sz w:val="28"/>
          <w:szCs w:val="28"/>
          <w:rtl/>
          <w:lang w:bidi="ar-EG"/>
        </w:rPr>
        <w:t xml:space="preserve">صفي، وتمثلت أدوات جمع البيانات في مقياس الثقة الرياضية، </w:t>
      </w:r>
      <w:r w:rsidR="004B379F" w:rsidRPr="00AF45E7">
        <w:rPr>
          <w:rFonts w:ascii="Simplified Arabic" w:eastAsia="Times New Roman" w:hAnsi="Simplified Arabic" w:cs="Simplified Arabic"/>
          <w:sz w:val="28"/>
          <w:szCs w:val="28"/>
          <w:rtl/>
          <w:lang w:bidi="ar-EG"/>
        </w:rPr>
        <w:t>وكانت أهم النتائج أنه تم بناء مقياس الثقة الرياضية</w:t>
      </w:r>
      <w:r w:rsidR="001A35BB" w:rsidRPr="00AF45E7">
        <w:rPr>
          <w:rFonts w:ascii="Simplified Arabic" w:eastAsia="Times New Roman" w:hAnsi="Simplified Arabic" w:cs="Simplified Arabic"/>
          <w:sz w:val="28"/>
          <w:szCs w:val="28"/>
          <w:rtl/>
          <w:lang w:bidi="ar-EG"/>
        </w:rPr>
        <w:t xml:space="preserve"> وتم قياس الإنجاز الرياضي للاعبي ولاعبات المستويات العليا في السباحة وألعاب القوي.</w:t>
      </w:r>
    </w:p>
    <w:p w:rsidR="00B06B17" w:rsidRPr="00AF45E7" w:rsidRDefault="00B06B17" w:rsidP="00DB3C76">
      <w:pPr>
        <w:pStyle w:val="ListParagraph"/>
        <w:numPr>
          <w:ilvl w:val="0"/>
          <w:numId w:val="1"/>
        </w:numPr>
        <w:spacing w:after="0" w:line="240" w:lineRule="auto"/>
        <w:jc w:val="lowKashida"/>
        <w:textAlignment w:val="baseline"/>
        <w:outlineLvl w:val="2"/>
        <w:rPr>
          <w:rFonts w:ascii="Simplified Arabic" w:eastAsia="Times New Roman" w:hAnsi="Simplified Arabic" w:cs="Simplified Arabic"/>
          <w:sz w:val="28"/>
          <w:szCs w:val="28"/>
          <w:lang w:bidi="ar-EG"/>
        </w:rPr>
      </w:pPr>
      <w:r w:rsidRPr="00AF45E7">
        <w:rPr>
          <w:rFonts w:ascii="Simplified Arabic" w:eastAsia="Times New Roman" w:hAnsi="Simplified Arabic" w:cs="Simplified Arabic"/>
          <w:sz w:val="28"/>
          <w:szCs w:val="28"/>
          <w:rtl/>
          <w:lang w:bidi="ar-EG"/>
        </w:rPr>
        <w:t xml:space="preserve">دراسة </w:t>
      </w:r>
      <w:r w:rsidRPr="00AF45E7">
        <w:rPr>
          <w:rFonts w:ascii="Simplified Arabic" w:eastAsia="Times New Roman" w:hAnsi="Simplified Arabic" w:cs="Simplified Arabic"/>
          <w:b/>
          <w:bCs/>
          <w:sz w:val="28"/>
          <w:szCs w:val="28"/>
          <w:rtl/>
          <w:lang w:bidi="ar-EG"/>
        </w:rPr>
        <w:t>محمود عصمت أحمد، أحمد خضري محمد، مصطفي هاشم أحمد، هاني فولي أبوسيف (2018م)</w:t>
      </w:r>
      <w:r w:rsidR="007A19BB" w:rsidRPr="00AF45E7">
        <w:rPr>
          <w:rFonts w:ascii="Simplified Arabic" w:eastAsia="Times New Roman" w:hAnsi="Simplified Arabic" w:cs="Simplified Arabic" w:hint="cs"/>
          <w:sz w:val="28"/>
          <w:szCs w:val="28"/>
          <w:rtl/>
          <w:lang w:bidi="ar-EG"/>
        </w:rPr>
        <w:t>(</w:t>
      </w:r>
      <w:r w:rsidR="00DB3C76" w:rsidRPr="00AF45E7">
        <w:rPr>
          <w:rFonts w:ascii="Simplified Arabic" w:eastAsia="Times New Roman" w:hAnsi="Simplified Arabic" w:cs="Simplified Arabic" w:hint="cs"/>
          <w:sz w:val="28"/>
          <w:szCs w:val="28"/>
          <w:rtl/>
          <w:lang w:bidi="ar-EG"/>
        </w:rPr>
        <w:t>13</w:t>
      </w:r>
      <w:r w:rsidR="007A19BB" w:rsidRPr="00AF45E7">
        <w:rPr>
          <w:rFonts w:ascii="Simplified Arabic" w:eastAsia="Times New Roman" w:hAnsi="Simplified Arabic" w:cs="Simplified Arabic" w:hint="cs"/>
          <w:sz w:val="28"/>
          <w:szCs w:val="28"/>
          <w:rtl/>
          <w:lang w:bidi="ar-EG"/>
        </w:rPr>
        <w:t xml:space="preserve">) </w:t>
      </w:r>
      <w:r w:rsidRPr="00AF45E7">
        <w:rPr>
          <w:rFonts w:ascii="Simplified Arabic" w:eastAsia="Times New Roman" w:hAnsi="Simplified Arabic" w:cs="Simplified Arabic"/>
          <w:sz w:val="28"/>
          <w:szCs w:val="28"/>
          <w:rtl/>
          <w:lang w:bidi="ar-EG"/>
        </w:rPr>
        <w:t xml:space="preserve">والتي هدفت إلي بناء مقياس دافعية الإنجاز الرياضى للاعبي الكرة الطائرة جلوس بمحافظة أسيوط، واشتملت عينة الدراسة علي (70) لاعب ولاعبة (40) من الذكور و(30) من الإناث، واستخدم </w:t>
      </w:r>
      <w:r w:rsidR="00A618CD" w:rsidRPr="00AF45E7">
        <w:rPr>
          <w:rFonts w:ascii="Simplified Arabic" w:eastAsia="Times New Roman" w:hAnsi="Simplified Arabic" w:cs="Simplified Arabic"/>
          <w:sz w:val="28"/>
          <w:szCs w:val="28"/>
          <w:rtl/>
          <w:lang w:bidi="ar-EG"/>
        </w:rPr>
        <w:t>الباحث</w:t>
      </w:r>
      <w:r w:rsidRPr="00AF45E7">
        <w:rPr>
          <w:rFonts w:ascii="Simplified Arabic" w:eastAsia="Times New Roman" w:hAnsi="Simplified Arabic" w:cs="Simplified Arabic"/>
          <w:sz w:val="28"/>
          <w:szCs w:val="28"/>
          <w:rtl/>
          <w:lang w:bidi="ar-EG"/>
        </w:rPr>
        <w:t xml:space="preserve">ون المنهج الوصفي (الدراسات المسحية)،  وتمثلت أدوات جمع البيانات في المسح المرجعي والمقابلة الشخصية وذلك لبناء مقياس دافعية الانجاز الرياضي للاعبي الكرة الطائرة جلوس، وكانت أهم النتائج بناء مقياس دافعية الانجاز الرياضي للاعبي الكرة الطائرة جلوس وبلغ عدد عبارته </w:t>
      </w:r>
      <w:r w:rsidRPr="00AF45E7">
        <w:rPr>
          <w:rFonts w:ascii="Simplified Arabic" w:eastAsia="Times New Roman" w:hAnsi="Simplified Arabic" w:cs="Simplified Arabic"/>
          <w:sz w:val="28"/>
          <w:szCs w:val="28"/>
          <w:rtl/>
          <w:lang w:bidi="ar-EG"/>
        </w:rPr>
        <w:lastRenderedPageBreak/>
        <w:t>(25) عبارة، موزعة علي عدد (5) أبعاد رئيسية هي التفوق والنجاح، الخوف من الفشل، المنافسة، المثابرة والنضال، التخطيط للمستقبل.</w:t>
      </w:r>
    </w:p>
    <w:p w:rsidR="00080A39" w:rsidRPr="00AF45E7" w:rsidRDefault="00080A39" w:rsidP="007A19BB">
      <w:pPr>
        <w:spacing w:before="240" w:after="0" w:line="240" w:lineRule="auto"/>
        <w:jc w:val="lowKashida"/>
        <w:textAlignment w:val="baseline"/>
        <w:outlineLvl w:val="2"/>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إجراءات البحث:</w:t>
      </w:r>
    </w:p>
    <w:p w:rsidR="00080A39" w:rsidRPr="00AF45E7" w:rsidRDefault="00080A39" w:rsidP="007A19BB">
      <w:pPr>
        <w:spacing w:before="240"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منهج البحث:</w:t>
      </w:r>
    </w:p>
    <w:p w:rsidR="00663356" w:rsidRPr="00AF45E7" w:rsidRDefault="00080A39" w:rsidP="005632C8">
      <w:pPr>
        <w:spacing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sz w:val="28"/>
          <w:szCs w:val="28"/>
          <w:rtl/>
        </w:rPr>
        <w:t xml:space="preserve">استخدم </w:t>
      </w:r>
      <w:r w:rsidR="00D445BB" w:rsidRPr="00AF45E7">
        <w:rPr>
          <w:rFonts w:ascii="Simplified Arabic" w:eastAsia="Times New Roman" w:hAnsi="Simplified Arabic" w:cs="Simplified Arabic"/>
          <w:sz w:val="28"/>
          <w:szCs w:val="28"/>
          <w:rtl/>
        </w:rPr>
        <w:t>الباحثان</w:t>
      </w:r>
      <w:r w:rsidRPr="00AF45E7">
        <w:rPr>
          <w:rFonts w:ascii="Simplified Arabic" w:eastAsia="Times New Roman" w:hAnsi="Simplified Arabic" w:cs="Simplified Arabic"/>
          <w:sz w:val="28"/>
          <w:szCs w:val="28"/>
          <w:rtl/>
        </w:rPr>
        <w:t xml:space="preserve"> المنهج الوصفي نظراً لملائمته لطبيعة البحث.</w:t>
      </w:r>
    </w:p>
    <w:p w:rsidR="003C576B" w:rsidRPr="00AF45E7" w:rsidRDefault="003C576B" w:rsidP="007A19BB">
      <w:pPr>
        <w:spacing w:before="240"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مجتمع وعينة البحث:</w:t>
      </w:r>
    </w:p>
    <w:p w:rsidR="003D1012" w:rsidRPr="00AF45E7" w:rsidRDefault="003D1012" w:rsidP="00BC3D76">
      <w:pPr>
        <w:spacing w:after="0" w:line="240" w:lineRule="auto"/>
        <w:jc w:val="lowKashida"/>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b/>
          <w:bCs/>
          <w:sz w:val="28"/>
          <w:szCs w:val="28"/>
          <w:rtl/>
        </w:rPr>
        <w:t>مجتمع البحث:</w:t>
      </w:r>
    </w:p>
    <w:p w:rsidR="003D1012" w:rsidRPr="00AF45E7" w:rsidRDefault="003D1012" w:rsidP="000A0DA1">
      <w:pPr>
        <w:spacing w:after="0" w:line="240" w:lineRule="auto"/>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يتمثل مجتمع البحث من لاعبي </w:t>
      </w:r>
      <w:r w:rsidR="007F3364" w:rsidRPr="00AF45E7">
        <w:rPr>
          <w:rFonts w:ascii="Simplified Arabic" w:eastAsia="Times New Roman" w:hAnsi="Simplified Arabic" w:cs="Simplified Arabic" w:hint="cs"/>
          <w:sz w:val="28"/>
          <w:szCs w:val="28"/>
          <w:rtl/>
        </w:rPr>
        <w:t>الدوري</w:t>
      </w:r>
      <w:r w:rsidRPr="00AF45E7">
        <w:rPr>
          <w:rFonts w:ascii="Simplified Arabic" w:eastAsia="Times New Roman" w:hAnsi="Simplified Arabic" w:cs="Simplified Arabic"/>
          <w:sz w:val="28"/>
          <w:szCs w:val="28"/>
          <w:rtl/>
        </w:rPr>
        <w:t xml:space="preserve"> الممتاز للكرة الطائرة رجال جلوس مو</w:t>
      </w:r>
      <w:r w:rsidR="004E33BB" w:rsidRPr="00AF45E7">
        <w:rPr>
          <w:rFonts w:ascii="Simplified Arabic" w:eastAsia="Times New Roman" w:hAnsi="Simplified Arabic" w:cs="Simplified Arabic"/>
          <w:sz w:val="28"/>
          <w:szCs w:val="28"/>
          <w:rtl/>
        </w:rPr>
        <w:t xml:space="preserve">سم 2017/2018م وعددهم (118) لاعب، </w:t>
      </w:r>
      <w:r w:rsidR="00FC2A8B" w:rsidRPr="00AF45E7">
        <w:rPr>
          <w:rFonts w:ascii="Simplified Arabic" w:eastAsia="Times New Roman" w:hAnsi="Simplified Arabic" w:cs="Simplified Arabic"/>
          <w:sz w:val="28"/>
          <w:szCs w:val="28"/>
          <w:rtl/>
        </w:rPr>
        <w:t xml:space="preserve">والذين يمثلون </w:t>
      </w:r>
      <w:r w:rsidR="009E3D68" w:rsidRPr="00AF45E7">
        <w:rPr>
          <w:rFonts w:ascii="Simplified Arabic" w:eastAsia="Times New Roman" w:hAnsi="Simplified Arabic" w:cs="Simplified Arabic"/>
          <w:sz w:val="28"/>
          <w:szCs w:val="28"/>
          <w:rtl/>
        </w:rPr>
        <w:t>(1</w:t>
      </w:r>
      <w:r w:rsidR="000A0DA1" w:rsidRPr="00AF45E7">
        <w:rPr>
          <w:rFonts w:ascii="Simplified Arabic" w:eastAsia="Times New Roman" w:hAnsi="Simplified Arabic" w:cs="Simplified Arabic" w:hint="cs"/>
          <w:sz w:val="28"/>
          <w:szCs w:val="28"/>
          <w:rtl/>
        </w:rPr>
        <w:t>2</w:t>
      </w:r>
      <w:r w:rsidR="009E3D68" w:rsidRPr="00AF45E7">
        <w:rPr>
          <w:rFonts w:ascii="Simplified Arabic" w:eastAsia="Times New Roman" w:hAnsi="Simplified Arabic" w:cs="Simplified Arabic"/>
          <w:sz w:val="28"/>
          <w:szCs w:val="28"/>
          <w:rtl/>
        </w:rPr>
        <w:t>) نادياً</w:t>
      </w:r>
      <w:r w:rsidR="00B86C8C" w:rsidRPr="00AF45E7">
        <w:rPr>
          <w:rFonts w:ascii="Simplified Arabic" w:eastAsia="Times New Roman" w:hAnsi="Simplified Arabic" w:cs="Simplified Arabic" w:hint="cs"/>
          <w:sz w:val="28"/>
          <w:szCs w:val="28"/>
          <w:rtl/>
        </w:rPr>
        <w:t xml:space="preserve"> كما يوضح جدول (1)</w:t>
      </w:r>
      <w:r w:rsidR="009E3D68" w:rsidRPr="00AF45E7">
        <w:rPr>
          <w:rFonts w:ascii="Simplified Arabic" w:eastAsia="Times New Roman" w:hAnsi="Simplified Arabic" w:cs="Simplified Arabic"/>
          <w:sz w:val="28"/>
          <w:szCs w:val="28"/>
          <w:rtl/>
        </w:rPr>
        <w:t>.</w:t>
      </w:r>
    </w:p>
    <w:p w:rsidR="002A2AE5" w:rsidRPr="00AF45E7" w:rsidRDefault="002A2AE5" w:rsidP="00B86C8C">
      <w:pPr>
        <w:spacing w:after="0" w:line="240" w:lineRule="auto"/>
        <w:jc w:val="center"/>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hint="cs"/>
          <w:b/>
          <w:bCs/>
          <w:sz w:val="28"/>
          <w:szCs w:val="28"/>
          <w:rtl/>
        </w:rPr>
        <w:t>جدول (1)</w:t>
      </w:r>
    </w:p>
    <w:p w:rsidR="002A2AE5" w:rsidRPr="00AF45E7" w:rsidRDefault="002A2AE5" w:rsidP="00BC3D76">
      <w:pPr>
        <w:spacing w:after="0" w:line="240" w:lineRule="auto"/>
        <w:jc w:val="center"/>
        <w:textAlignment w:val="baseline"/>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hint="cs"/>
          <w:b/>
          <w:bCs/>
          <w:sz w:val="28"/>
          <w:szCs w:val="28"/>
          <w:rtl/>
        </w:rPr>
        <w:t>مجتمع البحث</w:t>
      </w:r>
    </w:p>
    <w:tbl>
      <w:tblPr>
        <w:tblStyle w:val="TableGrid"/>
        <w:bidiVisual/>
        <w:tblW w:w="8222" w:type="dxa"/>
        <w:tblInd w:w="334" w:type="dxa"/>
        <w:tblBorders>
          <w:top w:val="thinThickSmallGap" w:sz="12" w:space="0" w:color="auto"/>
          <w:left w:val="thickThinSmallGap" w:sz="12" w:space="0" w:color="auto"/>
          <w:bottom w:val="thickThinSmallGap" w:sz="12" w:space="0" w:color="auto"/>
          <w:right w:val="thinThickSmallGap" w:sz="12" w:space="0" w:color="auto"/>
        </w:tblBorders>
        <w:tblLook w:val="04A0"/>
      </w:tblPr>
      <w:tblGrid>
        <w:gridCol w:w="2551"/>
        <w:gridCol w:w="1410"/>
        <w:gridCol w:w="3268"/>
        <w:gridCol w:w="993"/>
      </w:tblGrid>
      <w:tr w:rsidR="00245F90" w:rsidRPr="00AF45E7" w:rsidTr="00663356">
        <w:tc>
          <w:tcPr>
            <w:tcW w:w="2551" w:type="dxa"/>
            <w:tcBorders>
              <w:left w:val="nil"/>
              <w:bottom w:val="thinThickSmallGap" w:sz="12" w:space="0" w:color="auto"/>
            </w:tcBorders>
            <w:vAlign w:val="center"/>
          </w:tcPr>
          <w:p w:rsidR="003D1012" w:rsidRPr="00AF45E7" w:rsidRDefault="00BB5CE8" w:rsidP="00663356">
            <w:pPr>
              <w:jc w:val="center"/>
              <w:textAlignment w:val="baseline"/>
              <w:rPr>
                <w:rFonts w:asciiTheme="majorBidi" w:eastAsia="Times New Roman" w:hAnsiTheme="majorBidi" w:cstheme="majorBidi"/>
                <w:b/>
                <w:bCs/>
                <w:sz w:val="24"/>
                <w:szCs w:val="24"/>
                <w:rtl/>
              </w:rPr>
            </w:pPr>
            <w:r w:rsidRPr="00AF45E7">
              <w:rPr>
                <w:rFonts w:asciiTheme="majorBidi" w:eastAsia="Times New Roman" w:hAnsiTheme="majorBidi" w:cstheme="majorBidi"/>
                <w:b/>
                <w:bCs/>
                <w:sz w:val="24"/>
                <w:szCs w:val="24"/>
                <w:rtl/>
              </w:rPr>
              <w:t xml:space="preserve">المجموعة </w:t>
            </w:r>
            <w:r w:rsidR="003D1012" w:rsidRPr="00AF45E7">
              <w:rPr>
                <w:rFonts w:asciiTheme="majorBidi" w:eastAsia="Times New Roman" w:hAnsiTheme="majorBidi" w:cstheme="majorBidi"/>
                <w:b/>
                <w:bCs/>
                <w:sz w:val="24"/>
                <w:szCs w:val="24"/>
                <w:rtl/>
              </w:rPr>
              <w:t>الأولي (الممتاز)</w:t>
            </w:r>
          </w:p>
        </w:tc>
        <w:tc>
          <w:tcPr>
            <w:tcW w:w="1410" w:type="dxa"/>
            <w:tcBorders>
              <w:bottom w:val="thinThickSmallGap" w:sz="12" w:space="0" w:color="auto"/>
            </w:tcBorders>
            <w:vAlign w:val="center"/>
          </w:tcPr>
          <w:p w:rsidR="003D1012" w:rsidRPr="00AF45E7" w:rsidRDefault="00245F90" w:rsidP="00663356">
            <w:pPr>
              <w:jc w:val="center"/>
              <w:textAlignment w:val="baseline"/>
              <w:rPr>
                <w:rFonts w:asciiTheme="majorBidi" w:eastAsia="Times New Roman" w:hAnsiTheme="majorBidi" w:cstheme="majorBidi"/>
                <w:b/>
                <w:bCs/>
                <w:sz w:val="24"/>
                <w:szCs w:val="24"/>
                <w:rtl/>
              </w:rPr>
            </w:pPr>
            <w:r w:rsidRPr="00AF45E7">
              <w:rPr>
                <w:rFonts w:asciiTheme="majorBidi" w:eastAsia="Times New Roman" w:hAnsiTheme="majorBidi" w:cstheme="majorBidi"/>
                <w:b/>
                <w:bCs/>
                <w:sz w:val="24"/>
                <w:szCs w:val="24"/>
                <w:rtl/>
              </w:rPr>
              <w:t>عدد الاعبين</w:t>
            </w:r>
          </w:p>
        </w:tc>
        <w:tc>
          <w:tcPr>
            <w:tcW w:w="3268" w:type="dxa"/>
            <w:tcBorders>
              <w:bottom w:val="thinThickSmallGap" w:sz="12" w:space="0" w:color="auto"/>
            </w:tcBorders>
            <w:vAlign w:val="center"/>
          </w:tcPr>
          <w:p w:rsidR="003D1012" w:rsidRPr="00AF45E7" w:rsidRDefault="00935F35" w:rsidP="00663356">
            <w:pPr>
              <w:jc w:val="center"/>
              <w:textAlignment w:val="baseline"/>
              <w:rPr>
                <w:rFonts w:asciiTheme="majorBidi" w:eastAsia="Times New Roman" w:hAnsiTheme="majorBidi" w:cstheme="majorBidi"/>
                <w:b/>
                <w:bCs/>
                <w:sz w:val="24"/>
                <w:szCs w:val="24"/>
                <w:rtl/>
              </w:rPr>
            </w:pPr>
            <w:r w:rsidRPr="00AF45E7">
              <w:rPr>
                <w:rFonts w:asciiTheme="majorBidi" w:eastAsia="Times New Roman" w:hAnsiTheme="majorBidi" w:cstheme="majorBidi"/>
                <w:b/>
                <w:bCs/>
                <w:sz w:val="24"/>
                <w:szCs w:val="24"/>
                <w:rtl/>
              </w:rPr>
              <w:t xml:space="preserve">المجموعة الثانية (الممتاز </w:t>
            </w:r>
            <w:r w:rsidR="003D1012" w:rsidRPr="00AF45E7">
              <w:rPr>
                <w:rFonts w:asciiTheme="majorBidi" w:eastAsia="Times New Roman" w:hAnsiTheme="majorBidi" w:cstheme="majorBidi"/>
                <w:b/>
                <w:bCs/>
                <w:sz w:val="24"/>
                <w:szCs w:val="24"/>
                <w:rtl/>
              </w:rPr>
              <w:t>هبوط)</w:t>
            </w:r>
          </w:p>
        </w:tc>
        <w:tc>
          <w:tcPr>
            <w:tcW w:w="993" w:type="dxa"/>
            <w:tcBorders>
              <w:bottom w:val="thinThickSmallGap" w:sz="12" w:space="0" w:color="auto"/>
              <w:right w:val="nil"/>
            </w:tcBorders>
            <w:vAlign w:val="center"/>
          </w:tcPr>
          <w:p w:rsidR="003D1012" w:rsidRPr="00AF45E7" w:rsidRDefault="00245F90" w:rsidP="00663356">
            <w:pPr>
              <w:jc w:val="center"/>
              <w:textAlignment w:val="baseline"/>
              <w:rPr>
                <w:rFonts w:asciiTheme="majorBidi" w:eastAsia="Times New Roman" w:hAnsiTheme="majorBidi" w:cstheme="majorBidi"/>
                <w:b/>
                <w:bCs/>
                <w:sz w:val="24"/>
                <w:szCs w:val="24"/>
                <w:rtl/>
              </w:rPr>
            </w:pPr>
            <w:r w:rsidRPr="00AF45E7">
              <w:rPr>
                <w:rFonts w:asciiTheme="majorBidi" w:eastAsia="Times New Roman" w:hAnsiTheme="majorBidi" w:cstheme="majorBidi"/>
                <w:b/>
                <w:bCs/>
                <w:sz w:val="24"/>
                <w:szCs w:val="24"/>
                <w:rtl/>
              </w:rPr>
              <w:t>عدد الاعبين</w:t>
            </w:r>
          </w:p>
        </w:tc>
      </w:tr>
      <w:tr w:rsidR="00935F35" w:rsidRPr="00AF45E7" w:rsidTr="00663356">
        <w:tc>
          <w:tcPr>
            <w:tcW w:w="2551" w:type="dxa"/>
            <w:tcBorders>
              <w:top w:val="thinThickSmallGap" w:sz="12" w:space="0" w:color="auto"/>
              <w:left w:val="nil"/>
            </w:tcBorders>
            <w:vAlign w:val="center"/>
          </w:tcPr>
          <w:p w:rsidR="00935F35" w:rsidRPr="00AF45E7" w:rsidRDefault="00935F35"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المستقبل (الاسكندرية)</w:t>
            </w:r>
          </w:p>
        </w:tc>
        <w:tc>
          <w:tcPr>
            <w:tcW w:w="1410" w:type="dxa"/>
            <w:tcBorders>
              <w:top w:val="thinThickSmallGap" w:sz="12" w:space="0" w:color="auto"/>
            </w:tcBorders>
            <w:vAlign w:val="center"/>
          </w:tcPr>
          <w:p w:rsidR="00935F35" w:rsidRPr="00AF45E7" w:rsidRDefault="00B0505F"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12</w:t>
            </w:r>
          </w:p>
        </w:tc>
        <w:tc>
          <w:tcPr>
            <w:tcW w:w="3268" w:type="dxa"/>
            <w:tcBorders>
              <w:top w:val="thinThickSmallGap" w:sz="12" w:space="0" w:color="auto"/>
            </w:tcBorders>
            <w:vAlign w:val="center"/>
          </w:tcPr>
          <w:p w:rsidR="00935F35" w:rsidRPr="00AF45E7" w:rsidRDefault="00935F35"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متحدي الاعاقة (الفيوم)</w:t>
            </w:r>
          </w:p>
        </w:tc>
        <w:tc>
          <w:tcPr>
            <w:tcW w:w="993" w:type="dxa"/>
            <w:tcBorders>
              <w:top w:val="thinThickSmallGap" w:sz="12" w:space="0" w:color="auto"/>
              <w:right w:val="nil"/>
            </w:tcBorders>
            <w:vAlign w:val="center"/>
          </w:tcPr>
          <w:p w:rsidR="00935F35" w:rsidRPr="00AF45E7" w:rsidRDefault="00935F35"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12</w:t>
            </w:r>
          </w:p>
        </w:tc>
      </w:tr>
      <w:tr w:rsidR="0050776E" w:rsidRPr="00AF45E7" w:rsidTr="00663356">
        <w:tc>
          <w:tcPr>
            <w:tcW w:w="2551" w:type="dxa"/>
            <w:tcBorders>
              <w:left w:val="nil"/>
            </w:tcBorders>
            <w:vAlign w:val="center"/>
          </w:tcPr>
          <w:p w:rsidR="0050776E" w:rsidRPr="00AF45E7" w:rsidRDefault="0050776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الحرية (بورسعيد)</w:t>
            </w:r>
          </w:p>
        </w:tc>
        <w:tc>
          <w:tcPr>
            <w:tcW w:w="1410" w:type="dxa"/>
            <w:vAlign w:val="center"/>
          </w:tcPr>
          <w:p w:rsidR="0050776E" w:rsidRPr="00AF45E7" w:rsidRDefault="00B0505F"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10</w:t>
            </w:r>
          </w:p>
        </w:tc>
        <w:tc>
          <w:tcPr>
            <w:tcW w:w="3268" w:type="dxa"/>
            <w:vAlign w:val="center"/>
          </w:tcPr>
          <w:p w:rsidR="0050776E" w:rsidRPr="00AF45E7" w:rsidRDefault="0050776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مركز شباب زينهم</w:t>
            </w:r>
          </w:p>
        </w:tc>
        <w:tc>
          <w:tcPr>
            <w:tcW w:w="993" w:type="dxa"/>
            <w:tcBorders>
              <w:right w:val="nil"/>
            </w:tcBorders>
            <w:vAlign w:val="center"/>
          </w:tcPr>
          <w:p w:rsidR="0050776E" w:rsidRPr="00AF45E7" w:rsidRDefault="00B0505F"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9</w:t>
            </w:r>
          </w:p>
        </w:tc>
      </w:tr>
      <w:tr w:rsidR="0050776E" w:rsidRPr="00AF45E7" w:rsidTr="00663356">
        <w:tc>
          <w:tcPr>
            <w:tcW w:w="2551" w:type="dxa"/>
            <w:tcBorders>
              <w:left w:val="nil"/>
            </w:tcBorders>
            <w:vAlign w:val="center"/>
          </w:tcPr>
          <w:p w:rsidR="0050776E" w:rsidRPr="00AF45E7" w:rsidRDefault="0050776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الارادة والتحدي (كفر الشيخ)</w:t>
            </w:r>
          </w:p>
        </w:tc>
        <w:tc>
          <w:tcPr>
            <w:tcW w:w="1410" w:type="dxa"/>
            <w:vAlign w:val="center"/>
          </w:tcPr>
          <w:p w:rsidR="0050776E" w:rsidRPr="00AF45E7" w:rsidRDefault="0038491C"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11</w:t>
            </w:r>
          </w:p>
        </w:tc>
        <w:tc>
          <w:tcPr>
            <w:tcW w:w="3268" w:type="dxa"/>
            <w:vAlign w:val="center"/>
          </w:tcPr>
          <w:p w:rsidR="0050776E" w:rsidRPr="00AF45E7" w:rsidRDefault="0050776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السلام الرياضي (بنها)</w:t>
            </w:r>
          </w:p>
        </w:tc>
        <w:tc>
          <w:tcPr>
            <w:tcW w:w="993" w:type="dxa"/>
            <w:tcBorders>
              <w:right w:val="nil"/>
            </w:tcBorders>
            <w:vAlign w:val="center"/>
          </w:tcPr>
          <w:p w:rsidR="0050776E" w:rsidRPr="00AF45E7" w:rsidRDefault="00CB1942"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8</w:t>
            </w:r>
          </w:p>
        </w:tc>
      </w:tr>
      <w:tr w:rsidR="0050776E" w:rsidRPr="00AF45E7" w:rsidTr="00663356">
        <w:tc>
          <w:tcPr>
            <w:tcW w:w="2551" w:type="dxa"/>
            <w:tcBorders>
              <w:left w:val="nil"/>
            </w:tcBorders>
            <w:vAlign w:val="center"/>
          </w:tcPr>
          <w:p w:rsidR="0050776E" w:rsidRPr="00AF45E7" w:rsidRDefault="0050776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بني سويف</w:t>
            </w:r>
          </w:p>
        </w:tc>
        <w:tc>
          <w:tcPr>
            <w:tcW w:w="1410" w:type="dxa"/>
            <w:vAlign w:val="center"/>
          </w:tcPr>
          <w:p w:rsidR="0050776E" w:rsidRPr="00AF45E7" w:rsidRDefault="009041D1"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10</w:t>
            </w:r>
          </w:p>
        </w:tc>
        <w:tc>
          <w:tcPr>
            <w:tcW w:w="3268" w:type="dxa"/>
            <w:vAlign w:val="center"/>
          </w:tcPr>
          <w:p w:rsidR="0050776E" w:rsidRPr="00AF45E7" w:rsidRDefault="00AA2128"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السلام (طنطا)</w:t>
            </w:r>
          </w:p>
        </w:tc>
        <w:tc>
          <w:tcPr>
            <w:tcW w:w="993" w:type="dxa"/>
            <w:tcBorders>
              <w:right w:val="nil"/>
            </w:tcBorders>
            <w:vAlign w:val="center"/>
          </w:tcPr>
          <w:p w:rsidR="0050776E" w:rsidRPr="00AF45E7" w:rsidRDefault="00CB1942"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9</w:t>
            </w:r>
          </w:p>
        </w:tc>
      </w:tr>
      <w:tr w:rsidR="00730E40" w:rsidRPr="00AF45E7" w:rsidTr="00663356">
        <w:tc>
          <w:tcPr>
            <w:tcW w:w="2551" w:type="dxa"/>
            <w:tcBorders>
              <w:left w:val="nil"/>
            </w:tcBorders>
            <w:vAlign w:val="center"/>
          </w:tcPr>
          <w:p w:rsidR="00730E40" w:rsidRPr="00AF45E7" w:rsidRDefault="00730E40"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العزيمة (الاسماعلية)</w:t>
            </w:r>
          </w:p>
        </w:tc>
        <w:tc>
          <w:tcPr>
            <w:tcW w:w="1410" w:type="dxa"/>
            <w:vAlign w:val="center"/>
          </w:tcPr>
          <w:p w:rsidR="00730E40" w:rsidRPr="00AF45E7" w:rsidRDefault="009041D1"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8</w:t>
            </w:r>
          </w:p>
        </w:tc>
        <w:tc>
          <w:tcPr>
            <w:tcW w:w="3268" w:type="dxa"/>
            <w:vAlign w:val="center"/>
          </w:tcPr>
          <w:p w:rsidR="00730E40" w:rsidRPr="00AF45E7" w:rsidRDefault="00730E40"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رعاية متحدي الاعاقة (دمياط)</w:t>
            </w:r>
          </w:p>
        </w:tc>
        <w:tc>
          <w:tcPr>
            <w:tcW w:w="993" w:type="dxa"/>
            <w:tcBorders>
              <w:right w:val="nil"/>
            </w:tcBorders>
            <w:vAlign w:val="center"/>
          </w:tcPr>
          <w:p w:rsidR="00730E40" w:rsidRPr="00AF45E7" w:rsidRDefault="00B04FFA"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11</w:t>
            </w:r>
          </w:p>
        </w:tc>
      </w:tr>
      <w:tr w:rsidR="004A2BCE" w:rsidRPr="00AF45E7" w:rsidTr="00663356">
        <w:tc>
          <w:tcPr>
            <w:tcW w:w="2551" w:type="dxa"/>
            <w:tcBorders>
              <w:left w:val="nil"/>
            </w:tcBorders>
            <w:vAlign w:val="center"/>
          </w:tcPr>
          <w:p w:rsidR="004A2BCE" w:rsidRPr="00AF45E7" w:rsidRDefault="004A2BC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الرباط والانوار(بورسعيد)</w:t>
            </w:r>
          </w:p>
        </w:tc>
        <w:tc>
          <w:tcPr>
            <w:tcW w:w="1410" w:type="dxa"/>
            <w:vAlign w:val="center"/>
          </w:tcPr>
          <w:p w:rsidR="004A2BCE" w:rsidRPr="00AF45E7" w:rsidRDefault="009041D1"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9</w:t>
            </w:r>
          </w:p>
        </w:tc>
        <w:tc>
          <w:tcPr>
            <w:tcW w:w="3268" w:type="dxa"/>
            <w:vAlign w:val="center"/>
          </w:tcPr>
          <w:p w:rsidR="004A2BCE" w:rsidRPr="00AF45E7" w:rsidRDefault="004A2BC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الاتحاد</w:t>
            </w:r>
          </w:p>
        </w:tc>
        <w:tc>
          <w:tcPr>
            <w:tcW w:w="993" w:type="dxa"/>
            <w:tcBorders>
              <w:right w:val="nil"/>
            </w:tcBorders>
            <w:vAlign w:val="center"/>
          </w:tcPr>
          <w:p w:rsidR="004A2BCE" w:rsidRPr="00AF45E7" w:rsidRDefault="00CB1942"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9</w:t>
            </w:r>
          </w:p>
        </w:tc>
      </w:tr>
      <w:tr w:rsidR="004A2BCE" w:rsidRPr="00AF45E7" w:rsidTr="00663356">
        <w:tc>
          <w:tcPr>
            <w:tcW w:w="2551" w:type="dxa"/>
            <w:tcBorders>
              <w:left w:val="nil"/>
            </w:tcBorders>
            <w:vAlign w:val="center"/>
          </w:tcPr>
          <w:p w:rsidR="004A2BCE" w:rsidRPr="00AF45E7" w:rsidRDefault="004A2BC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الإجمالي</w:t>
            </w:r>
          </w:p>
        </w:tc>
        <w:tc>
          <w:tcPr>
            <w:tcW w:w="1410" w:type="dxa"/>
            <w:vAlign w:val="center"/>
          </w:tcPr>
          <w:p w:rsidR="004A2BCE" w:rsidRPr="00AF45E7" w:rsidRDefault="005973B4"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60</w:t>
            </w:r>
          </w:p>
        </w:tc>
        <w:tc>
          <w:tcPr>
            <w:tcW w:w="3268" w:type="dxa"/>
            <w:vAlign w:val="center"/>
          </w:tcPr>
          <w:p w:rsidR="004A2BCE" w:rsidRPr="00AF45E7" w:rsidRDefault="004A2BC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الإجمالي</w:t>
            </w:r>
          </w:p>
        </w:tc>
        <w:tc>
          <w:tcPr>
            <w:tcW w:w="993" w:type="dxa"/>
            <w:tcBorders>
              <w:right w:val="nil"/>
            </w:tcBorders>
            <w:vAlign w:val="center"/>
          </w:tcPr>
          <w:p w:rsidR="004A2BCE" w:rsidRPr="00AF45E7" w:rsidRDefault="005973B4"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58</w:t>
            </w:r>
          </w:p>
        </w:tc>
      </w:tr>
      <w:tr w:rsidR="004A2BCE" w:rsidRPr="00AF45E7" w:rsidTr="00663356">
        <w:tc>
          <w:tcPr>
            <w:tcW w:w="3961" w:type="dxa"/>
            <w:gridSpan w:val="2"/>
            <w:tcBorders>
              <w:left w:val="nil"/>
            </w:tcBorders>
            <w:vAlign w:val="center"/>
          </w:tcPr>
          <w:p w:rsidR="004A2BCE" w:rsidRPr="00AF45E7" w:rsidRDefault="004A2BC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الإجمالي العام</w:t>
            </w:r>
          </w:p>
        </w:tc>
        <w:tc>
          <w:tcPr>
            <w:tcW w:w="4261" w:type="dxa"/>
            <w:gridSpan w:val="2"/>
            <w:tcBorders>
              <w:right w:val="nil"/>
            </w:tcBorders>
            <w:vAlign w:val="center"/>
          </w:tcPr>
          <w:p w:rsidR="004A2BCE" w:rsidRPr="00AF45E7" w:rsidRDefault="004A2BCE" w:rsidP="00663356">
            <w:pPr>
              <w:jc w:val="center"/>
              <w:textAlignment w:val="baseline"/>
              <w:rPr>
                <w:rFonts w:asciiTheme="majorBidi" w:eastAsia="Times New Roman" w:hAnsiTheme="majorBidi" w:cstheme="majorBidi"/>
                <w:sz w:val="24"/>
                <w:szCs w:val="24"/>
                <w:rtl/>
              </w:rPr>
            </w:pPr>
            <w:r w:rsidRPr="00AF45E7">
              <w:rPr>
                <w:rFonts w:asciiTheme="majorBidi" w:eastAsia="Times New Roman" w:hAnsiTheme="majorBidi" w:cstheme="majorBidi"/>
                <w:sz w:val="24"/>
                <w:szCs w:val="24"/>
                <w:rtl/>
              </w:rPr>
              <w:t>118</w:t>
            </w:r>
          </w:p>
        </w:tc>
      </w:tr>
    </w:tbl>
    <w:p w:rsidR="003B5155" w:rsidRPr="00AF45E7" w:rsidRDefault="003B5155" w:rsidP="00852A2D">
      <w:pPr>
        <w:spacing w:after="0" w:line="240" w:lineRule="auto"/>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b/>
          <w:bCs/>
          <w:sz w:val="28"/>
          <w:szCs w:val="28"/>
          <w:rtl/>
        </w:rPr>
        <w:t>عينة البحث</w:t>
      </w:r>
      <w:r w:rsidR="0068426F" w:rsidRPr="00AF45E7">
        <w:rPr>
          <w:rFonts w:ascii="Simplified Arabic" w:eastAsia="Times New Roman" w:hAnsi="Simplified Arabic" w:cs="Simplified Arabic"/>
          <w:b/>
          <w:bCs/>
          <w:sz w:val="28"/>
          <w:szCs w:val="28"/>
          <w:rtl/>
          <w:lang w:bidi="ar-EG"/>
        </w:rPr>
        <w:t>:</w:t>
      </w:r>
    </w:p>
    <w:p w:rsidR="00025B35" w:rsidRPr="00AF45E7" w:rsidRDefault="00F51B3B" w:rsidP="00852A2D">
      <w:pPr>
        <w:spacing w:after="0"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تم اختيار عينة البحث بالطريقة </w:t>
      </w:r>
      <w:r w:rsidR="00025B35" w:rsidRPr="00AF45E7">
        <w:rPr>
          <w:rFonts w:ascii="Simplified Arabic" w:eastAsia="Times New Roman" w:hAnsi="Simplified Arabic" w:cs="Simplified Arabic" w:hint="cs"/>
          <w:sz w:val="28"/>
          <w:szCs w:val="28"/>
          <w:rtl/>
        </w:rPr>
        <w:t>العمدية</w:t>
      </w:r>
      <w:r w:rsidR="0068426F" w:rsidRPr="00AF45E7">
        <w:rPr>
          <w:rFonts w:ascii="Simplified Arabic" w:eastAsia="Times New Roman" w:hAnsi="Simplified Arabic" w:cs="Simplified Arabic"/>
          <w:sz w:val="28"/>
          <w:szCs w:val="28"/>
          <w:rtl/>
        </w:rPr>
        <w:t>من</w:t>
      </w:r>
      <w:r w:rsidR="00025B35" w:rsidRPr="00AF45E7">
        <w:rPr>
          <w:rFonts w:ascii="Simplified Arabic" w:eastAsia="Times New Roman" w:hAnsi="Simplified Arabic" w:cs="Simplified Arabic"/>
          <w:sz w:val="28"/>
          <w:szCs w:val="28"/>
          <w:rtl/>
        </w:rPr>
        <w:t xml:space="preserve"> لاعبي الدوري الممتاز للكرة الطائرة جلوس موسم (2017/2018م)</w:t>
      </w:r>
      <w:r w:rsidR="00025B35" w:rsidRPr="00AF45E7">
        <w:rPr>
          <w:rFonts w:ascii="Simplified Arabic" w:eastAsia="Times New Roman" w:hAnsi="Simplified Arabic" w:cs="Simplified Arabic" w:hint="cs"/>
          <w:sz w:val="28"/>
          <w:szCs w:val="28"/>
          <w:rtl/>
        </w:rPr>
        <w:t xml:space="preserve"> والتي بلغت </w:t>
      </w:r>
      <w:r w:rsidRPr="00AF45E7">
        <w:rPr>
          <w:rFonts w:ascii="Simplified Arabic" w:eastAsia="Times New Roman" w:hAnsi="Simplified Arabic" w:cs="Simplified Arabic"/>
          <w:sz w:val="28"/>
          <w:szCs w:val="28"/>
          <w:rtl/>
        </w:rPr>
        <w:t>(80) لاع</w:t>
      </w:r>
      <w:r w:rsidR="0068426F" w:rsidRPr="00AF45E7">
        <w:rPr>
          <w:rFonts w:ascii="Simplified Arabic" w:eastAsia="Times New Roman" w:hAnsi="Simplified Arabic" w:cs="Simplified Arabic"/>
          <w:sz w:val="28"/>
          <w:szCs w:val="28"/>
          <w:rtl/>
        </w:rPr>
        <w:t>باً</w:t>
      </w:r>
      <w:r w:rsidR="00025B35" w:rsidRPr="00AF45E7">
        <w:rPr>
          <w:rFonts w:ascii="Simplified Arabic" w:eastAsia="Times New Roman" w:hAnsi="Simplified Arabic" w:cs="Simplified Arabic" w:hint="cs"/>
          <w:sz w:val="28"/>
          <w:szCs w:val="28"/>
          <w:rtl/>
        </w:rPr>
        <w:t xml:space="preserve">كعينة اساسية،  كما تم اختيار </w:t>
      </w:r>
      <w:r w:rsidR="006437E3" w:rsidRPr="00AF45E7">
        <w:rPr>
          <w:rFonts w:ascii="Simplified Arabic" w:eastAsia="Times New Roman" w:hAnsi="Simplified Arabic" w:cs="Simplified Arabic" w:hint="cs"/>
          <w:sz w:val="28"/>
          <w:szCs w:val="28"/>
          <w:rtl/>
        </w:rPr>
        <w:t xml:space="preserve">عدد </w:t>
      </w:r>
      <w:r w:rsidR="006437E3" w:rsidRPr="00AF45E7">
        <w:rPr>
          <w:rFonts w:ascii="Simplified Arabic" w:eastAsia="Times New Roman" w:hAnsi="Simplified Arabic" w:cs="Simplified Arabic"/>
          <w:sz w:val="28"/>
          <w:szCs w:val="28"/>
          <w:rtl/>
        </w:rPr>
        <w:t xml:space="preserve">(32) لاعب </w:t>
      </w:r>
      <w:r w:rsidR="006437E3" w:rsidRPr="00AF45E7">
        <w:rPr>
          <w:rFonts w:ascii="Simplified Arabic" w:eastAsia="Times New Roman" w:hAnsi="Simplified Arabic" w:cs="Simplified Arabic" w:hint="cs"/>
          <w:sz w:val="28"/>
          <w:szCs w:val="28"/>
          <w:rtl/>
        </w:rPr>
        <w:t>ك</w:t>
      </w:r>
      <w:r w:rsidR="00025B35" w:rsidRPr="00AF45E7">
        <w:rPr>
          <w:rFonts w:ascii="Simplified Arabic" w:eastAsia="Times New Roman" w:hAnsi="Simplified Arabic" w:cs="Simplified Arabic"/>
          <w:sz w:val="28"/>
          <w:szCs w:val="28"/>
          <w:rtl/>
        </w:rPr>
        <w:t xml:space="preserve">عينة استطلاعية </w:t>
      </w:r>
      <w:r w:rsidR="006437E3" w:rsidRPr="00AF45E7">
        <w:rPr>
          <w:rFonts w:ascii="Simplified Arabic" w:eastAsia="Times New Roman" w:hAnsi="Simplified Arabic" w:cs="Simplified Arabic" w:hint="cs"/>
          <w:sz w:val="28"/>
          <w:szCs w:val="28"/>
          <w:rtl/>
        </w:rPr>
        <w:t>من نفس مجتمع البحث وخارج العينة الاساسية</w:t>
      </w:r>
      <w:r w:rsidR="00696E4B" w:rsidRPr="00AF45E7">
        <w:rPr>
          <w:rFonts w:ascii="Simplified Arabic" w:eastAsia="Times New Roman" w:hAnsi="Simplified Arabic" w:cs="Simplified Arabic"/>
          <w:sz w:val="28"/>
          <w:szCs w:val="28"/>
          <w:rtl/>
        </w:rPr>
        <w:t xml:space="preserve">، </w:t>
      </w:r>
      <w:r w:rsidR="006437E3" w:rsidRPr="00AF45E7">
        <w:rPr>
          <w:rFonts w:ascii="Simplified Arabic" w:eastAsia="Times New Roman" w:hAnsi="Simplified Arabic" w:cs="Simplified Arabic" w:hint="cs"/>
          <w:sz w:val="28"/>
          <w:szCs w:val="28"/>
          <w:rtl/>
        </w:rPr>
        <w:t>ويوضح جدول (</w:t>
      </w:r>
      <w:r w:rsidR="00B86C8C" w:rsidRPr="00AF45E7">
        <w:rPr>
          <w:rFonts w:ascii="Simplified Arabic" w:eastAsia="Times New Roman" w:hAnsi="Simplified Arabic" w:cs="Simplified Arabic" w:hint="cs"/>
          <w:sz w:val="28"/>
          <w:szCs w:val="28"/>
          <w:rtl/>
        </w:rPr>
        <w:t>2</w:t>
      </w:r>
      <w:r w:rsidR="006437E3" w:rsidRPr="00AF45E7">
        <w:rPr>
          <w:rFonts w:ascii="Simplified Arabic" w:eastAsia="Times New Roman" w:hAnsi="Simplified Arabic" w:cs="Simplified Arabic" w:hint="cs"/>
          <w:sz w:val="28"/>
          <w:szCs w:val="28"/>
          <w:rtl/>
        </w:rPr>
        <w:t>) توصيف عينة البحث</w:t>
      </w:r>
      <w:r w:rsidR="00025B35" w:rsidRPr="00AF45E7">
        <w:rPr>
          <w:rFonts w:ascii="Simplified Arabic" w:eastAsia="Times New Roman" w:hAnsi="Simplified Arabic" w:cs="Simplified Arabic"/>
          <w:sz w:val="28"/>
          <w:szCs w:val="28"/>
          <w:rtl/>
        </w:rPr>
        <w:t>.</w:t>
      </w:r>
    </w:p>
    <w:p w:rsidR="003C576B" w:rsidRPr="00AF45E7" w:rsidRDefault="003C576B" w:rsidP="00852A2D">
      <w:pPr>
        <w:spacing w:after="0" w:line="240" w:lineRule="auto"/>
        <w:jc w:val="center"/>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b/>
          <w:bCs/>
          <w:sz w:val="28"/>
          <w:szCs w:val="28"/>
          <w:rtl/>
        </w:rPr>
        <w:t>جدول</w:t>
      </w:r>
      <w:r w:rsidRPr="00AF45E7">
        <w:rPr>
          <w:rFonts w:ascii="Simplified Arabic" w:eastAsia="Times New Roman" w:hAnsi="Simplified Arabic" w:cs="Simplified Arabic"/>
          <w:sz w:val="28"/>
          <w:szCs w:val="28"/>
          <w:rtl/>
        </w:rPr>
        <w:t> </w:t>
      </w:r>
      <w:r w:rsidRPr="00AF45E7">
        <w:rPr>
          <w:rFonts w:ascii="Simplified Arabic" w:eastAsia="Times New Roman" w:hAnsi="Simplified Arabic" w:cs="Simplified Arabic"/>
          <w:b/>
          <w:bCs/>
          <w:sz w:val="28"/>
          <w:szCs w:val="28"/>
          <w:rtl/>
        </w:rPr>
        <w:t>(</w:t>
      </w:r>
      <w:r w:rsidR="00B86C8C" w:rsidRPr="00AF45E7">
        <w:rPr>
          <w:rFonts w:ascii="Simplified Arabic" w:eastAsia="Times New Roman" w:hAnsi="Simplified Arabic" w:cs="Simplified Arabic" w:hint="cs"/>
          <w:b/>
          <w:bCs/>
          <w:sz w:val="28"/>
          <w:szCs w:val="28"/>
          <w:rtl/>
        </w:rPr>
        <w:t>2</w:t>
      </w:r>
      <w:r w:rsidRPr="00AF45E7">
        <w:rPr>
          <w:rFonts w:ascii="Simplified Arabic" w:eastAsia="Times New Roman" w:hAnsi="Simplified Arabic" w:cs="Simplified Arabic"/>
          <w:b/>
          <w:bCs/>
          <w:sz w:val="28"/>
          <w:szCs w:val="28"/>
          <w:rtl/>
        </w:rPr>
        <w:t>)</w:t>
      </w:r>
    </w:p>
    <w:p w:rsidR="003C576B" w:rsidRPr="00AF45E7" w:rsidRDefault="003C576B" w:rsidP="00852A2D">
      <w:pPr>
        <w:spacing w:after="0" w:line="240" w:lineRule="auto"/>
        <w:jc w:val="center"/>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b/>
          <w:bCs/>
          <w:sz w:val="28"/>
          <w:szCs w:val="28"/>
          <w:rtl/>
        </w:rPr>
        <w:t>توصيف عينة البحث</w:t>
      </w:r>
    </w:p>
    <w:tbl>
      <w:tblPr>
        <w:bidiVisual/>
        <w:tblW w:w="7288"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6"/>
        <w:gridCol w:w="3547"/>
        <w:gridCol w:w="1342"/>
        <w:gridCol w:w="1893"/>
      </w:tblGrid>
      <w:tr w:rsidR="003C576B" w:rsidRPr="00AF45E7" w:rsidTr="005B2FB0">
        <w:tc>
          <w:tcPr>
            <w:tcW w:w="506" w:type="dxa"/>
            <w:tcBorders>
              <w:top w:val="thinThickSmallGap" w:sz="12" w:space="0" w:color="auto"/>
              <w:left w:val="nil"/>
              <w:bottom w:val="thinThickSmallGap" w:sz="12" w:space="0" w:color="auto"/>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م</w:t>
            </w:r>
          </w:p>
        </w:tc>
        <w:tc>
          <w:tcPr>
            <w:tcW w:w="3547" w:type="dxa"/>
            <w:tcBorders>
              <w:top w:val="thinThickSmallGap" w:sz="12" w:space="0" w:color="auto"/>
              <w:bottom w:val="thinThickSmallGap" w:sz="12" w:space="0" w:color="auto"/>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العينة</w:t>
            </w:r>
          </w:p>
        </w:tc>
        <w:tc>
          <w:tcPr>
            <w:tcW w:w="1342" w:type="dxa"/>
            <w:tcBorders>
              <w:top w:val="thinThickSmallGap" w:sz="12" w:space="0" w:color="auto"/>
              <w:bottom w:val="thinThickSmallGap" w:sz="12" w:space="0" w:color="auto"/>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العدد</w:t>
            </w:r>
          </w:p>
        </w:tc>
        <w:tc>
          <w:tcPr>
            <w:tcW w:w="1893" w:type="dxa"/>
            <w:tcBorders>
              <w:top w:val="thinThickSmallGap" w:sz="12" w:space="0" w:color="auto"/>
              <w:bottom w:val="thinThickSmallGap" w:sz="12" w:space="0" w:color="auto"/>
              <w:right w:val="nil"/>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النسبة المئوية</w:t>
            </w:r>
          </w:p>
        </w:tc>
      </w:tr>
      <w:tr w:rsidR="003C576B" w:rsidRPr="00AF45E7" w:rsidTr="005B2FB0">
        <w:tc>
          <w:tcPr>
            <w:tcW w:w="506" w:type="dxa"/>
            <w:tcBorders>
              <w:top w:val="thinThickSmallGap" w:sz="12" w:space="0" w:color="auto"/>
              <w:left w:val="nil"/>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1</w:t>
            </w:r>
          </w:p>
        </w:tc>
        <w:tc>
          <w:tcPr>
            <w:tcW w:w="3547" w:type="dxa"/>
            <w:tcBorders>
              <w:top w:val="thinThickSmallGap" w:sz="12" w:space="0" w:color="auto"/>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عينة الدراسة الأساسية</w:t>
            </w:r>
          </w:p>
        </w:tc>
        <w:tc>
          <w:tcPr>
            <w:tcW w:w="1342" w:type="dxa"/>
            <w:tcBorders>
              <w:top w:val="thinThickSmallGap" w:sz="12" w:space="0" w:color="auto"/>
            </w:tcBorders>
            <w:shd w:val="clear" w:color="auto" w:fill="auto"/>
            <w:tcMar>
              <w:top w:w="60" w:type="dxa"/>
              <w:left w:w="75" w:type="dxa"/>
              <w:bottom w:w="60" w:type="dxa"/>
              <w:right w:w="150" w:type="dxa"/>
            </w:tcMar>
            <w:vAlign w:val="center"/>
          </w:tcPr>
          <w:p w:rsidR="003C576B" w:rsidRPr="00AF45E7" w:rsidRDefault="00597317"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80</w:t>
            </w:r>
          </w:p>
        </w:tc>
        <w:tc>
          <w:tcPr>
            <w:tcW w:w="1893" w:type="dxa"/>
            <w:tcBorders>
              <w:top w:val="thinThickSmallGap" w:sz="12" w:space="0" w:color="auto"/>
              <w:right w:val="nil"/>
            </w:tcBorders>
            <w:shd w:val="clear" w:color="auto" w:fill="auto"/>
            <w:tcMar>
              <w:top w:w="60" w:type="dxa"/>
              <w:left w:w="75" w:type="dxa"/>
              <w:bottom w:w="60" w:type="dxa"/>
              <w:right w:w="150" w:type="dxa"/>
            </w:tcMar>
            <w:vAlign w:val="center"/>
          </w:tcPr>
          <w:p w:rsidR="003C576B" w:rsidRPr="00AF45E7" w:rsidRDefault="0081258E"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71.42%</w:t>
            </w:r>
          </w:p>
        </w:tc>
      </w:tr>
      <w:tr w:rsidR="003C576B" w:rsidRPr="00AF45E7" w:rsidTr="005B2FB0">
        <w:tc>
          <w:tcPr>
            <w:tcW w:w="506" w:type="dxa"/>
            <w:tcBorders>
              <w:left w:val="nil"/>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2</w:t>
            </w:r>
          </w:p>
        </w:tc>
        <w:tc>
          <w:tcPr>
            <w:tcW w:w="3547" w:type="dxa"/>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 xml:space="preserve">عينة الدراسة الاستطلاعية </w:t>
            </w:r>
          </w:p>
        </w:tc>
        <w:tc>
          <w:tcPr>
            <w:tcW w:w="1342" w:type="dxa"/>
            <w:shd w:val="clear" w:color="auto" w:fill="auto"/>
            <w:tcMar>
              <w:top w:w="60" w:type="dxa"/>
              <w:left w:w="75" w:type="dxa"/>
              <w:bottom w:w="60" w:type="dxa"/>
              <w:right w:w="150" w:type="dxa"/>
            </w:tcMar>
            <w:vAlign w:val="center"/>
          </w:tcPr>
          <w:p w:rsidR="003C576B" w:rsidRPr="00AF45E7" w:rsidRDefault="00597317"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32</w:t>
            </w:r>
          </w:p>
        </w:tc>
        <w:tc>
          <w:tcPr>
            <w:tcW w:w="1893" w:type="dxa"/>
            <w:tcBorders>
              <w:right w:val="nil"/>
            </w:tcBorders>
            <w:shd w:val="clear" w:color="auto" w:fill="auto"/>
            <w:tcMar>
              <w:top w:w="60" w:type="dxa"/>
              <w:left w:w="75" w:type="dxa"/>
              <w:bottom w:w="60" w:type="dxa"/>
              <w:right w:w="150" w:type="dxa"/>
            </w:tcMar>
            <w:vAlign w:val="center"/>
          </w:tcPr>
          <w:p w:rsidR="003C576B" w:rsidRPr="00AF45E7" w:rsidRDefault="0081258E"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28.58%</w:t>
            </w:r>
          </w:p>
        </w:tc>
      </w:tr>
      <w:tr w:rsidR="003C576B" w:rsidRPr="00AF45E7" w:rsidTr="005B2FB0">
        <w:tc>
          <w:tcPr>
            <w:tcW w:w="506" w:type="dxa"/>
            <w:tcBorders>
              <w:left w:val="nil"/>
              <w:bottom w:val="thinThickSmallGap" w:sz="12" w:space="0" w:color="auto"/>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3</w:t>
            </w:r>
          </w:p>
        </w:tc>
        <w:tc>
          <w:tcPr>
            <w:tcW w:w="3547" w:type="dxa"/>
            <w:tcBorders>
              <w:bottom w:val="thinThickSmallGap" w:sz="12" w:space="0" w:color="auto"/>
            </w:tcBorders>
            <w:shd w:val="clear" w:color="auto" w:fill="auto"/>
            <w:tcMar>
              <w:top w:w="60" w:type="dxa"/>
              <w:left w:w="75" w:type="dxa"/>
              <w:bottom w:w="60" w:type="dxa"/>
              <w:right w:w="150" w:type="dxa"/>
            </w:tcMar>
            <w:vAlign w:val="center"/>
            <w:hideMark/>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الإجمالي</w:t>
            </w:r>
          </w:p>
        </w:tc>
        <w:tc>
          <w:tcPr>
            <w:tcW w:w="1342" w:type="dxa"/>
            <w:tcBorders>
              <w:bottom w:val="thinThickSmallGap" w:sz="12" w:space="0" w:color="auto"/>
            </w:tcBorders>
            <w:shd w:val="clear" w:color="auto" w:fill="auto"/>
            <w:tcMar>
              <w:top w:w="60" w:type="dxa"/>
              <w:left w:w="75" w:type="dxa"/>
              <w:bottom w:w="60" w:type="dxa"/>
              <w:right w:w="150" w:type="dxa"/>
            </w:tcMar>
            <w:vAlign w:val="center"/>
          </w:tcPr>
          <w:p w:rsidR="003C576B" w:rsidRPr="00AF45E7" w:rsidRDefault="00597317"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112</w:t>
            </w:r>
          </w:p>
        </w:tc>
        <w:tc>
          <w:tcPr>
            <w:tcW w:w="1893" w:type="dxa"/>
            <w:tcBorders>
              <w:bottom w:val="thinThickSmallGap" w:sz="12" w:space="0" w:color="auto"/>
              <w:right w:val="nil"/>
            </w:tcBorders>
            <w:shd w:val="clear" w:color="auto" w:fill="auto"/>
            <w:tcMar>
              <w:top w:w="60" w:type="dxa"/>
              <w:left w:w="75" w:type="dxa"/>
              <w:bottom w:w="60" w:type="dxa"/>
              <w:right w:w="150" w:type="dxa"/>
            </w:tcMar>
            <w:vAlign w:val="center"/>
          </w:tcPr>
          <w:p w:rsidR="003C576B" w:rsidRPr="00AF45E7" w:rsidRDefault="003C576B" w:rsidP="00852A2D">
            <w:pPr>
              <w:spacing w:after="0" w:line="240" w:lineRule="auto"/>
              <w:jc w:val="lowKashida"/>
              <w:textAlignment w:val="baseline"/>
              <w:rPr>
                <w:rFonts w:asciiTheme="majorBidi" w:eastAsia="Times New Roman" w:hAnsiTheme="majorBidi" w:cstheme="majorBidi"/>
                <w:b/>
                <w:bCs/>
                <w:sz w:val="24"/>
                <w:szCs w:val="24"/>
              </w:rPr>
            </w:pPr>
            <w:r w:rsidRPr="00AF45E7">
              <w:rPr>
                <w:rFonts w:asciiTheme="majorBidi" w:eastAsia="Times New Roman" w:hAnsiTheme="majorBidi" w:cstheme="majorBidi"/>
                <w:b/>
                <w:bCs/>
                <w:sz w:val="24"/>
                <w:szCs w:val="24"/>
                <w:rtl/>
              </w:rPr>
              <w:t>100%</w:t>
            </w:r>
          </w:p>
        </w:tc>
      </w:tr>
    </w:tbl>
    <w:p w:rsidR="002B1DFF" w:rsidRPr="00AF45E7" w:rsidRDefault="002B1DFF" w:rsidP="00852A2D">
      <w:pPr>
        <w:tabs>
          <w:tab w:val="right" w:pos="7794"/>
        </w:tabs>
        <w:autoSpaceDE w:val="0"/>
        <w:autoSpaceDN w:val="0"/>
        <w:adjustRightInd w:val="0"/>
        <w:spacing w:after="0" w:line="240" w:lineRule="auto"/>
        <w:jc w:val="lowKashida"/>
        <w:rPr>
          <w:rFonts w:ascii="Simplified Arabic" w:hAnsi="Simplified Arabic" w:cs="Simplified Arabic"/>
          <w:b/>
          <w:bCs/>
          <w:sz w:val="28"/>
          <w:szCs w:val="28"/>
          <w:lang w:bidi="ar-EG"/>
        </w:rPr>
      </w:pPr>
      <w:r w:rsidRPr="00AF45E7">
        <w:rPr>
          <w:rFonts w:ascii="Simplified Arabic" w:hAnsi="Simplified Arabic" w:cs="Simplified Arabic"/>
          <w:b/>
          <w:bCs/>
          <w:sz w:val="28"/>
          <w:szCs w:val="28"/>
          <w:rtl/>
          <w:lang w:bidi="ar-EG"/>
        </w:rPr>
        <w:lastRenderedPageBreak/>
        <w:t xml:space="preserve">أدوات جمع البيانات: </w:t>
      </w:r>
    </w:p>
    <w:p w:rsidR="002B1DFF" w:rsidRPr="00AF45E7" w:rsidRDefault="002B1DFF" w:rsidP="00852A2D">
      <w:pPr>
        <w:tabs>
          <w:tab w:val="right" w:pos="7794"/>
        </w:tabs>
        <w:autoSpaceDE w:val="0"/>
        <w:autoSpaceDN w:val="0"/>
        <w:adjustRightInd w:val="0"/>
        <w:spacing w:after="0" w:line="240" w:lineRule="auto"/>
        <w:ind w:firstLine="509"/>
        <w:jc w:val="lowKashida"/>
        <w:rPr>
          <w:rFonts w:ascii="Simplified Arabic" w:eastAsia="Calibri" w:hAnsi="Simplified Arabic" w:cs="Simplified Arabic"/>
          <w:sz w:val="28"/>
          <w:szCs w:val="28"/>
          <w:rtl/>
          <w:lang w:bidi="ar-EG"/>
        </w:rPr>
      </w:pPr>
      <w:r w:rsidRPr="00AF45E7">
        <w:rPr>
          <w:rFonts w:ascii="Simplified Arabic" w:eastAsia="Calibri" w:hAnsi="Simplified Arabic" w:cs="Simplified Arabic"/>
          <w:sz w:val="28"/>
          <w:szCs w:val="28"/>
          <w:rtl/>
          <w:lang w:bidi="ar-EG"/>
        </w:rPr>
        <w:t>اُعتمد فى جمع البيانات المتعلقة بهذا البحث على مجموعة من الأدوات، وهى:</w:t>
      </w:r>
    </w:p>
    <w:p w:rsidR="002B1DFF" w:rsidRPr="00AF45E7" w:rsidRDefault="002B1DFF" w:rsidP="00852A2D">
      <w:pPr>
        <w:numPr>
          <w:ilvl w:val="0"/>
          <w:numId w:val="4"/>
        </w:numPr>
        <w:spacing w:after="0" w:line="240" w:lineRule="auto"/>
        <w:ind w:left="-58" w:firstLine="284"/>
        <w:jc w:val="lowKashida"/>
        <w:rPr>
          <w:rFonts w:ascii="Simplified Arabic" w:eastAsia="Calibri" w:hAnsi="Simplified Arabic" w:cs="Simplified Arabic"/>
          <w:sz w:val="28"/>
          <w:szCs w:val="28"/>
          <w:rtl/>
          <w:lang w:bidi="ar-EG"/>
        </w:rPr>
      </w:pPr>
      <w:r w:rsidRPr="00AF45E7">
        <w:rPr>
          <w:rFonts w:ascii="Simplified Arabic" w:eastAsia="Calibri" w:hAnsi="Simplified Arabic" w:cs="Simplified Arabic"/>
          <w:sz w:val="28"/>
          <w:szCs w:val="28"/>
          <w:rtl/>
          <w:lang w:bidi="ar-EG"/>
        </w:rPr>
        <w:t>المقابلات الشخصية</w:t>
      </w:r>
      <w:r w:rsidR="00852A2D" w:rsidRPr="00AF45E7">
        <w:rPr>
          <w:rFonts w:ascii="Simplified Arabic" w:eastAsia="Calibri" w:hAnsi="Simplified Arabic" w:cs="Simplified Arabic" w:hint="cs"/>
          <w:sz w:val="28"/>
          <w:szCs w:val="28"/>
          <w:rtl/>
          <w:lang w:bidi="ar-EG"/>
        </w:rPr>
        <w:t>.</w:t>
      </w:r>
    </w:p>
    <w:p w:rsidR="002B1DFF" w:rsidRPr="00AF45E7" w:rsidRDefault="002B1DFF" w:rsidP="00852A2D">
      <w:pPr>
        <w:numPr>
          <w:ilvl w:val="0"/>
          <w:numId w:val="4"/>
        </w:numPr>
        <w:spacing w:after="0" w:line="240" w:lineRule="auto"/>
        <w:ind w:left="-58" w:firstLine="284"/>
        <w:jc w:val="lowKashida"/>
        <w:rPr>
          <w:rFonts w:ascii="Simplified Arabic" w:eastAsia="Calibri" w:hAnsi="Simplified Arabic" w:cs="Simplified Arabic"/>
          <w:sz w:val="28"/>
          <w:szCs w:val="28"/>
          <w:lang w:bidi="ar-EG"/>
        </w:rPr>
      </w:pPr>
      <w:r w:rsidRPr="00AF45E7">
        <w:rPr>
          <w:rFonts w:ascii="Simplified Arabic" w:eastAsia="Calibri" w:hAnsi="Simplified Arabic" w:cs="Simplified Arabic"/>
          <w:sz w:val="28"/>
          <w:szCs w:val="28"/>
          <w:rtl/>
          <w:lang w:bidi="ar-EG"/>
        </w:rPr>
        <w:t>الاستعانة بما ورد فى قائمة المراجع.</w:t>
      </w:r>
    </w:p>
    <w:p w:rsidR="00F40A1D" w:rsidRPr="00AF45E7" w:rsidRDefault="00F40A1D" w:rsidP="00852A2D">
      <w:pPr>
        <w:numPr>
          <w:ilvl w:val="0"/>
          <w:numId w:val="4"/>
        </w:numPr>
        <w:spacing w:after="0" w:line="240" w:lineRule="auto"/>
        <w:ind w:left="-58" w:firstLine="284"/>
        <w:jc w:val="lowKashida"/>
        <w:rPr>
          <w:rFonts w:ascii="Simplified Arabic" w:eastAsia="Calibri" w:hAnsi="Simplified Arabic" w:cs="Simplified Arabic"/>
          <w:sz w:val="28"/>
          <w:szCs w:val="28"/>
          <w:lang w:bidi="ar-EG"/>
        </w:rPr>
      </w:pPr>
      <w:r w:rsidRPr="00AF45E7">
        <w:rPr>
          <w:rFonts w:ascii="Simplified Arabic" w:eastAsia="Calibri" w:hAnsi="Simplified Arabic" w:cs="Simplified Arabic" w:hint="cs"/>
          <w:sz w:val="28"/>
          <w:szCs w:val="28"/>
          <w:rtl/>
          <w:lang w:bidi="ar-EG"/>
        </w:rPr>
        <w:t>قياس مستوي الانجاز للاعبي الكرة الطائرة جلوس.</w:t>
      </w:r>
    </w:p>
    <w:p w:rsidR="002B1DFF" w:rsidRPr="00AF45E7" w:rsidRDefault="002B1DFF" w:rsidP="00852A2D">
      <w:pPr>
        <w:numPr>
          <w:ilvl w:val="0"/>
          <w:numId w:val="4"/>
        </w:numPr>
        <w:spacing w:after="0" w:line="240" w:lineRule="auto"/>
        <w:ind w:left="-58" w:firstLine="284"/>
        <w:jc w:val="lowKashida"/>
        <w:rPr>
          <w:rFonts w:ascii="Simplified Arabic" w:eastAsia="Calibri" w:hAnsi="Simplified Arabic" w:cs="Simplified Arabic"/>
          <w:sz w:val="28"/>
          <w:szCs w:val="28"/>
          <w:lang w:bidi="ar-EG"/>
        </w:rPr>
      </w:pPr>
      <w:r w:rsidRPr="00AF45E7">
        <w:rPr>
          <w:rFonts w:ascii="Simplified Arabic" w:eastAsia="Calibri" w:hAnsi="Simplified Arabic" w:cs="Simplified Arabic"/>
          <w:sz w:val="28"/>
          <w:szCs w:val="28"/>
          <w:rtl/>
          <w:lang w:bidi="ar-EG"/>
        </w:rPr>
        <w:t xml:space="preserve">مقياس التشوهات المعرفية لدى </w:t>
      </w:r>
      <w:r w:rsidR="00044454" w:rsidRPr="00AF45E7">
        <w:rPr>
          <w:rFonts w:ascii="Simplified Arabic" w:eastAsia="Calibri" w:hAnsi="Simplified Arabic" w:cs="Simplified Arabic" w:hint="cs"/>
          <w:sz w:val="28"/>
          <w:szCs w:val="28"/>
          <w:rtl/>
          <w:lang w:bidi="ar-EG"/>
        </w:rPr>
        <w:t>لاعبي</w:t>
      </w:r>
      <w:r w:rsidRPr="00AF45E7">
        <w:rPr>
          <w:rFonts w:ascii="Simplified Arabic" w:hAnsi="Simplified Arabic" w:cs="Simplified Arabic"/>
          <w:sz w:val="28"/>
          <w:szCs w:val="28"/>
          <w:rtl/>
          <w:lang w:bidi="ar-EG"/>
        </w:rPr>
        <w:t xml:space="preserve"> الكرة الطائرة جلوس </w:t>
      </w:r>
      <w:r w:rsidR="00044454" w:rsidRPr="00AF45E7">
        <w:rPr>
          <w:rFonts w:ascii="Simplified Arabic" w:hAnsi="Simplified Arabic" w:cs="Simplified Arabic" w:hint="cs"/>
          <w:sz w:val="28"/>
          <w:szCs w:val="28"/>
          <w:rtl/>
          <w:lang w:bidi="ar-EG"/>
        </w:rPr>
        <w:t>.</w:t>
      </w:r>
      <w:r w:rsidRPr="00AF45E7">
        <w:rPr>
          <w:rFonts w:ascii="Simplified Arabic" w:hAnsi="Simplified Arabic" w:cs="Simplified Arabic"/>
          <w:sz w:val="28"/>
          <w:szCs w:val="28"/>
          <w:rtl/>
          <w:lang w:bidi="ar-EG"/>
        </w:rPr>
        <w:t xml:space="preserve"> إعداد/ </w:t>
      </w:r>
      <w:r w:rsidR="00A618CD" w:rsidRPr="00AF45E7">
        <w:rPr>
          <w:rFonts w:ascii="Simplified Arabic" w:hAnsi="Simplified Arabic" w:cs="Simplified Arabic"/>
          <w:sz w:val="28"/>
          <w:szCs w:val="28"/>
          <w:rtl/>
          <w:lang w:bidi="ar-EG"/>
        </w:rPr>
        <w:t>الباحثا</w:t>
      </w:r>
      <w:r w:rsidRPr="00AF45E7">
        <w:rPr>
          <w:rFonts w:ascii="Simplified Arabic" w:hAnsi="Simplified Arabic" w:cs="Simplified Arabic"/>
          <w:sz w:val="28"/>
          <w:szCs w:val="28"/>
          <w:rtl/>
          <w:lang w:bidi="ar-EG"/>
        </w:rPr>
        <w:t>ن.</w:t>
      </w:r>
    </w:p>
    <w:p w:rsidR="00F40A1D" w:rsidRPr="00AF45E7" w:rsidRDefault="00F40A1D" w:rsidP="00F40A1D">
      <w:pPr>
        <w:tabs>
          <w:tab w:val="right" w:pos="7794"/>
        </w:tabs>
        <w:spacing w:before="240" w:after="0" w:line="240" w:lineRule="auto"/>
        <w:jc w:val="both"/>
        <w:rPr>
          <w:rFonts w:ascii="Simplified Arabic" w:hAnsi="Simplified Arabic" w:cs="Simplified Arabic"/>
          <w:b/>
          <w:bCs/>
          <w:sz w:val="28"/>
          <w:szCs w:val="28"/>
          <w:lang w:bidi="ar-EG"/>
        </w:rPr>
      </w:pPr>
      <w:r w:rsidRPr="00AF45E7">
        <w:rPr>
          <w:rFonts w:ascii="Simplified Arabic" w:hAnsi="Simplified Arabic" w:cs="Simplified Arabic" w:hint="cs"/>
          <w:b/>
          <w:bCs/>
          <w:sz w:val="28"/>
          <w:szCs w:val="28"/>
          <w:rtl/>
          <w:lang w:bidi="ar-EG"/>
        </w:rPr>
        <w:t>قياس مستوي الانجاز للاعبي الكرة الطائرة جلوس.</w:t>
      </w:r>
    </w:p>
    <w:p w:rsidR="00F40A1D" w:rsidRPr="00AF45E7" w:rsidRDefault="00F40A1D" w:rsidP="00F40A1D">
      <w:pPr>
        <w:spacing w:after="0" w:line="240" w:lineRule="auto"/>
        <w:ind w:left="226"/>
        <w:jc w:val="lowKashida"/>
        <w:rPr>
          <w:rFonts w:ascii="Simplified Arabic" w:eastAsia="Calibri" w:hAnsi="Simplified Arabic" w:cs="Simplified Arabic"/>
          <w:b/>
          <w:bCs/>
          <w:sz w:val="28"/>
          <w:szCs w:val="28"/>
          <w:lang w:bidi="ar-EG"/>
        </w:rPr>
      </w:pPr>
      <w:r w:rsidRPr="00AF45E7">
        <w:rPr>
          <w:rFonts w:ascii="Simplified Arabic" w:eastAsia="Calibri" w:hAnsi="Simplified Arabic" w:cs="Simplified Arabic" w:hint="cs"/>
          <w:sz w:val="28"/>
          <w:szCs w:val="28"/>
          <w:rtl/>
          <w:lang w:bidi="ar-EG"/>
        </w:rPr>
        <w:t xml:space="preserve">تم قياس مستوي الانجاز للاعبي الكرة الطائرة جلوس وفقاً لنتائج مباريات </w:t>
      </w:r>
      <w:r w:rsidR="00852A2D" w:rsidRPr="00AF45E7">
        <w:rPr>
          <w:rFonts w:ascii="Simplified Arabic" w:eastAsia="Calibri" w:hAnsi="Simplified Arabic" w:cs="Simplified Arabic" w:hint="cs"/>
          <w:sz w:val="28"/>
          <w:szCs w:val="28"/>
          <w:rtl/>
          <w:lang w:bidi="ar-EG"/>
        </w:rPr>
        <w:t>ال</w:t>
      </w:r>
      <w:r w:rsidRPr="00AF45E7">
        <w:rPr>
          <w:rFonts w:ascii="Simplified Arabic" w:eastAsia="Calibri" w:hAnsi="Simplified Arabic" w:cs="Simplified Arabic" w:hint="cs"/>
          <w:sz w:val="28"/>
          <w:szCs w:val="28"/>
          <w:rtl/>
          <w:lang w:bidi="ar-EG"/>
        </w:rPr>
        <w:t xml:space="preserve">دورة </w:t>
      </w:r>
      <w:r w:rsidR="00852A2D" w:rsidRPr="00AF45E7">
        <w:rPr>
          <w:rFonts w:ascii="Simplified Arabic" w:eastAsia="Calibri" w:hAnsi="Simplified Arabic" w:cs="Simplified Arabic" w:hint="cs"/>
          <w:sz w:val="28"/>
          <w:szCs w:val="28"/>
          <w:rtl/>
          <w:lang w:bidi="ar-EG"/>
        </w:rPr>
        <w:t xml:space="preserve">المجمعة الثانية للدوري الممتاز للكرة الطائرة جلوس موسم 2017/2018م . </w:t>
      </w:r>
      <w:r w:rsidR="00852A2D" w:rsidRPr="00AF45E7">
        <w:rPr>
          <w:rFonts w:ascii="Simplified Arabic" w:eastAsia="Calibri" w:hAnsi="Simplified Arabic" w:cs="Simplified Arabic" w:hint="cs"/>
          <w:b/>
          <w:bCs/>
          <w:sz w:val="28"/>
          <w:szCs w:val="28"/>
          <w:rtl/>
          <w:lang w:bidi="ar-EG"/>
        </w:rPr>
        <w:t>مرفق (2)</w:t>
      </w:r>
    </w:p>
    <w:p w:rsidR="002B1DFF" w:rsidRPr="00AF45E7" w:rsidRDefault="002B1DFF" w:rsidP="008B241D">
      <w:pPr>
        <w:tabs>
          <w:tab w:val="right" w:pos="7794"/>
        </w:tabs>
        <w:spacing w:before="240" w:after="0" w:line="240" w:lineRule="auto"/>
        <w:jc w:val="both"/>
        <w:rPr>
          <w:rFonts w:ascii="Simplified Arabic" w:eastAsia="Times New Roman" w:hAnsi="Simplified Arabic" w:cs="Simplified Arabic"/>
          <w:b/>
          <w:bCs/>
          <w:sz w:val="28"/>
          <w:szCs w:val="28"/>
          <w:lang w:bidi="ar-EG"/>
        </w:rPr>
      </w:pPr>
      <w:r w:rsidRPr="00AF45E7">
        <w:rPr>
          <w:rFonts w:ascii="Simplified Arabic" w:hAnsi="Simplified Arabic" w:cs="Simplified Arabic"/>
          <w:b/>
          <w:bCs/>
          <w:sz w:val="28"/>
          <w:szCs w:val="28"/>
          <w:rtl/>
          <w:lang w:bidi="ar-EG"/>
        </w:rPr>
        <w:t xml:space="preserve">مقياس التشوهات المعرفية لدى </w:t>
      </w:r>
      <w:r w:rsidR="005E0C1D" w:rsidRPr="00AF45E7">
        <w:rPr>
          <w:rFonts w:ascii="Simplified Arabic" w:hAnsi="Simplified Arabic" w:cs="Simplified Arabic" w:hint="cs"/>
          <w:b/>
          <w:bCs/>
          <w:sz w:val="28"/>
          <w:szCs w:val="28"/>
          <w:rtl/>
          <w:lang w:bidi="ar-EG"/>
        </w:rPr>
        <w:t>لاعبي</w:t>
      </w:r>
      <w:r w:rsidRPr="00AF45E7">
        <w:rPr>
          <w:rFonts w:ascii="Simplified Arabic" w:hAnsi="Simplified Arabic" w:cs="Simplified Arabic"/>
          <w:b/>
          <w:bCs/>
          <w:sz w:val="28"/>
          <w:szCs w:val="28"/>
          <w:rtl/>
          <w:lang w:bidi="ar-EG"/>
        </w:rPr>
        <w:t xml:space="preserve"> الكرة الطائرة جلوس:</w:t>
      </w:r>
    </w:p>
    <w:p w:rsidR="002B1DFF" w:rsidRPr="00AF45E7" w:rsidRDefault="002B1DFF" w:rsidP="00F73330">
      <w:pPr>
        <w:tabs>
          <w:tab w:val="right" w:pos="7794"/>
        </w:tabs>
        <w:spacing w:before="240" w:after="0" w:line="240" w:lineRule="auto"/>
        <w:ind w:left="43" w:firstLine="677"/>
        <w:jc w:val="lowKashida"/>
        <w:rPr>
          <w:rFonts w:ascii="Simplified Arabic" w:hAnsi="Simplified Arabic" w:cs="Simplified Arabic"/>
          <w:sz w:val="28"/>
          <w:szCs w:val="28"/>
          <w:lang w:bidi="ar-EG"/>
        </w:rPr>
      </w:pPr>
      <w:r w:rsidRPr="00AF45E7">
        <w:rPr>
          <w:rFonts w:ascii="Simplified Arabic" w:hAnsi="Simplified Arabic" w:cs="Simplified Arabic"/>
          <w:sz w:val="28"/>
          <w:szCs w:val="28"/>
          <w:rtl/>
          <w:lang w:bidi="ar-EG"/>
        </w:rPr>
        <w:t xml:space="preserve">فى ضوء هدف البحث تم إعداد مقياس التشوهات المعرفية لدى </w:t>
      </w:r>
      <w:r w:rsidR="005E0C1D" w:rsidRPr="00AF45E7">
        <w:rPr>
          <w:rFonts w:ascii="Simplified Arabic" w:hAnsi="Simplified Arabic" w:cs="Simplified Arabic" w:hint="cs"/>
          <w:sz w:val="28"/>
          <w:szCs w:val="28"/>
          <w:rtl/>
          <w:lang w:bidi="ar-EG"/>
        </w:rPr>
        <w:t>لاعبي</w:t>
      </w:r>
      <w:r w:rsidRPr="00AF45E7">
        <w:rPr>
          <w:rFonts w:ascii="Simplified Arabic" w:hAnsi="Simplified Arabic" w:cs="Simplified Arabic"/>
          <w:sz w:val="28"/>
          <w:szCs w:val="28"/>
          <w:rtl/>
          <w:lang w:bidi="ar-EG"/>
        </w:rPr>
        <w:t xml:space="preserve"> الكرة الطائرة جلوس وذلك بأتباع الخطوات التالية: </w:t>
      </w:r>
    </w:p>
    <w:p w:rsidR="002B1DFF" w:rsidRPr="00AF45E7" w:rsidRDefault="00947CC5" w:rsidP="00BC3D76">
      <w:pPr>
        <w:pStyle w:val="ListParagraph"/>
        <w:numPr>
          <w:ilvl w:val="0"/>
          <w:numId w:val="7"/>
        </w:numPr>
        <w:tabs>
          <w:tab w:val="right" w:pos="7794"/>
        </w:tabs>
        <w:spacing w:before="240" w:after="0" w:line="240" w:lineRule="auto"/>
        <w:jc w:val="lowKashida"/>
        <w:rPr>
          <w:rFonts w:ascii="Simplified Arabic" w:hAnsi="Simplified Arabic" w:cs="Simplified Arabic"/>
          <w:b/>
          <w:bCs/>
          <w:sz w:val="28"/>
          <w:szCs w:val="28"/>
          <w:rtl/>
          <w:lang w:bidi="ar-EG"/>
        </w:rPr>
      </w:pPr>
      <w:r w:rsidRPr="00AF45E7">
        <w:rPr>
          <w:rFonts w:ascii="Simplified Arabic" w:hAnsi="Simplified Arabic" w:cs="Simplified Arabic" w:hint="cs"/>
          <w:b/>
          <w:bCs/>
          <w:sz w:val="28"/>
          <w:szCs w:val="28"/>
          <w:rtl/>
          <w:lang w:bidi="ar-EG"/>
        </w:rPr>
        <w:t>الاطلاع علي المراجع العلمية</w:t>
      </w:r>
      <w:r w:rsidR="002B1DFF" w:rsidRPr="00AF45E7">
        <w:rPr>
          <w:rFonts w:ascii="Simplified Arabic" w:hAnsi="Simplified Arabic" w:cs="Simplified Arabic"/>
          <w:b/>
          <w:bCs/>
          <w:sz w:val="28"/>
          <w:szCs w:val="28"/>
          <w:rtl/>
          <w:lang w:bidi="ar-EG"/>
        </w:rPr>
        <w:t xml:space="preserve"> والدراسات المرتبطة بالتشوهات المعرفية</w:t>
      </w:r>
      <w:r w:rsidR="00647546" w:rsidRPr="00AF45E7">
        <w:rPr>
          <w:rFonts w:ascii="Simplified Arabic" w:hAnsi="Simplified Arabic" w:cs="Simplified Arabic" w:hint="cs"/>
          <w:b/>
          <w:bCs/>
          <w:sz w:val="28"/>
          <w:szCs w:val="28"/>
          <w:rtl/>
          <w:lang w:bidi="ar-EG"/>
        </w:rPr>
        <w:t>:</w:t>
      </w:r>
    </w:p>
    <w:p w:rsidR="005E0C1D" w:rsidRPr="00AF45E7" w:rsidRDefault="002B1DFF" w:rsidP="00BC3D76">
      <w:pPr>
        <w:tabs>
          <w:tab w:val="right" w:pos="7794"/>
        </w:tabs>
        <w:spacing w:after="0" w:line="240" w:lineRule="auto"/>
        <w:ind w:left="43" w:firstLine="677"/>
        <w:jc w:val="lowKashida"/>
        <w:rPr>
          <w:rFonts w:ascii="Simplified Arabic" w:hAnsi="Simplified Arabic" w:cs="Simplified Arabic"/>
          <w:sz w:val="28"/>
          <w:szCs w:val="28"/>
          <w:rtl/>
          <w:lang w:bidi="ar-EG"/>
        </w:rPr>
      </w:pPr>
      <w:r w:rsidRPr="00AF45E7">
        <w:rPr>
          <w:rFonts w:ascii="Simplified Arabic" w:hAnsi="Simplified Arabic" w:cs="Simplified Arabic"/>
          <w:sz w:val="28"/>
          <w:szCs w:val="28"/>
          <w:rtl/>
          <w:lang w:bidi="ar-EG"/>
        </w:rPr>
        <w:t xml:space="preserve">تم الاطلاع على العديد من الكتب والدراسات المرجعية </w:t>
      </w:r>
      <w:r w:rsidR="005E0C1D" w:rsidRPr="00AF45E7">
        <w:rPr>
          <w:rFonts w:ascii="Simplified Arabic" w:hAnsi="Simplified Arabic" w:cs="Simplified Arabic" w:hint="cs"/>
          <w:sz w:val="28"/>
          <w:szCs w:val="28"/>
          <w:rtl/>
          <w:lang w:bidi="ar-EG"/>
        </w:rPr>
        <w:t>التي</w:t>
      </w:r>
      <w:r w:rsidRPr="00AF45E7">
        <w:rPr>
          <w:rFonts w:ascii="Simplified Arabic" w:hAnsi="Simplified Arabic" w:cs="Simplified Arabic"/>
          <w:sz w:val="28"/>
          <w:szCs w:val="28"/>
          <w:rtl/>
          <w:lang w:bidi="ar-EG"/>
        </w:rPr>
        <w:t xml:space="preserve"> تناولت موضوع</w:t>
      </w:r>
      <w:r w:rsidR="00E92CF3" w:rsidRPr="00AF45E7">
        <w:rPr>
          <w:rFonts w:ascii="Simplified Arabic" w:hAnsi="Simplified Arabic" w:cs="Simplified Arabic"/>
          <w:sz w:val="28"/>
          <w:szCs w:val="28"/>
          <w:rtl/>
          <w:lang w:bidi="ar-EG"/>
        </w:rPr>
        <w:t xml:space="preserve"> التشوهات المعرفية</w:t>
      </w:r>
      <w:r w:rsidR="00E92CF3" w:rsidRPr="00AF45E7">
        <w:rPr>
          <w:rFonts w:ascii="Simplified Arabic" w:hAnsi="Simplified Arabic" w:cs="Simplified Arabic" w:hint="cs"/>
          <w:sz w:val="28"/>
          <w:szCs w:val="28"/>
          <w:rtl/>
          <w:lang w:bidi="ar-EG"/>
        </w:rPr>
        <w:t>.</w:t>
      </w:r>
    </w:p>
    <w:p w:rsidR="002B1DFF" w:rsidRPr="00AF45E7" w:rsidRDefault="002B1DFF" w:rsidP="00BC3D76">
      <w:pPr>
        <w:pStyle w:val="ListParagraph"/>
        <w:numPr>
          <w:ilvl w:val="0"/>
          <w:numId w:val="7"/>
        </w:numPr>
        <w:tabs>
          <w:tab w:val="right" w:pos="7794"/>
        </w:tabs>
        <w:spacing w:before="240" w:after="0" w:line="240" w:lineRule="auto"/>
        <w:jc w:val="lowKashida"/>
        <w:rPr>
          <w:rFonts w:ascii="Simplified Arabic" w:hAnsi="Simplified Arabic" w:cs="Simplified Arabic"/>
          <w:b/>
          <w:bCs/>
          <w:sz w:val="28"/>
          <w:szCs w:val="28"/>
          <w:rtl/>
          <w:lang w:bidi="ar-EG"/>
        </w:rPr>
      </w:pPr>
      <w:r w:rsidRPr="00AF45E7">
        <w:rPr>
          <w:rFonts w:ascii="Simplified Arabic" w:hAnsi="Simplified Arabic" w:cs="Simplified Arabic"/>
          <w:b/>
          <w:bCs/>
          <w:sz w:val="28"/>
          <w:szCs w:val="28"/>
          <w:rtl/>
          <w:lang w:bidi="ar-EG"/>
        </w:rPr>
        <w:t>مراجعة اختبارات ومقاييس التشوهات المعرفية :</w:t>
      </w:r>
    </w:p>
    <w:p w:rsidR="00BB085F" w:rsidRPr="00AF45E7" w:rsidRDefault="002B1DFF" w:rsidP="00DB3C76">
      <w:pPr>
        <w:spacing w:before="240" w:after="0" w:line="240" w:lineRule="auto"/>
        <w:ind w:firstLine="720"/>
        <w:jc w:val="lowKashida"/>
        <w:rPr>
          <w:rFonts w:ascii="Simplified Arabic" w:hAnsi="Simplified Arabic" w:cs="Simplified Arabic"/>
          <w:sz w:val="28"/>
          <w:szCs w:val="28"/>
          <w:rtl/>
        </w:rPr>
      </w:pPr>
      <w:r w:rsidRPr="00AF45E7">
        <w:rPr>
          <w:rFonts w:ascii="Simplified Arabic" w:hAnsi="Simplified Arabic" w:cs="Simplified Arabic"/>
          <w:sz w:val="28"/>
          <w:szCs w:val="28"/>
          <w:rtl/>
          <w:lang w:bidi="ar-EG"/>
        </w:rPr>
        <w:t xml:space="preserve">تم الاطلاع على </w:t>
      </w:r>
      <w:r w:rsidR="00647546" w:rsidRPr="00AF45E7">
        <w:rPr>
          <w:rFonts w:ascii="Simplified Arabic" w:hAnsi="Simplified Arabic" w:cs="Simplified Arabic" w:hint="cs"/>
          <w:sz w:val="28"/>
          <w:szCs w:val="28"/>
          <w:rtl/>
          <w:lang w:bidi="ar-EG"/>
        </w:rPr>
        <w:t>العديد</w:t>
      </w:r>
      <w:r w:rsidRPr="00AF45E7">
        <w:rPr>
          <w:rFonts w:ascii="Simplified Arabic" w:hAnsi="Simplified Arabic" w:cs="Simplified Arabic"/>
          <w:sz w:val="28"/>
          <w:szCs w:val="28"/>
          <w:rtl/>
          <w:lang w:bidi="ar-EG"/>
        </w:rPr>
        <w:t xml:space="preserve"> من </w:t>
      </w:r>
      <w:r w:rsidR="00077CDD" w:rsidRPr="00AF45E7">
        <w:rPr>
          <w:rFonts w:ascii="Simplified Arabic" w:hAnsi="Simplified Arabic" w:cs="Simplified Arabic" w:hint="cs"/>
          <w:sz w:val="28"/>
          <w:szCs w:val="28"/>
          <w:rtl/>
          <w:lang w:bidi="ar-EG"/>
        </w:rPr>
        <w:t>اختبارات و</w:t>
      </w:r>
      <w:r w:rsidRPr="00AF45E7">
        <w:rPr>
          <w:rFonts w:ascii="Simplified Arabic" w:hAnsi="Simplified Arabic" w:cs="Simplified Arabic"/>
          <w:sz w:val="28"/>
          <w:szCs w:val="28"/>
          <w:rtl/>
          <w:lang w:bidi="ar-EG"/>
        </w:rPr>
        <w:t xml:space="preserve">مقاييس التشوهات المعرفية </w:t>
      </w:r>
      <w:r w:rsidR="005C55CB" w:rsidRPr="00AF45E7">
        <w:rPr>
          <w:rFonts w:ascii="Simplified Arabic" w:hAnsi="Simplified Arabic" w:cs="Simplified Arabic"/>
          <w:sz w:val="28"/>
          <w:szCs w:val="28"/>
          <w:rtl/>
        </w:rPr>
        <w:t xml:space="preserve">مثل: </w:t>
      </w:r>
      <w:r w:rsidR="005C55CB" w:rsidRPr="00AF45E7">
        <w:rPr>
          <w:rFonts w:ascii="Simplified Arabic" w:hAnsi="Simplified Arabic" w:cs="Simplified Arabic"/>
          <w:sz w:val="28"/>
          <w:szCs w:val="28"/>
          <w:rtl/>
          <w:lang w:bidi="ar-EG"/>
        </w:rPr>
        <w:t xml:space="preserve">استبيان التشوهات المعرفية </w:t>
      </w:r>
      <w:r w:rsidR="00A62B2C" w:rsidRPr="00AF45E7">
        <w:rPr>
          <w:rFonts w:ascii="Simplified Arabic" w:hAnsi="Simplified Arabic" w:cs="Simplified Arabic" w:hint="cs"/>
          <w:b/>
          <w:bCs/>
          <w:sz w:val="28"/>
          <w:szCs w:val="28"/>
          <w:rtl/>
        </w:rPr>
        <w:t>ل</w:t>
      </w:r>
      <w:r w:rsidR="005C55CB" w:rsidRPr="00AF45E7">
        <w:rPr>
          <w:rFonts w:ascii="Simplified Arabic" w:hAnsi="Simplified Arabic" w:cs="Simplified Arabic"/>
          <w:b/>
          <w:bCs/>
          <w:sz w:val="28"/>
          <w:szCs w:val="28"/>
          <w:rtl/>
        </w:rPr>
        <w:t>باتريك بوسيل</w:t>
      </w:r>
      <w:r w:rsidR="005C55CB" w:rsidRPr="00AF45E7">
        <w:rPr>
          <w:rFonts w:ascii="Simplified Arabic" w:hAnsi="Simplified Arabic" w:cs="Simplified Arabic"/>
          <w:b/>
          <w:bCs/>
          <w:sz w:val="28"/>
          <w:szCs w:val="28"/>
        </w:rPr>
        <w:t>possel, patrick(2009)</w:t>
      </w:r>
      <w:r w:rsidR="008B447C" w:rsidRPr="00AF45E7">
        <w:rPr>
          <w:rFonts w:ascii="Simplified Arabic" w:hAnsi="Simplified Arabic" w:cs="Simplified Arabic" w:hint="cs"/>
          <w:sz w:val="28"/>
          <w:szCs w:val="28"/>
          <w:rtl/>
          <w:lang w:bidi="ar-EG"/>
        </w:rPr>
        <w:t>(22)</w:t>
      </w:r>
      <w:r w:rsidR="005C55CB" w:rsidRPr="00AF45E7">
        <w:rPr>
          <w:rFonts w:ascii="Simplified Arabic" w:hAnsi="Simplified Arabic" w:cs="Simplified Arabic"/>
          <w:sz w:val="28"/>
          <w:szCs w:val="28"/>
          <w:rtl/>
        </w:rPr>
        <w:t xml:space="preserve">، </w:t>
      </w:r>
      <w:r w:rsidR="005C55CB" w:rsidRPr="00AF45E7">
        <w:rPr>
          <w:rFonts w:ascii="Simplified Arabic" w:hAnsi="Simplified Arabic" w:cs="Simplified Arabic"/>
          <w:b/>
          <w:bCs/>
          <w:sz w:val="28"/>
          <w:szCs w:val="28"/>
          <w:rtl/>
        </w:rPr>
        <w:t>هبه صلاح</w:t>
      </w:r>
      <w:r w:rsidR="002B0B48" w:rsidRPr="00AF45E7">
        <w:rPr>
          <w:rFonts w:ascii="Simplified Arabic" w:hAnsi="Simplified Arabic" w:cs="Simplified Arabic" w:hint="cs"/>
          <w:b/>
          <w:bCs/>
          <w:sz w:val="28"/>
          <w:szCs w:val="28"/>
          <w:rtl/>
        </w:rPr>
        <w:t>مصيلحى</w:t>
      </w:r>
      <w:r w:rsidR="005C55CB" w:rsidRPr="00AF45E7">
        <w:rPr>
          <w:rFonts w:ascii="Simplified Arabic" w:hAnsi="Simplified Arabic" w:cs="Simplified Arabic"/>
          <w:b/>
          <w:bCs/>
          <w:sz w:val="28"/>
          <w:szCs w:val="28"/>
          <w:rtl/>
        </w:rPr>
        <w:t>(2005م</w:t>
      </w:r>
      <w:r w:rsidR="006B696D" w:rsidRPr="00AF45E7">
        <w:rPr>
          <w:rFonts w:ascii="Simplified Arabic" w:hAnsi="Simplified Arabic" w:cs="Simplified Arabic" w:hint="cs"/>
          <w:b/>
          <w:bCs/>
          <w:sz w:val="28"/>
          <w:szCs w:val="28"/>
          <w:rtl/>
          <w:lang w:bidi="ar-EG"/>
        </w:rPr>
        <w:t>)</w:t>
      </w:r>
      <w:r w:rsidR="008B447C" w:rsidRPr="00AF45E7">
        <w:rPr>
          <w:rFonts w:ascii="Simplified Arabic" w:hAnsi="Simplified Arabic" w:cs="Simplified Arabic" w:hint="cs"/>
          <w:b/>
          <w:bCs/>
          <w:sz w:val="28"/>
          <w:szCs w:val="28"/>
          <w:rtl/>
          <w:lang w:bidi="ar-EG"/>
        </w:rPr>
        <w:t>(16)</w:t>
      </w:r>
      <w:r w:rsidR="006B696D" w:rsidRPr="00AF45E7">
        <w:rPr>
          <w:rFonts w:ascii="Simplified Arabic" w:hAnsi="Simplified Arabic" w:cs="Simplified Arabic"/>
          <w:b/>
          <w:bCs/>
          <w:sz w:val="28"/>
          <w:szCs w:val="28"/>
          <w:rtl/>
          <w:lang w:bidi="ar-EG"/>
        </w:rPr>
        <w:t xml:space="preserve"> جمال ابراهيم عنب(2005</w:t>
      </w:r>
      <w:r w:rsidR="006B696D" w:rsidRPr="00AF45E7">
        <w:rPr>
          <w:rFonts w:ascii="Simplified Arabic" w:hAnsi="Simplified Arabic" w:cs="Simplified Arabic" w:hint="cs"/>
          <w:b/>
          <w:bCs/>
          <w:sz w:val="28"/>
          <w:szCs w:val="28"/>
          <w:rtl/>
          <w:lang w:bidi="ar-EG"/>
        </w:rPr>
        <w:t>م</w:t>
      </w:r>
      <w:r w:rsidR="006B696D" w:rsidRPr="00AF45E7">
        <w:rPr>
          <w:rFonts w:ascii="Simplified Arabic" w:hAnsi="Simplified Arabic" w:cs="Simplified Arabic" w:hint="cs"/>
          <w:b/>
          <w:bCs/>
          <w:sz w:val="28"/>
          <w:szCs w:val="28"/>
          <w:rtl/>
        </w:rPr>
        <w:t>)</w:t>
      </w:r>
      <w:r w:rsidR="008B447C" w:rsidRPr="00AF45E7">
        <w:rPr>
          <w:rFonts w:ascii="Simplified Arabic" w:hAnsi="Simplified Arabic" w:cs="Simplified Arabic" w:hint="cs"/>
          <w:b/>
          <w:bCs/>
          <w:sz w:val="28"/>
          <w:szCs w:val="28"/>
          <w:rtl/>
        </w:rPr>
        <w:t>(6)</w:t>
      </w:r>
      <w:r w:rsidR="00854C18" w:rsidRPr="00AF45E7">
        <w:rPr>
          <w:rFonts w:ascii="Simplified Arabic" w:hAnsi="Simplified Arabic" w:cs="Simplified Arabic" w:hint="cs"/>
          <w:b/>
          <w:bCs/>
          <w:sz w:val="28"/>
          <w:szCs w:val="28"/>
          <w:rtl/>
        </w:rPr>
        <w:t>،</w:t>
      </w:r>
      <w:r w:rsidR="005C55CB" w:rsidRPr="00AF45E7">
        <w:rPr>
          <w:rFonts w:ascii="Simplified Arabic" w:hAnsi="Simplified Arabic" w:cs="Simplified Arabic"/>
          <w:b/>
          <w:bCs/>
          <w:sz w:val="28"/>
          <w:szCs w:val="28"/>
          <w:rtl/>
          <w:lang w:bidi="ar-EG"/>
        </w:rPr>
        <w:t>أميمه مصطفى</w:t>
      </w:r>
      <w:r w:rsidR="002B0B48" w:rsidRPr="00AF45E7">
        <w:rPr>
          <w:rFonts w:ascii="Simplified Arabic" w:hAnsi="Simplified Arabic" w:cs="Simplified Arabic" w:hint="cs"/>
          <w:b/>
          <w:bCs/>
          <w:sz w:val="28"/>
          <w:szCs w:val="28"/>
          <w:rtl/>
          <w:lang w:bidi="ar-EG"/>
        </w:rPr>
        <w:t xml:space="preserve"> كامل</w:t>
      </w:r>
      <w:r w:rsidR="005C55CB" w:rsidRPr="00AF45E7">
        <w:rPr>
          <w:rFonts w:ascii="Simplified Arabic" w:hAnsi="Simplified Arabic" w:cs="Simplified Arabic"/>
          <w:b/>
          <w:bCs/>
          <w:sz w:val="28"/>
          <w:szCs w:val="28"/>
          <w:rtl/>
          <w:lang w:bidi="ar-EG"/>
        </w:rPr>
        <w:t xml:space="preserve">  (2004م)</w:t>
      </w:r>
      <w:r w:rsidR="008B447C" w:rsidRPr="00AF45E7">
        <w:rPr>
          <w:rFonts w:ascii="Simplified Arabic" w:hAnsi="Simplified Arabic" w:cs="Simplified Arabic" w:hint="cs"/>
          <w:sz w:val="28"/>
          <w:szCs w:val="28"/>
          <w:rtl/>
          <w:lang w:bidi="ar-EG"/>
        </w:rPr>
        <w:t>(4)</w:t>
      </w:r>
      <w:r w:rsidR="00854C18" w:rsidRPr="00AF45E7">
        <w:rPr>
          <w:rFonts w:ascii="Simplified Arabic" w:hAnsi="Simplified Arabic" w:cs="Simplified Arabic" w:hint="cs"/>
          <w:sz w:val="28"/>
          <w:szCs w:val="28"/>
          <w:rtl/>
          <w:lang w:bidi="ar-EG"/>
        </w:rPr>
        <w:t>،</w:t>
      </w:r>
      <w:r w:rsidR="005C55CB" w:rsidRPr="00AF45E7">
        <w:rPr>
          <w:rFonts w:ascii="Simplified Arabic" w:hAnsi="Simplified Arabic" w:cs="Simplified Arabic"/>
          <w:b/>
          <w:bCs/>
          <w:sz w:val="28"/>
          <w:szCs w:val="28"/>
          <w:rtl/>
          <w:lang w:bidi="ar-EG"/>
        </w:rPr>
        <w:t>السيد محمود الفرحاتى(</w:t>
      </w:r>
      <w:r w:rsidR="00DB3C76" w:rsidRPr="00AF45E7">
        <w:rPr>
          <w:rFonts w:ascii="Simplified Arabic" w:hAnsi="Simplified Arabic" w:cs="Simplified Arabic" w:hint="cs"/>
          <w:b/>
          <w:bCs/>
          <w:sz w:val="28"/>
          <w:szCs w:val="28"/>
          <w:rtl/>
          <w:lang w:bidi="ar-EG"/>
        </w:rPr>
        <w:t>2005م</w:t>
      </w:r>
      <w:r w:rsidR="005C55CB" w:rsidRPr="00AF45E7">
        <w:rPr>
          <w:rFonts w:ascii="Simplified Arabic" w:hAnsi="Simplified Arabic" w:cs="Simplified Arabic"/>
          <w:b/>
          <w:bCs/>
          <w:sz w:val="28"/>
          <w:szCs w:val="28"/>
          <w:rtl/>
          <w:lang w:bidi="ar-EG"/>
        </w:rPr>
        <w:t>)</w:t>
      </w:r>
      <w:r w:rsidR="008B447C" w:rsidRPr="00AF45E7">
        <w:rPr>
          <w:rFonts w:ascii="Simplified Arabic" w:hAnsi="Simplified Arabic" w:cs="Simplified Arabic" w:hint="cs"/>
          <w:sz w:val="28"/>
          <w:szCs w:val="28"/>
          <w:rtl/>
          <w:lang w:bidi="ar-EG"/>
        </w:rPr>
        <w:t>(11)</w:t>
      </w:r>
      <w:r w:rsidR="00854C18" w:rsidRPr="00AF45E7">
        <w:rPr>
          <w:rFonts w:ascii="Simplified Arabic" w:hAnsi="Simplified Arabic" w:cs="Simplified Arabic" w:hint="cs"/>
          <w:sz w:val="28"/>
          <w:szCs w:val="28"/>
          <w:rtl/>
          <w:lang w:bidi="ar-EG"/>
        </w:rPr>
        <w:t>،</w:t>
      </w:r>
      <w:r w:rsidR="005C55CB" w:rsidRPr="00AF45E7">
        <w:rPr>
          <w:rFonts w:ascii="Simplified Arabic" w:hAnsi="Simplified Arabic" w:cs="Simplified Arabic" w:hint="cs"/>
          <w:sz w:val="28"/>
          <w:szCs w:val="28"/>
          <w:rtl/>
        </w:rPr>
        <w:t>و</w:t>
      </w:r>
      <w:r w:rsidRPr="00AF45E7">
        <w:rPr>
          <w:rFonts w:ascii="Simplified Arabic" w:hAnsi="Simplified Arabic" w:cs="Simplified Arabic"/>
          <w:sz w:val="28"/>
          <w:szCs w:val="28"/>
          <w:rtl/>
        </w:rPr>
        <w:t xml:space="preserve">لتحديد محاور مقياس التشوهات المعرفية، تم عمل مسح مرجعى بعد الاطلاع على العديد من أدوات البحث المستخدمة فى قياس التشوهات المعرفية </w:t>
      </w:r>
      <w:r w:rsidR="00A617A4" w:rsidRPr="00AF45E7">
        <w:rPr>
          <w:rFonts w:cs="Simplified Arabic" w:hint="cs"/>
          <w:sz w:val="28"/>
          <w:szCs w:val="28"/>
          <w:rtl/>
          <w:lang w:bidi="ar-EG"/>
        </w:rPr>
        <w:t>وقد تبين من خلال المراجع العلمية والدراسات والبحوث السابقة تحديد المحاور الاساسية للمقياس علي النحو التالي</w:t>
      </w:r>
      <w:r w:rsidR="00BB085F" w:rsidRPr="00AF45E7">
        <w:rPr>
          <w:rFonts w:ascii="Simplified Arabic" w:hAnsi="Simplified Arabic" w:cs="Simplified Arabic" w:hint="cs"/>
          <w:sz w:val="28"/>
          <w:szCs w:val="28"/>
          <w:rtl/>
        </w:rPr>
        <w:t>:</w:t>
      </w:r>
    </w:p>
    <w:p w:rsidR="00AE20AF" w:rsidRPr="00AF45E7" w:rsidRDefault="00AE20AF" w:rsidP="00AE20AF">
      <w:pPr>
        <w:pStyle w:val="ListParagraph"/>
        <w:numPr>
          <w:ilvl w:val="0"/>
          <w:numId w:val="8"/>
        </w:numPr>
        <w:spacing w:before="240" w:after="0" w:line="240" w:lineRule="auto"/>
        <w:jc w:val="lowKashida"/>
        <w:rPr>
          <w:rFonts w:ascii="Simplified Arabic" w:eastAsia="Times New Roman" w:hAnsi="Simplified Arabic" w:cs="Simplified Arabic"/>
          <w:sz w:val="28"/>
          <w:szCs w:val="28"/>
          <w:rtl/>
        </w:rPr>
      </w:pPr>
      <w:r w:rsidRPr="00AF45E7">
        <w:rPr>
          <w:rFonts w:ascii="Simplified Arabic" w:eastAsia="Times New Roman" w:hAnsi="Simplified Arabic" w:cs="Simplified Arabic" w:hint="cs"/>
          <w:sz w:val="28"/>
          <w:szCs w:val="28"/>
          <w:rtl/>
        </w:rPr>
        <w:t>الشعور بالعجز.</w:t>
      </w:r>
    </w:p>
    <w:p w:rsidR="001A440E" w:rsidRPr="00AF45E7" w:rsidRDefault="001A440E" w:rsidP="00BC3D76">
      <w:pPr>
        <w:pStyle w:val="ListParagraph"/>
        <w:numPr>
          <w:ilvl w:val="0"/>
          <w:numId w:val="8"/>
        </w:numPr>
        <w:spacing w:before="240" w:after="0" w:line="240" w:lineRule="auto"/>
        <w:jc w:val="lowKashida"/>
        <w:rPr>
          <w:rFonts w:ascii="Simplified Arabic" w:eastAsia="Times New Roman" w:hAnsi="Simplified Arabic" w:cs="Simplified Arabic"/>
          <w:sz w:val="28"/>
          <w:szCs w:val="28"/>
          <w:rtl/>
        </w:rPr>
      </w:pPr>
      <w:r w:rsidRPr="00AF45E7">
        <w:rPr>
          <w:rFonts w:ascii="Simplified Arabic" w:eastAsia="Times New Roman" w:hAnsi="Simplified Arabic" w:cs="Simplified Arabic" w:hint="cs"/>
          <w:sz w:val="28"/>
          <w:szCs w:val="28"/>
          <w:rtl/>
        </w:rPr>
        <w:t xml:space="preserve"> لوم</w:t>
      </w:r>
      <w:r w:rsidR="00AE20AF" w:rsidRPr="00AF45E7">
        <w:rPr>
          <w:rFonts w:ascii="Simplified Arabic" w:eastAsia="Times New Roman" w:hAnsi="Simplified Arabic" w:cs="Simplified Arabic" w:hint="cs"/>
          <w:sz w:val="28"/>
          <w:szCs w:val="28"/>
          <w:rtl/>
        </w:rPr>
        <w:t xml:space="preserve"> وانتقاد</w:t>
      </w:r>
      <w:r w:rsidRPr="00AF45E7">
        <w:rPr>
          <w:rFonts w:ascii="Simplified Arabic" w:eastAsia="Times New Roman" w:hAnsi="Simplified Arabic" w:cs="Simplified Arabic" w:hint="cs"/>
          <w:sz w:val="28"/>
          <w:szCs w:val="28"/>
          <w:rtl/>
        </w:rPr>
        <w:t xml:space="preserve"> الذات.</w:t>
      </w:r>
    </w:p>
    <w:p w:rsidR="001A440E" w:rsidRPr="00AF45E7" w:rsidRDefault="00A57637" w:rsidP="00BC3D76">
      <w:pPr>
        <w:pStyle w:val="ListParagraph"/>
        <w:numPr>
          <w:ilvl w:val="0"/>
          <w:numId w:val="8"/>
        </w:numPr>
        <w:spacing w:before="240" w:after="0" w:line="240" w:lineRule="auto"/>
        <w:jc w:val="lowKashida"/>
        <w:rPr>
          <w:rFonts w:ascii="Simplified Arabic" w:eastAsia="Times New Roman" w:hAnsi="Simplified Arabic" w:cs="Simplified Arabic"/>
          <w:sz w:val="28"/>
          <w:szCs w:val="28"/>
          <w:rtl/>
        </w:rPr>
      </w:pPr>
      <w:r w:rsidRPr="00AF45E7">
        <w:rPr>
          <w:rFonts w:ascii="Simplified Arabic" w:eastAsia="Times New Roman" w:hAnsi="Simplified Arabic" w:cs="Simplified Arabic" w:hint="cs"/>
          <w:sz w:val="28"/>
          <w:szCs w:val="28"/>
          <w:rtl/>
        </w:rPr>
        <w:t>ا</w:t>
      </w:r>
      <w:r w:rsidR="00AE20AF" w:rsidRPr="00AF45E7">
        <w:rPr>
          <w:rFonts w:ascii="Simplified Arabic" w:eastAsia="Times New Roman" w:hAnsi="Simplified Arabic" w:cs="Simplified Arabic" w:hint="cs"/>
          <w:sz w:val="28"/>
          <w:szCs w:val="28"/>
          <w:rtl/>
        </w:rPr>
        <w:t xml:space="preserve">نخفاض </w:t>
      </w:r>
      <w:r w:rsidR="001A440E" w:rsidRPr="00AF45E7">
        <w:rPr>
          <w:rFonts w:ascii="Simplified Arabic" w:eastAsia="Times New Roman" w:hAnsi="Simplified Arabic" w:cs="Simplified Arabic" w:hint="cs"/>
          <w:sz w:val="28"/>
          <w:szCs w:val="28"/>
          <w:rtl/>
        </w:rPr>
        <w:t>تقدير الذات.</w:t>
      </w:r>
    </w:p>
    <w:p w:rsidR="001A440E" w:rsidRPr="00AF45E7" w:rsidRDefault="001A440E" w:rsidP="00BC3D76">
      <w:pPr>
        <w:pStyle w:val="ListParagraph"/>
        <w:numPr>
          <w:ilvl w:val="0"/>
          <w:numId w:val="8"/>
        </w:numPr>
        <w:spacing w:before="240" w:after="0" w:line="240" w:lineRule="auto"/>
        <w:jc w:val="lowKashida"/>
        <w:rPr>
          <w:rFonts w:ascii="Simplified Arabic" w:eastAsia="Times New Roman" w:hAnsi="Simplified Arabic" w:cs="Simplified Arabic"/>
          <w:sz w:val="28"/>
          <w:szCs w:val="28"/>
          <w:rtl/>
        </w:rPr>
      </w:pPr>
      <w:r w:rsidRPr="00AF45E7">
        <w:rPr>
          <w:rFonts w:ascii="Simplified Arabic" w:eastAsia="Times New Roman" w:hAnsi="Simplified Arabic" w:cs="Simplified Arabic" w:hint="cs"/>
          <w:sz w:val="28"/>
          <w:szCs w:val="28"/>
          <w:rtl/>
        </w:rPr>
        <w:lastRenderedPageBreak/>
        <w:t>التفكير السلبي.</w:t>
      </w:r>
    </w:p>
    <w:p w:rsidR="00080A39" w:rsidRPr="00AF45E7" w:rsidRDefault="00336BC8" w:rsidP="00BC3D76">
      <w:pPr>
        <w:pStyle w:val="ListParagraph"/>
        <w:numPr>
          <w:ilvl w:val="0"/>
          <w:numId w:val="8"/>
        </w:numPr>
        <w:spacing w:before="240" w:after="0" w:line="240" w:lineRule="auto"/>
        <w:jc w:val="lowKashida"/>
        <w:rPr>
          <w:rFonts w:ascii="Simplified Arabic" w:hAnsi="Simplified Arabic" w:cs="Simplified Arabic"/>
          <w:sz w:val="28"/>
          <w:szCs w:val="28"/>
          <w:rtl/>
        </w:rPr>
      </w:pPr>
      <w:r w:rsidRPr="00AF45E7">
        <w:rPr>
          <w:rFonts w:ascii="Simplified Arabic" w:eastAsia="Times New Roman" w:hAnsi="Simplified Arabic" w:cs="Simplified Arabic" w:hint="cs"/>
          <w:sz w:val="28"/>
          <w:szCs w:val="28"/>
          <w:rtl/>
        </w:rPr>
        <w:t>اليأس</w:t>
      </w:r>
      <w:r w:rsidR="001A440E" w:rsidRPr="00AF45E7">
        <w:rPr>
          <w:rFonts w:ascii="Simplified Arabic" w:hAnsi="Simplified Arabic" w:cs="Simplified Arabic" w:hint="cs"/>
          <w:sz w:val="28"/>
          <w:szCs w:val="28"/>
          <w:rtl/>
        </w:rPr>
        <w:t>.</w:t>
      </w:r>
    </w:p>
    <w:p w:rsidR="004D2940" w:rsidRPr="00AF45E7" w:rsidRDefault="004D2940" w:rsidP="005B2FB0">
      <w:pPr>
        <w:spacing w:before="240" w:line="240" w:lineRule="auto"/>
        <w:ind w:firstLine="720"/>
        <w:jc w:val="lowKashida"/>
        <w:rPr>
          <w:rFonts w:cs="Simplified Arabic"/>
          <w:sz w:val="28"/>
          <w:szCs w:val="28"/>
          <w:rtl/>
          <w:lang w:bidi="ar-EG"/>
        </w:rPr>
      </w:pPr>
      <w:r w:rsidRPr="00AF45E7">
        <w:rPr>
          <w:rFonts w:cs="Simplified Arabic" w:hint="cs"/>
          <w:sz w:val="28"/>
          <w:szCs w:val="28"/>
          <w:rtl/>
        </w:rPr>
        <w:t>و</w:t>
      </w:r>
      <w:r w:rsidRPr="00AF45E7">
        <w:rPr>
          <w:rFonts w:cs="Simplified Arabic" w:hint="cs"/>
          <w:sz w:val="28"/>
          <w:szCs w:val="28"/>
          <w:rtl/>
          <w:lang w:bidi="ar-EG"/>
        </w:rPr>
        <w:t>تم عرضها على مجموعة من الخبراء قوامها (10) من أعضاء هيئة التدريس بكليات التربية الرياضية فى مجال علم النفس الرياضي والكرة الطائرة مرفق (</w:t>
      </w:r>
      <w:r w:rsidR="00644B0B" w:rsidRPr="00AF45E7">
        <w:rPr>
          <w:rFonts w:cs="Simplified Arabic" w:hint="cs"/>
          <w:sz w:val="28"/>
          <w:szCs w:val="28"/>
          <w:rtl/>
          <w:lang w:bidi="ar-EG"/>
        </w:rPr>
        <w:t>1</w:t>
      </w:r>
      <w:r w:rsidRPr="00AF45E7">
        <w:rPr>
          <w:rFonts w:cs="Simplified Arabic" w:hint="cs"/>
          <w:sz w:val="28"/>
          <w:szCs w:val="28"/>
          <w:rtl/>
          <w:lang w:bidi="ar-EG"/>
        </w:rPr>
        <w:t xml:space="preserve">) وذلك لإبداء الرأى حول مدى مناسبة وصلاحية محاور </w:t>
      </w:r>
      <w:r w:rsidR="00CF6FA5" w:rsidRPr="00AF45E7">
        <w:rPr>
          <w:rFonts w:cs="Simplified Arabic" w:hint="cs"/>
          <w:sz w:val="28"/>
          <w:szCs w:val="28"/>
          <w:rtl/>
          <w:lang w:bidi="ar-EG"/>
        </w:rPr>
        <w:t>المقياس</w:t>
      </w:r>
      <w:r w:rsidRPr="00AF45E7">
        <w:rPr>
          <w:rFonts w:cs="Simplified Arabic" w:hint="cs"/>
          <w:sz w:val="28"/>
          <w:szCs w:val="28"/>
          <w:rtl/>
          <w:lang w:bidi="ar-EG"/>
        </w:rPr>
        <w:t xml:space="preserve"> مرفق (</w:t>
      </w:r>
      <w:r w:rsidR="005B2FB0" w:rsidRPr="00AF45E7">
        <w:rPr>
          <w:rFonts w:cs="Simplified Arabic" w:hint="cs"/>
          <w:sz w:val="28"/>
          <w:szCs w:val="28"/>
          <w:rtl/>
          <w:lang w:bidi="ar-EG"/>
        </w:rPr>
        <w:t>3</w:t>
      </w:r>
      <w:r w:rsidRPr="00AF45E7">
        <w:rPr>
          <w:rFonts w:cs="Simplified Arabic" w:hint="cs"/>
          <w:sz w:val="28"/>
          <w:szCs w:val="28"/>
          <w:rtl/>
          <w:lang w:bidi="ar-EG"/>
        </w:rPr>
        <w:t>)، وجدول رقم (</w:t>
      </w:r>
      <w:r w:rsidR="00644B0B" w:rsidRPr="00AF45E7">
        <w:rPr>
          <w:rFonts w:cs="Simplified Arabic" w:hint="cs"/>
          <w:sz w:val="28"/>
          <w:szCs w:val="28"/>
          <w:rtl/>
          <w:lang w:bidi="ar-EG"/>
        </w:rPr>
        <w:t>3</w:t>
      </w:r>
      <w:r w:rsidRPr="00AF45E7">
        <w:rPr>
          <w:rFonts w:cs="Simplified Arabic" w:hint="cs"/>
          <w:sz w:val="28"/>
          <w:szCs w:val="28"/>
          <w:rtl/>
          <w:lang w:bidi="ar-EG"/>
        </w:rPr>
        <w:t xml:space="preserve">) يوضح النسبة المئوية لأراء السادة الخبراء حول مدى مناسبة محاور </w:t>
      </w:r>
      <w:r w:rsidR="00CF6FA5" w:rsidRPr="00AF45E7">
        <w:rPr>
          <w:rFonts w:cs="Simplified Arabic" w:hint="cs"/>
          <w:sz w:val="28"/>
          <w:szCs w:val="28"/>
          <w:rtl/>
          <w:lang w:bidi="ar-EG"/>
        </w:rPr>
        <w:t>المقياس</w:t>
      </w:r>
      <w:r w:rsidRPr="00AF45E7">
        <w:rPr>
          <w:rFonts w:cs="Simplified Arabic" w:hint="cs"/>
          <w:sz w:val="28"/>
          <w:szCs w:val="28"/>
          <w:rtl/>
          <w:lang w:bidi="ar-EG"/>
        </w:rPr>
        <w:t>.</w:t>
      </w:r>
    </w:p>
    <w:p w:rsidR="00CF6FA5" w:rsidRPr="00AF45E7" w:rsidRDefault="00CF6FA5" w:rsidP="00644B0B">
      <w:pPr>
        <w:spacing w:after="0" w:line="240" w:lineRule="auto"/>
        <w:ind w:left="26"/>
        <w:jc w:val="center"/>
        <w:rPr>
          <w:rFonts w:cs="Simplified Arabic"/>
          <w:b/>
          <w:bCs/>
          <w:sz w:val="28"/>
          <w:szCs w:val="28"/>
          <w:rtl/>
          <w:lang w:bidi="ar-EG"/>
        </w:rPr>
      </w:pPr>
      <w:r w:rsidRPr="00AF45E7">
        <w:rPr>
          <w:rFonts w:cs="Simplified Arabic"/>
          <w:b/>
          <w:bCs/>
          <w:sz w:val="28"/>
          <w:szCs w:val="28"/>
          <w:rtl/>
          <w:lang w:bidi="ar-EG"/>
        </w:rPr>
        <w:t>جدول (</w:t>
      </w:r>
      <w:r w:rsidR="00644B0B" w:rsidRPr="00AF45E7">
        <w:rPr>
          <w:rFonts w:cs="Simplified Arabic" w:hint="cs"/>
          <w:b/>
          <w:bCs/>
          <w:sz w:val="28"/>
          <w:szCs w:val="28"/>
          <w:rtl/>
          <w:lang w:bidi="ar-EG"/>
        </w:rPr>
        <w:t>3</w:t>
      </w:r>
      <w:r w:rsidRPr="00AF45E7">
        <w:rPr>
          <w:rFonts w:cs="Simplified Arabic"/>
          <w:b/>
          <w:bCs/>
          <w:sz w:val="28"/>
          <w:szCs w:val="28"/>
          <w:rtl/>
          <w:lang w:bidi="ar-EG"/>
        </w:rPr>
        <w:t>)</w:t>
      </w:r>
    </w:p>
    <w:p w:rsidR="00CF6FA5" w:rsidRPr="00AF45E7" w:rsidRDefault="00CF6FA5" w:rsidP="00BC3D76">
      <w:pPr>
        <w:spacing w:after="0" w:line="240" w:lineRule="auto"/>
        <w:ind w:left="26"/>
        <w:jc w:val="center"/>
        <w:rPr>
          <w:rFonts w:cs="Simplified Arabic"/>
          <w:b/>
          <w:bCs/>
          <w:sz w:val="28"/>
          <w:szCs w:val="28"/>
          <w:rtl/>
          <w:lang w:bidi="ar-EG"/>
        </w:rPr>
      </w:pPr>
      <w:r w:rsidRPr="00AF45E7">
        <w:rPr>
          <w:rFonts w:cs="Simplified Arabic" w:hint="cs"/>
          <w:b/>
          <w:bCs/>
          <w:sz w:val="28"/>
          <w:szCs w:val="28"/>
          <w:rtl/>
          <w:lang w:bidi="ar-EG"/>
        </w:rPr>
        <w:t xml:space="preserve">النسبة المئوية لآراء السادة الخبراء حول مدى مناسبة محاور </w:t>
      </w:r>
    </w:p>
    <w:p w:rsidR="00CF6FA5" w:rsidRPr="00AF45E7" w:rsidRDefault="00CF6FA5" w:rsidP="00BC3D76">
      <w:pPr>
        <w:spacing w:after="0" w:line="240" w:lineRule="auto"/>
        <w:ind w:left="26"/>
        <w:jc w:val="center"/>
        <w:rPr>
          <w:rFonts w:cs="Simplified Arabic"/>
          <w:b/>
          <w:bCs/>
          <w:sz w:val="28"/>
          <w:szCs w:val="28"/>
          <w:rtl/>
          <w:lang w:bidi="ar-EG"/>
        </w:rPr>
      </w:pPr>
      <w:r w:rsidRPr="00AF45E7">
        <w:rPr>
          <w:rFonts w:cs="Simplified Arabic" w:hint="cs"/>
          <w:b/>
          <w:bCs/>
          <w:sz w:val="28"/>
          <w:szCs w:val="28"/>
          <w:rtl/>
          <w:lang w:bidi="ar-EG"/>
        </w:rPr>
        <w:t xml:space="preserve">مقياس التشوهات المعرفية للاعبي الكرة الطائرة جلوس </w:t>
      </w:r>
    </w:p>
    <w:p w:rsidR="00CF6FA5" w:rsidRPr="00AF45E7" w:rsidRDefault="00CF6FA5" w:rsidP="00BC3D76">
      <w:pPr>
        <w:spacing w:after="0" w:line="240" w:lineRule="auto"/>
        <w:ind w:left="26"/>
        <w:jc w:val="right"/>
        <w:rPr>
          <w:rFonts w:cs="Simplified Arabic"/>
          <w:b/>
          <w:bCs/>
          <w:sz w:val="28"/>
          <w:szCs w:val="28"/>
          <w:rtl/>
          <w:lang w:bidi="ar-EG"/>
        </w:rPr>
      </w:pPr>
      <w:r w:rsidRPr="00AF45E7">
        <w:rPr>
          <w:rFonts w:cs="Simplified Arabic" w:hint="cs"/>
          <w:b/>
          <w:bCs/>
          <w:sz w:val="28"/>
          <w:szCs w:val="28"/>
          <w:rtl/>
          <w:lang w:bidi="ar-EG"/>
        </w:rPr>
        <w:t xml:space="preserve"> (ن=10)</w:t>
      </w:r>
    </w:p>
    <w:tbl>
      <w:tblPr>
        <w:bidiVisual/>
        <w:tblW w:w="890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50"/>
        <w:gridCol w:w="720"/>
        <w:gridCol w:w="833"/>
        <w:gridCol w:w="709"/>
        <w:gridCol w:w="798"/>
        <w:gridCol w:w="720"/>
        <w:gridCol w:w="979"/>
        <w:gridCol w:w="1451"/>
      </w:tblGrid>
      <w:tr w:rsidR="0098419B" w:rsidRPr="00AF45E7" w:rsidTr="00CF6FA5">
        <w:trPr>
          <w:trHeight w:val="20"/>
          <w:tblHeader/>
        </w:trPr>
        <w:tc>
          <w:tcPr>
            <w:tcW w:w="648" w:type="dxa"/>
            <w:vMerge w:val="restart"/>
            <w:tcBorders>
              <w:top w:val="thinThickSmallGap" w:sz="24" w:space="0" w:color="auto"/>
              <w:lef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م</w:t>
            </w:r>
          </w:p>
        </w:tc>
        <w:tc>
          <w:tcPr>
            <w:tcW w:w="2050" w:type="dxa"/>
            <w:vMerge w:val="restart"/>
            <w:tcBorders>
              <w:top w:val="thinThick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 xml:space="preserve">المحاور الرئيسة </w:t>
            </w:r>
            <w:r w:rsidR="00B90207" w:rsidRPr="00AF45E7">
              <w:rPr>
                <w:rFonts w:asciiTheme="majorBidi" w:hAnsiTheme="majorBidi" w:cstheme="majorBidi"/>
                <w:b/>
                <w:bCs/>
                <w:sz w:val="24"/>
                <w:szCs w:val="24"/>
                <w:rtl/>
                <w:lang w:bidi="ar-EG"/>
              </w:rPr>
              <w:t>للمقياس</w:t>
            </w:r>
          </w:p>
        </w:tc>
        <w:tc>
          <w:tcPr>
            <w:tcW w:w="1553" w:type="dxa"/>
            <w:gridSpan w:val="2"/>
            <w:tcBorders>
              <w:top w:val="thinThick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مناسب</w:t>
            </w:r>
          </w:p>
        </w:tc>
        <w:tc>
          <w:tcPr>
            <w:tcW w:w="1507" w:type="dxa"/>
            <w:gridSpan w:val="2"/>
            <w:tcBorders>
              <w:top w:val="thinThick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يعدل</w:t>
            </w:r>
          </w:p>
        </w:tc>
        <w:tc>
          <w:tcPr>
            <w:tcW w:w="1699" w:type="dxa"/>
            <w:gridSpan w:val="2"/>
            <w:tcBorders>
              <w:top w:val="thinThick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غير مناسب</w:t>
            </w:r>
          </w:p>
        </w:tc>
        <w:tc>
          <w:tcPr>
            <w:tcW w:w="1451" w:type="dxa"/>
            <w:vMerge w:val="restart"/>
            <w:tcBorders>
              <w:top w:val="thinThickSmallGap" w:sz="24" w:space="0" w:color="auto"/>
              <w:righ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الصياغة بعد التعديل أو الدمج</w:t>
            </w:r>
          </w:p>
        </w:tc>
      </w:tr>
      <w:tr w:rsidR="0098419B" w:rsidRPr="00AF45E7" w:rsidTr="00CF6FA5">
        <w:trPr>
          <w:trHeight w:val="20"/>
          <w:tblHeader/>
        </w:trPr>
        <w:tc>
          <w:tcPr>
            <w:tcW w:w="648" w:type="dxa"/>
            <w:vMerge/>
            <w:tcBorders>
              <w:left w:val="nil"/>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p>
        </w:tc>
        <w:tc>
          <w:tcPr>
            <w:tcW w:w="2050" w:type="dxa"/>
            <w:vMerge/>
            <w:tcBorders>
              <w:bottom w:val="thickThinSmallGap" w:sz="24" w:space="0" w:color="auto"/>
            </w:tcBorders>
            <w:shd w:val="clear" w:color="auto" w:fill="auto"/>
          </w:tcPr>
          <w:p w:rsidR="00CF6FA5" w:rsidRPr="00AF45E7" w:rsidRDefault="00CF6FA5" w:rsidP="00BC3D76">
            <w:pPr>
              <w:spacing w:after="0" w:line="240" w:lineRule="auto"/>
              <w:jc w:val="lowKashida"/>
              <w:rPr>
                <w:rFonts w:asciiTheme="majorBidi" w:hAnsiTheme="majorBidi" w:cstheme="majorBidi"/>
                <w:b/>
                <w:bCs/>
                <w:sz w:val="24"/>
                <w:szCs w:val="24"/>
                <w:rtl/>
                <w:lang w:bidi="ar-EG"/>
              </w:rPr>
            </w:pPr>
          </w:p>
        </w:tc>
        <w:tc>
          <w:tcPr>
            <w:tcW w:w="720" w:type="dxa"/>
            <w:tcBorders>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العدد</w:t>
            </w:r>
          </w:p>
        </w:tc>
        <w:tc>
          <w:tcPr>
            <w:tcW w:w="833" w:type="dxa"/>
            <w:tcBorders>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09" w:type="dxa"/>
            <w:tcBorders>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العدد</w:t>
            </w:r>
          </w:p>
        </w:tc>
        <w:tc>
          <w:tcPr>
            <w:tcW w:w="798" w:type="dxa"/>
            <w:tcBorders>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20" w:type="dxa"/>
            <w:tcBorders>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العدد</w:t>
            </w:r>
          </w:p>
        </w:tc>
        <w:tc>
          <w:tcPr>
            <w:tcW w:w="979" w:type="dxa"/>
            <w:tcBorders>
              <w:bottom w:val="thickThinSmallGap" w:sz="2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1451" w:type="dxa"/>
            <w:vMerge/>
            <w:tcBorders>
              <w:bottom w:val="thickThinSmallGap" w:sz="24" w:space="0" w:color="auto"/>
              <w:right w:val="nil"/>
            </w:tcBorders>
            <w:shd w:val="clear" w:color="auto" w:fill="auto"/>
          </w:tcPr>
          <w:p w:rsidR="00CF6FA5" w:rsidRPr="00AF45E7" w:rsidRDefault="00CF6FA5" w:rsidP="00BC3D76">
            <w:pPr>
              <w:spacing w:after="0" w:line="240" w:lineRule="auto"/>
              <w:jc w:val="lowKashida"/>
              <w:rPr>
                <w:rFonts w:asciiTheme="majorBidi" w:hAnsiTheme="majorBidi" w:cstheme="majorBidi"/>
                <w:b/>
                <w:bCs/>
                <w:sz w:val="24"/>
                <w:szCs w:val="24"/>
                <w:rtl/>
                <w:lang w:bidi="ar-EG"/>
              </w:rPr>
            </w:pPr>
          </w:p>
        </w:tc>
      </w:tr>
      <w:tr w:rsidR="0098419B" w:rsidRPr="00AF45E7" w:rsidTr="00CF6FA5">
        <w:trPr>
          <w:trHeight w:val="20"/>
        </w:trPr>
        <w:tc>
          <w:tcPr>
            <w:tcW w:w="648" w:type="dxa"/>
            <w:tcBorders>
              <w:top w:val="single" w:sz="4" w:space="0" w:color="auto"/>
              <w:lef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AE"/>
              </w:rPr>
            </w:pPr>
            <w:r w:rsidRPr="00AF45E7">
              <w:rPr>
                <w:rFonts w:asciiTheme="majorBidi" w:hAnsiTheme="majorBidi" w:cstheme="majorBidi"/>
                <w:b/>
                <w:bCs/>
                <w:sz w:val="24"/>
                <w:szCs w:val="24"/>
                <w:rtl/>
                <w:lang w:bidi="ar-AE"/>
              </w:rPr>
              <w:t>1</w:t>
            </w:r>
          </w:p>
        </w:tc>
        <w:tc>
          <w:tcPr>
            <w:tcW w:w="2050" w:type="dxa"/>
            <w:tcBorders>
              <w:top w:val="single" w:sz="4" w:space="0" w:color="auto"/>
              <w:bottom w:val="single" w:sz="4" w:space="0" w:color="auto"/>
            </w:tcBorders>
            <w:shd w:val="clear" w:color="auto" w:fill="auto"/>
          </w:tcPr>
          <w:p w:rsidR="00CF6FA5" w:rsidRPr="00AF45E7" w:rsidRDefault="00EB736E" w:rsidP="00EB736E">
            <w:pPr>
              <w:spacing w:after="0" w:line="240" w:lineRule="auto"/>
              <w:jc w:val="lowKashida"/>
              <w:rPr>
                <w:rFonts w:asciiTheme="majorBidi" w:hAnsiTheme="majorBidi" w:cstheme="majorBidi"/>
                <w:b/>
                <w:bCs/>
                <w:sz w:val="24"/>
                <w:szCs w:val="24"/>
                <w:rtl/>
                <w:lang w:bidi="ar-AE"/>
              </w:rPr>
            </w:pPr>
            <w:r w:rsidRPr="00AF45E7">
              <w:rPr>
                <w:rFonts w:asciiTheme="majorBidi" w:eastAsia="Times New Roman" w:hAnsiTheme="majorBidi" w:cstheme="majorBidi"/>
                <w:b/>
                <w:bCs/>
                <w:sz w:val="24"/>
                <w:szCs w:val="24"/>
                <w:rtl/>
              </w:rPr>
              <w:t xml:space="preserve">الشعور بالعجز </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9</w:t>
            </w:r>
          </w:p>
        </w:tc>
        <w:tc>
          <w:tcPr>
            <w:tcW w:w="833"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90</w:t>
            </w:r>
            <w:r w:rsidR="00F93D53" w:rsidRPr="00AF45E7">
              <w:rPr>
                <w:rFonts w:asciiTheme="majorBidi" w:hAnsiTheme="majorBidi" w:cstheme="majorBidi" w:hint="cs"/>
                <w:b/>
                <w:bCs/>
                <w:sz w:val="24"/>
                <w:szCs w:val="24"/>
                <w:rtl/>
                <w:lang w:bidi="ar-EG"/>
              </w:rPr>
              <w:t>%</w:t>
            </w:r>
          </w:p>
        </w:tc>
        <w:tc>
          <w:tcPr>
            <w:tcW w:w="70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w:t>
            </w:r>
          </w:p>
        </w:tc>
        <w:tc>
          <w:tcPr>
            <w:tcW w:w="798"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10</w:t>
            </w:r>
            <w:r w:rsidR="00F93D53" w:rsidRPr="00AF45E7">
              <w:rPr>
                <w:rFonts w:asciiTheme="majorBidi" w:hAnsiTheme="majorBidi" w:cstheme="majorBidi" w:hint="cs"/>
                <w:b/>
                <w:bCs/>
                <w:sz w:val="24"/>
                <w:szCs w:val="24"/>
                <w:rtl/>
                <w:lang w:bidi="ar-EG"/>
              </w:rPr>
              <w:t>%</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97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1451" w:type="dxa"/>
            <w:tcBorders>
              <w:top w:val="single" w:sz="4" w:space="0" w:color="auto"/>
              <w:bottom w:val="single" w:sz="4" w:space="0" w:color="auto"/>
              <w:righ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r>
      <w:tr w:rsidR="0098419B" w:rsidRPr="00AF45E7" w:rsidTr="00CF6FA5">
        <w:trPr>
          <w:trHeight w:val="20"/>
        </w:trPr>
        <w:tc>
          <w:tcPr>
            <w:tcW w:w="648" w:type="dxa"/>
            <w:tcBorders>
              <w:top w:val="single" w:sz="4" w:space="0" w:color="auto"/>
              <w:lef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2</w:t>
            </w:r>
          </w:p>
        </w:tc>
        <w:tc>
          <w:tcPr>
            <w:tcW w:w="2050" w:type="dxa"/>
            <w:tcBorders>
              <w:top w:val="single" w:sz="4" w:space="0" w:color="auto"/>
              <w:bottom w:val="single" w:sz="4" w:space="0" w:color="auto"/>
            </w:tcBorders>
            <w:shd w:val="clear" w:color="auto" w:fill="auto"/>
          </w:tcPr>
          <w:p w:rsidR="00CF6FA5" w:rsidRPr="00AF45E7" w:rsidRDefault="00EB736E" w:rsidP="00BC3D76">
            <w:pPr>
              <w:spacing w:after="0" w:line="240" w:lineRule="auto"/>
              <w:jc w:val="lowKashida"/>
              <w:rPr>
                <w:rFonts w:asciiTheme="majorBidi" w:hAnsiTheme="majorBidi" w:cstheme="majorBidi"/>
                <w:b/>
                <w:bCs/>
                <w:sz w:val="24"/>
                <w:szCs w:val="24"/>
                <w:rtl/>
                <w:lang w:bidi="ar-AE"/>
              </w:rPr>
            </w:pPr>
            <w:r w:rsidRPr="00AF45E7">
              <w:rPr>
                <w:rFonts w:asciiTheme="majorBidi" w:eastAsia="Times New Roman" w:hAnsiTheme="majorBidi" w:cstheme="majorBidi"/>
                <w:b/>
                <w:bCs/>
                <w:sz w:val="24"/>
                <w:szCs w:val="24"/>
                <w:rtl/>
              </w:rPr>
              <w:t>لوم</w:t>
            </w:r>
            <w:r w:rsidRPr="00AF45E7">
              <w:rPr>
                <w:rFonts w:asciiTheme="majorBidi" w:eastAsia="Times New Roman" w:hAnsiTheme="majorBidi" w:cstheme="majorBidi" w:hint="cs"/>
                <w:b/>
                <w:bCs/>
                <w:sz w:val="24"/>
                <w:szCs w:val="24"/>
                <w:rtl/>
              </w:rPr>
              <w:t xml:space="preserve"> وانتقاد </w:t>
            </w:r>
            <w:r w:rsidRPr="00AF45E7">
              <w:rPr>
                <w:rFonts w:asciiTheme="majorBidi" w:eastAsia="Times New Roman" w:hAnsiTheme="majorBidi" w:cstheme="majorBidi"/>
                <w:b/>
                <w:bCs/>
                <w:sz w:val="24"/>
                <w:szCs w:val="24"/>
                <w:rtl/>
              </w:rPr>
              <w:t>الذات</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8</w:t>
            </w:r>
          </w:p>
        </w:tc>
        <w:tc>
          <w:tcPr>
            <w:tcW w:w="833"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80</w:t>
            </w:r>
            <w:r w:rsidR="00F93D53" w:rsidRPr="00AF45E7">
              <w:rPr>
                <w:rFonts w:asciiTheme="majorBidi" w:hAnsiTheme="majorBidi" w:cstheme="majorBidi" w:hint="cs"/>
                <w:b/>
                <w:bCs/>
                <w:sz w:val="24"/>
                <w:szCs w:val="24"/>
                <w:rtl/>
                <w:lang w:bidi="ar-EG"/>
              </w:rPr>
              <w:t>%</w:t>
            </w:r>
          </w:p>
        </w:tc>
        <w:tc>
          <w:tcPr>
            <w:tcW w:w="70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w:t>
            </w:r>
          </w:p>
        </w:tc>
        <w:tc>
          <w:tcPr>
            <w:tcW w:w="798"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10</w:t>
            </w:r>
            <w:r w:rsidR="00F93D53" w:rsidRPr="00AF45E7">
              <w:rPr>
                <w:rFonts w:asciiTheme="majorBidi" w:hAnsiTheme="majorBidi" w:cstheme="majorBidi" w:hint="cs"/>
                <w:b/>
                <w:bCs/>
                <w:sz w:val="24"/>
                <w:szCs w:val="24"/>
                <w:rtl/>
                <w:lang w:bidi="ar-EG"/>
              </w:rPr>
              <w:t>%</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97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1451" w:type="dxa"/>
            <w:tcBorders>
              <w:top w:val="single" w:sz="4" w:space="0" w:color="auto"/>
              <w:bottom w:val="single" w:sz="4" w:space="0" w:color="auto"/>
              <w:righ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r>
      <w:tr w:rsidR="0098419B" w:rsidRPr="00AF45E7" w:rsidTr="00CF6FA5">
        <w:trPr>
          <w:trHeight w:val="20"/>
        </w:trPr>
        <w:tc>
          <w:tcPr>
            <w:tcW w:w="648" w:type="dxa"/>
            <w:tcBorders>
              <w:top w:val="single" w:sz="4" w:space="0" w:color="auto"/>
              <w:lef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3</w:t>
            </w:r>
          </w:p>
        </w:tc>
        <w:tc>
          <w:tcPr>
            <w:tcW w:w="2050" w:type="dxa"/>
            <w:tcBorders>
              <w:top w:val="single" w:sz="4" w:space="0" w:color="auto"/>
              <w:bottom w:val="single" w:sz="4" w:space="0" w:color="auto"/>
            </w:tcBorders>
            <w:shd w:val="clear" w:color="auto" w:fill="auto"/>
          </w:tcPr>
          <w:p w:rsidR="00CF6FA5" w:rsidRPr="00AF45E7" w:rsidRDefault="00EB736E" w:rsidP="00BC3D76">
            <w:pPr>
              <w:spacing w:after="0" w:line="240" w:lineRule="auto"/>
              <w:jc w:val="lowKashida"/>
              <w:rPr>
                <w:rFonts w:asciiTheme="majorBidi" w:hAnsiTheme="majorBidi" w:cstheme="majorBidi"/>
                <w:b/>
                <w:bCs/>
                <w:sz w:val="24"/>
                <w:szCs w:val="24"/>
                <w:rtl/>
                <w:lang w:bidi="ar-AE"/>
              </w:rPr>
            </w:pPr>
            <w:r w:rsidRPr="00AF45E7">
              <w:rPr>
                <w:rFonts w:asciiTheme="majorBidi" w:eastAsia="Times New Roman" w:hAnsiTheme="majorBidi" w:cstheme="majorBidi" w:hint="cs"/>
                <w:b/>
                <w:bCs/>
                <w:sz w:val="24"/>
                <w:szCs w:val="24"/>
                <w:rtl/>
              </w:rPr>
              <w:t xml:space="preserve">انخفاض </w:t>
            </w:r>
            <w:r w:rsidR="00B90207" w:rsidRPr="00AF45E7">
              <w:rPr>
                <w:rFonts w:asciiTheme="majorBidi" w:eastAsia="Times New Roman" w:hAnsiTheme="majorBidi" w:cstheme="majorBidi"/>
                <w:b/>
                <w:bCs/>
                <w:sz w:val="24"/>
                <w:szCs w:val="24"/>
                <w:rtl/>
              </w:rPr>
              <w:t>تقدير الذات</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9</w:t>
            </w:r>
          </w:p>
        </w:tc>
        <w:tc>
          <w:tcPr>
            <w:tcW w:w="833"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90</w:t>
            </w:r>
            <w:r w:rsidR="00F93D53" w:rsidRPr="00AF45E7">
              <w:rPr>
                <w:rFonts w:asciiTheme="majorBidi" w:hAnsiTheme="majorBidi" w:cstheme="majorBidi" w:hint="cs"/>
                <w:b/>
                <w:bCs/>
                <w:sz w:val="24"/>
                <w:szCs w:val="24"/>
                <w:rtl/>
                <w:lang w:bidi="ar-EG"/>
              </w:rPr>
              <w:t>%</w:t>
            </w:r>
          </w:p>
        </w:tc>
        <w:tc>
          <w:tcPr>
            <w:tcW w:w="70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98"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w:t>
            </w:r>
          </w:p>
        </w:tc>
        <w:tc>
          <w:tcPr>
            <w:tcW w:w="97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10</w:t>
            </w:r>
            <w:r w:rsidR="00CF5567" w:rsidRPr="00AF45E7">
              <w:rPr>
                <w:rFonts w:asciiTheme="majorBidi" w:hAnsiTheme="majorBidi" w:cstheme="majorBidi" w:hint="cs"/>
                <w:b/>
                <w:bCs/>
                <w:sz w:val="24"/>
                <w:szCs w:val="24"/>
                <w:rtl/>
                <w:lang w:bidi="ar-EG"/>
              </w:rPr>
              <w:t>%</w:t>
            </w:r>
          </w:p>
        </w:tc>
        <w:tc>
          <w:tcPr>
            <w:tcW w:w="1451" w:type="dxa"/>
            <w:tcBorders>
              <w:top w:val="single" w:sz="4" w:space="0" w:color="auto"/>
              <w:bottom w:val="single" w:sz="4" w:space="0" w:color="auto"/>
              <w:righ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r>
      <w:tr w:rsidR="0098419B" w:rsidRPr="00AF45E7" w:rsidTr="00F93D53">
        <w:trPr>
          <w:trHeight w:val="365"/>
        </w:trPr>
        <w:tc>
          <w:tcPr>
            <w:tcW w:w="648" w:type="dxa"/>
            <w:tcBorders>
              <w:top w:val="single" w:sz="4" w:space="0" w:color="auto"/>
              <w:lef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4</w:t>
            </w:r>
          </w:p>
        </w:tc>
        <w:tc>
          <w:tcPr>
            <w:tcW w:w="2050" w:type="dxa"/>
            <w:tcBorders>
              <w:top w:val="single" w:sz="4" w:space="0" w:color="auto"/>
              <w:bottom w:val="single" w:sz="4" w:space="0" w:color="auto"/>
            </w:tcBorders>
            <w:shd w:val="clear" w:color="auto" w:fill="auto"/>
          </w:tcPr>
          <w:p w:rsidR="00CF6FA5" w:rsidRPr="00AF45E7" w:rsidRDefault="00B90207" w:rsidP="00BC3D76">
            <w:pPr>
              <w:spacing w:after="0" w:line="240" w:lineRule="auto"/>
              <w:jc w:val="lowKashida"/>
              <w:rPr>
                <w:rFonts w:asciiTheme="majorBidi" w:hAnsiTheme="majorBidi" w:cstheme="majorBidi"/>
                <w:b/>
                <w:bCs/>
                <w:sz w:val="24"/>
                <w:szCs w:val="24"/>
                <w:rtl/>
                <w:lang w:bidi="ar-EG"/>
              </w:rPr>
            </w:pPr>
            <w:r w:rsidRPr="00AF45E7">
              <w:rPr>
                <w:rFonts w:asciiTheme="majorBidi" w:eastAsia="Times New Roman" w:hAnsiTheme="majorBidi" w:cstheme="majorBidi"/>
                <w:b/>
                <w:bCs/>
                <w:sz w:val="24"/>
                <w:szCs w:val="24"/>
                <w:rtl/>
              </w:rPr>
              <w:t>التفكير السلبي</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8</w:t>
            </w:r>
          </w:p>
        </w:tc>
        <w:tc>
          <w:tcPr>
            <w:tcW w:w="833"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80</w:t>
            </w:r>
            <w:r w:rsidR="00F93D53" w:rsidRPr="00AF45E7">
              <w:rPr>
                <w:rFonts w:asciiTheme="majorBidi" w:hAnsiTheme="majorBidi" w:cstheme="majorBidi" w:hint="cs"/>
                <w:b/>
                <w:bCs/>
                <w:sz w:val="24"/>
                <w:szCs w:val="24"/>
                <w:rtl/>
                <w:lang w:bidi="ar-EG"/>
              </w:rPr>
              <w:t>%</w:t>
            </w:r>
          </w:p>
        </w:tc>
        <w:tc>
          <w:tcPr>
            <w:tcW w:w="70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98"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20"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2</w:t>
            </w:r>
          </w:p>
        </w:tc>
        <w:tc>
          <w:tcPr>
            <w:tcW w:w="979" w:type="dxa"/>
            <w:tcBorders>
              <w:top w:val="single" w:sz="4" w:space="0" w:color="auto"/>
              <w:bottom w:val="single" w:sz="4"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20</w:t>
            </w:r>
            <w:r w:rsidR="00CF5567" w:rsidRPr="00AF45E7">
              <w:rPr>
                <w:rFonts w:asciiTheme="majorBidi" w:hAnsiTheme="majorBidi" w:cstheme="majorBidi" w:hint="cs"/>
                <w:b/>
                <w:bCs/>
                <w:sz w:val="24"/>
                <w:szCs w:val="24"/>
                <w:rtl/>
                <w:lang w:bidi="ar-EG"/>
              </w:rPr>
              <w:t>%</w:t>
            </w:r>
          </w:p>
        </w:tc>
        <w:tc>
          <w:tcPr>
            <w:tcW w:w="1451" w:type="dxa"/>
            <w:tcBorders>
              <w:top w:val="single" w:sz="4" w:space="0" w:color="auto"/>
              <w:bottom w:val="single" w:sz="4" w:space="0" w:color="auto"/>
              <w:righ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r>
      <w:tr w:rsidR="0098419B" w:rsidRPr="00AF45E7" w:rsidTr="0098419B">
        <w:trPr>
          <w:trHeight w:val="20"/>
        </w:trPr>
        <w:tc>
          <w:tcPr>
            <w:tcW w:w="648" w:type="dxa"/>
            <w:tcBorders>
              <w:top w:val="single" w:sz="4" w:space="0" w:color="auto"/>
              <w:left w:val="nil"/>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5</w:t>
            </w:r>
          </w:p>
        </w:tc>
        <w:tc>
          <w:tcPr>
            <w:tcW w:w="2050" w:type="dxa"/>
            <w:tcBorders>
              <w:top w:val="single" w:sz="4" w:space="0" w:color="auto"/>
              <w:bottom w:val="thickThinSmallGap" w:sz="12" w:space="0" w:color="auto"/>
            </w:tcBorders>
            <w:shd w:val="clear" w:color="auto" w:fill="auto"/>
          </w:tcPr>
          <w:p w:rsidR="00CF6FA5" w:rsidRPr="00AF45E7" w:rsidRDefault="00336BC8" w:rsidP="00BC3D76">
            <w:pPr>
              <w:spacing w:after="0" w:line="240" w:lineRule="auto"/>
              <w:jc w:val="lowKashida"/>
              <w:rPr>
                <w:rFonts w:asciiTheme="majorBidi" w:hAnsiTheme="majorBidi" w:cstheme="majorBidi"/>
                <w:b/>
                <w:bCs/>
                <w:sz w:val="24"/>
                <w:szCs w:val="24"/>
                <w:rtl/>
                <w:lang w:bidi="ar-EG"/>
              </w:rPr>
            </w:pPr>
            <w:r w:rsidRPr="00AF45E7">
              <w:rPr>
                <w:rFonts w:asciiTheme="majorBidi" w:eastAsia="Times New Roman" w:hAnsiTheme="majorBidi" w:cstheme="majorBidi"/>
                <w:b/>
                <w:bCs/>
                <w:sz w:val="24"/>
                <w:szCs w:val="24"/>
                <w:rtl/>
              </w:rPr>
              <w:t>اليأس</w:t>
            </w:r>
          </w:p>
        </w:tc>
        <w:tc>
          <w:tcPr>
            <w:tcW w:w="720" w:type="dxa"/>
            <w:tcBorders>
              <w:top w:val="single" w:sz="4" w:space="0" w:color="auto"/>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9</w:t>
            </w:r>
          </w:p>
        </w:tc>
        <w:tc>
          <w:tcPr>
            <w:tcW w:w="833" w:type="dxa"/>
            <w:tcBorders>
              <w:top w:val="single" w:sz="4" w:space="0" w:color="auto"/>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90</w:t>
            </w:r>
            <w:r w:rsidR="00F93D53" w:rsidRPr="00AF45E7">
              <w:rPr>
                <w:rFonts w:asciiTheme="majorBidi" w:hAnsiTheme="majorBidi" w:cstheme="majorBidi" w:hint="cs"/>
                <w:b/>
                <w:bCs/>
                <w:sz w:val="24"/>
                <w:szCs w:val="24"/>
                <w:rtl/>
                <w:lang w:bidi="ar-EG"/>
              </w:rPr>
              <w:t>%</w:t>
            </w:r>
          </w:p>
        </w:tc>
        <w:tc>
          <w:tcPr>
            <w:tcW w:w="709" w:type="dxa"/>
            <w:tcBorders>
              <w:top w:val="single" w:sz="4" w:space="0" w:color="auto"/>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w:t>
            </w:r>
          </w:p>
        </w:tc>
        <w:tc>
          <w:tcPr>
            <w:tcW w:w="798" w:type="dxa"/>
            <w:tcBorders>
              <w:top w:val="single" w:sz="4" w:space="0" w:color="auto"/>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10</w:t>
            </w:r>
            <w:r w:rsidR="00F93D53" w:rsidRPr="00AF45E7">
              <w:rPr>
                <w:rFonts w:asciiTheme="majorBidi" w:hAnsiTheme="majorBidi" w:cstheme="majorBidi" w:hint="cs"/>
                <w:b/>
                <w:bCs/>
                <w:sz w:val="24"/>
                <w:szCs w:val="24"/>
                <w:rtl/>
                <w:lang w:bidi="ar-EG"/>
              </w:rPr>
              <w:t>%</w:t>
            </w:r>
          </w:p>
        </w:tc>
        <w:tc>
          <w:tcPr>
            <w:tcW w:w="720" w:type="dxa"/>
            <w:tcBorders>
              <w:top w:val="single" w:sz="4" w:space="0" w:color="auto"/>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979" w:type="dxa"/>
            <w:tcBorders>
              <w:top w:val="single" w:sz="4" w:space="0" w:color="auto"/>
              <w:bottom w:val="thickThinSmallGap" w:sz="12" w:space="0" w:color="auto"/>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1451" w:type="dxa"/>
            <w:tcBorders>
              <w:top w:val="single" w:sz="4" w:space="0" w:color="auto"/>
              <w:bottom w:val="thickThinSmallGap" w:sz="12" w:space="0" w:color="auto"/>
              <w:right w:val="nil"/>
            </w:tcBorders>
            <w:shd w:val="clear" w:color="auto" w:fill="auto"/>
            <w:vAlign w:val="center"/>
          </w:tcPr>
          <w:p w:rsidR="00CF6FA5" w:rsidRPr="00AF45E7" w:rsidRDefault="00CF6FA5" w:rsidP="00BC3D76">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r>
    </w:tbl>
    <w:p w:rsidR="0098419B" w:rsidRPr="00AF45E7" w:rsidRDefault="0098419B" w:rsidP="00644B0B">
      <w:pPr>
        <w:spacing w:line="240" w:lineRule="auto"/>
        <w:ind w:left="26" w:firstLine="694"/>
        <w:jc w:val="lowKashida"/>
        <w:rPr>
          <w:rFonts w:cs="Simplified Arabic"/>
          <w:b/>
          <w:bCs/>
          <w:sz w:val="28"/>
          <w:szCs w:val="28"/>
          <w:rtl/>
          <w:lang w:bidi="ar-EG"/>
        </w:rPr>
      </w:pPr>
      <w:r w:rsidRPr="00AF45E7">
        <w:rPr>
          <w:rFonts w:cs="Simplified Arabic" w:hint="cs"/>
          <w:sz w:val="28"/>
          <w:szCs w:val="28"/>
          <w:rtl/>
          <w:lang w:bidi="ar-EG"/>
        </w:rPr>
        <w:t>يتضح من جدول رقم (</w:t>
      </w:r>
      <w:r w:rsidR="00644B0B" w:rsidRPr="00AF45E7">
        <w:rPr>
          <w:rFonts w:cs="Simplified Arabic" w:hint="cs"/>
          <w:sz w:val="28"/>
          <w:szCs w:val="28"/>
          <w:rtl/>
          <w:lang w:bidi="ar-EG"/>
        </w:rPr>
        <w:t>3</w:t>
      </w:r>
      <w:r w:rsidRPr="00AF45E7">
        <w:rPr>
          <w:rFonts w:cs="Simplified Arabic" w:hint="cs"/>
          <w:sz w:val="28"/>
          <w:szCs w:val="28"/>
          <w:rtl/>
          <w:lang w:bidi="ar-EG"/>
        </w:rPr>
        <w:t xml:space="preserve">) أن النسبة المئوية لأراء السادة الخبراء حول مدى مناسبة محاور </w:t>
      </w:r>
      <w:r w:rsidR="00E6103E" w:rsidRPr="00AF45E7">
        <w:rPr>
          <w:rFonts w:cs="Simplified Arabic" w:hint="cs"/>
          <w:sz w:val="28"/>
          <w:szCs w:val="28"/>
          <w:rtl/>
          <w:lang w:bidi="ar-EG"/>
        </w:rPr>
        <w:t>المقياس</w:t>
      </w:r>
      <w:r w:rsidRPr="00AF45E7">
        <w:rPr>
          <w:rFonts w:cs="Simplified Arabic" w:hint="cs"/>
          <w:sz w:val="28"/>
          <w:szCs w:val="28"/>
          <w:rtl/>
          <w:lang w:bidi="ar-EG"/>
        </w:rPr>
        <w:t xml:space="preserve"> تراوحت مابين (80%:100%) وقد ارتضى </w:t>
      </w:r>
      <w:r w:rsidR="00A618CD" w:rsidRPr="00AF45E7">
        <w:rPr>
          <w:rFonts w:cs="Simplified Arabic" w:hint="cs"/>
          <w:sz w:val="28"/>
          <w:szCs w:val="28"/>
          <w:rtl/>
          <w:lang w:bidi="ar-EG"/>
        </w:rPr>
        <w:t>الباحثان</w:t>
      </w:r>
      <w:r w:rsidRPr="00AF45E7">
        <w:rPr>
          <w:rFonts w:cs="Simplified Arabic" w:hint="cs"/>
          <w:sz w:val="28"/>
          <w:szCs w:val="28"/>
          <w:rtl/>
          <w:lang w:bidi="ar-EG"/>
        </w:rPr>
        <w:t xml:space="preserve"> المحاور التى حصلت على نسبة مئوية قدرها ( 75% ) فأكثر من مجموع أراء الخبراء، وفى ضوء ذلك تم الإتفاق على جميع محاور </w:t>
      </w:r>
      <w:r w:rsidR="00E6103E" w:rsidRPr="00AF45E7">
        <w:rPr>
          <w:rFonts w:cs="Simplified Arabic" w:hint="cs"/>
          <w:sz w:val="28"/>
          <w:szCs w:val="28"/>
          <w:rtl/>
          <w:lang w:bidi="ar-EG"/>
        </w:rPr>
        <w:t>المقياس</w:t>
      </w:r>
      <w:r w:rsidRPr="00AF45E7">
        <w:rPr>
          <w:rFonts w:cs="Simplified Arabic" w:hint="cs"/>
          <w:sz w:val="28"/>
          <w:szCs w:val="28"/>
          <w:rtl/>
          <w:lang w:bidi="ar-EG"/>
        </w:rPr>
        <w:t xml:space="preserve"> وتوصل </w:t>
      </w:r>
      <w:r w:rsidR="00A618CD" w:rsidRPr="00AF45E7">
        <w:rPr>
          <w:rFonts w:cs="Simplified Arabic" w:hint="cs"/>
          <w:sz w:val="28"/>
          <w:szCs w:val="28"/>
          <w:rtl/>
          <w:lang w:bidi="ar-EG"/>
        </w:rPr>
        <w:t>الباحثان</w:t>
      </w:r>
      <w:r w:rsidRPr="00AF45E7">
        <w:rPr>
          <w:rFonts w:cs="Simplified Arabic" w:hint="cs"/>
          <w:sz w:val="28"/>
          <w:szCs w:val="28"/>
          <w:rtl/>
          <w:lang w:bidi="ar-EG"/>
        </w:rPr>
        <w:t xml:space="preserve"> إلى الصورة النهائية لمحاور </w:t>
      </w:r>
      <w:r w:rsidR="003A6CAD" w:rsidRPr="00AF45E7">
        <w:rPr>
          <w:rFonts w:cs="Simplified Arabic" w:hint="cs"/>
          <w:sz w:val="28"/>
          <w:szCs w:val="28"/>
          <w:rtl/>
          <w:lang w:bidi="ar-EG"/>
        </w:rPr>
        <w:t>المقياس</w:t>
      </w:r>
      <w:r w:rsidRPr="00AF45E7">
        <w:rPr>
          <w:rFonts w:cs="Simplified Arabic" w:hint="cs"/>
          <w:sz w:val="28"/>
          <w:szCs w:val="28"/>
          <w:rtl/>
          <w:lang w:bidi="ar-EG"/>
        </w:rPr>
        <w:t xml:space="preserve"> .</w:t>
      </w:r>
    </w:p>
    <w:p w:rsidR="0098419B" w:rsidRPr="00AF45E7" w:rsidRDefault="0098419B" w:rsidP="00BC3D76">
      <w:pPr>
        <w:numPr>
          <w:ilvl w:val="0"/>
          <w:numId w:val="9"/>
        </w:numPr>
        <w:spacing w:before="240" w:after="0" w:line="240" w:lineRule="auto"/>
        <w:jc w:val="lowKashida"/>
        <w:rPr>
          <w:rFonts w:cs="Simplified Arabic"/>
          <w:b/>
          <w:bCs/>
          <w:sz w:val="28"/>
          <w:szCs w:val="28"/>
          <w:rtl/>
          <w:lang w:bidi="ar-EG"/>
        </w:rPr>
      </w:pPr>
      <w:r w:rsidRPr="00AF45E7">
        <w:rPr>
          <w:rFonts w:cs="Simplified Arabic" w:hint="cs"/>
          <w:b/>
          <w:bCs/>
          <w:sz w:val="28"/>
          <w:szCs w:val="28"/>
          <w:rtl/>
          <w:lang w:bidi="ar-EG"/>
        </w:rPr>
        <w:t xml:space="preserve">صياغة عبارات </w:t>
      </w:r>
      <w:r w:rsidR="00E6103E" w:rsidRPr="00AF45E7">
        <w:rPr>
          <w:rFonts w:cs="Simplified Arabic" w:hint="cs"/>
          <w:b/>
          <w:bCs/>
          <w:sz w:val="28"/>
          <w:szCs w:val="28"/>
          <w:rtl/>
          <w:lang w:bidi="ar-EG"/>
        </w:rPr>
        <w:t>المقياس</w:t>
      </w:r>
      <w:r w:rsidRPr="00AF45E7">
        <w:rPr>
          <w:rFonts w:cs="Simplified Arabic" w:hint="cs"/>
          <w:b/>
          <w:bCs/>
          <w:sz w:val="28"/>
          <w:szCs w:val="28"/>
          <w:rtl/>
          <w:lang w:bidi="ar-EG"/>
        </w:rPr>
        <w:t>:</w:t>
      </w:r>
    </w:p>
    <w:p w:rsidR="00151F74" w:rsidRPr="00AF45E7" w:rsidRDefault="00151F74" w:rsidP="005B2FB0">
      <w:pPr>
        <w:spacing w:line="240" w:lineRule="auto"/>
        <w:ind w:left="720"/>
        <w:jc w:val="lowKashida"/>
        <w:rPr>
          <w:rFonts w:cs="Simplified Arabic"/>
          <w:sz w:val="28"/>
          <w:szCs w:val="28"/>
          <w:rtl/>
        </w:rPr>
      </w:pPr>
      <w:r w:rsidRPr="00AF45E7">
        <w:rPr>
          <w:rFonts w:ascii="Simplified Arabic" w:hAnsi="Simplified Arabic" w:cs="Simplified Arabic"/>
          <w:sz w:val="28"/>
          <w:szCs w:val="28"/>
          <w:rtl/>
        </w:rPr>
        <w:t xml:space="preserve">فى ضوء الفهم والتحليل للإطار المفاهيمى النظرى للبعد وفى ضوء الدراسات السابقة، تم إعداد وصياغة العبارات تحت كل محور من المحاور </w:t>
      </w:r>
      <w:r w:rsidR="00F90A0A" w:rsidRPr="00AF45E7">
        <w:rPr>
          <w:rFonts w:ascii="Simplified Arabic" w:hAnsi="Simplified Arabic" w:cs="Simplified Arabic" w:hint="cs"/>
          <w:sz w:val="28"/>
          <w:szCs w:val="28"/>
          <w:rtl/>
        </w:rPr>
        <w:t>الخمس</w:t>
      </w:r>
      <w:r w:rsidR="00CC79FC" w:rsidRPr="00AF45E7">
        <w:rPr>
          <w:rFonts w:ascii="Simplified Arabic" w:hAnsi="Simplified Arabic" w:cs="Simplified Arabic"/>
          <w:sz w:val="28"/>
          <w:szCs w:val="28"/>
          <w:rtl/>
        </w:rPr>
        <w:t xml:space="preserve"> السابقة كلا حسب طبيعته</w:t>
      </w:r>
      <w:r w:rsidR="00CC79FC" w:rsidRPr="00AF45E7">
        <w:rPr>
          <w:rFonts w:ascii="Simplified Arabic" w:hAnsi="Simplified Arabic" w:cs="Simplified Arabic" w:hint="cs"/>
          <w:sz w:val="28"/>
          <w:szCs w:val="28"/>
          <w:rtl/>
        </w:rPr>
        <w:t>،</w:t>
      </w:r>
      <w:r w:rsidRPr="00AF45E7">
        <w:rPr>
          <w:rFonts w:ascii="Simplified Arabic" w:hAnsi="Simplified Arabic" w:cs="Simplified Arabic"/>
          <w:sz w:val="28"/>
          <w:szCs w:val="28"/>
          <w:rtl/>
        </w:rPr>
        <w:t xml:space="preserve"> حيث تكونت الصورة الأولية للمقياس من (</w:t>
      </w:r>
      <w:r w:rsidR="001C2415" w:rsidRPr="00AF45E7">
        <w:rPr>
          <w:rFonts w:ascii="Simplified Arabic" w:hAnsi="Simplified Arabic" w:cs="Simplified Arabic" w:hint="cs"/>
          <w:sz w:val="28"/>
          <w:szCs w:val="28"/>
          <w:rtl/>
        </w:rPr>
        <w:t>45</w:t>
      </w:r>
      <w:r w:rsidRPr="00AF45E7">
        <w:rPr>
          <w:rFonts w:ascii="Simplified Arabic" w:hAnsi="Simplified Arabic" w:cs="Simplified Arabic"/>
          <w:sz w:val="28"/>
          <w:szCs w:val="28"/>
          <w:rtl/>
        </w:rPr>
        <w:t>) عبارة مرفق (</w:t>
      </w:r>
      <w:r w:rsidR="005B2FB0" w:rsidRPr="00AF45E7">
        <w:rPr>
          <w:rFonts w:ascii="Simplified Arabic" w:hAnsi="Simplified Arabic" w:cs="Simplified Arabic" w:hint="cs"/>
          <w:sz w:val="28"/>
          <w:szCs w:val="28"/>
          <w:rtl/>
        </w:rPr>
        <w:t>4</w:t>
      </w:r>
      <w:r w:rsidRPr="00AF45E7">
        <w:rPr>
          <w:rFonts w:ascii="Simplified Arabic" w:hAnsi="Simplified Arabic" w:cs="Simplified Arabic"/>
          <w:sz w:val="28"/>
          <w:szCs w:val="28"/>
          <w:rtl/>
        </w:rPr>
        <w:t>).</w:t>
      </w:r>
    </w:p>
    <w:p w:rsidR="00F90A0A" w:rsidRPr="00AF45E7" w:rsidRDefault="00F90A0A" w:rsidP="00043E2D">
      <w:pPr>
        <w:spacing w:after="0" w:line="240" w:lineRule="auto"/>
        <w:ind w:left="26"/>
        <w:jc w:val="lowKashida"/>
        <w:rPr>
          <w:rFonts w:ascii="Simplified Arabic" w:hAnsi="Simplified Arabic" w:cs="Simplified Arabic"/>
          <w:sz w:val="28"/>
          <w:szCs w:val="28"/>
        </w:rPr>
      </w:pPr>
      <w:r w:rsidRPr="00AF45E7">
        <w:rPr>
          <w:rFonts w:ascii="Simplified Arabic" w:hAnsi="Simplified Arabic" w:cs="Simplified Arabic"/>
          <w:sz w:val="28"/>
          <w:szCs w:val="28"/>
          <w:rtl/>
        </w:rPr>
        <w:t xml:space="preserve">كما روعى التوجهات التالية </w:t>
      </w:r>
      <w:r w:rsidR="00043E2D" w:rsidRPr="00AF45E7">
        <w:rPr>
          <w:rFonts w:ascii="Simplified Arabic" w:hAnsi="Simplified Arabic" w:cs="Simplified Arabic" w:hint="cs"/>
          <w:sz w:val="28"/>
          <w:szCs w:val="28"/>
          <w:rtl/>
        </w:rPr>
        <w:t>:</w:t>
      </w:r>
    </w:p>
    <w:p w:rsidR="00F90A0A" w:rsidRPr="00AF45E7" w:rsidRDefault="00F90A0A" w:rsidP="00F90A0A">
      <w:pPr>
        <w:pStyle w:val="ListParagraph"/>
        <w:numPr>
          <w:ilvl w:val="0"/>
          <w:numId w:val="15"/>
        </w:numPr>
        <w:spacing w:after="0" w:line="240" w:lineRule="auto"/>
        <w:jc w:val="lowKashida"/>
        <w:rPr>
          <w:rFonts w:ascii="Simplified Arabic" w:hAnsi="Simplified Arabic" w:cs="Simplified Arabic"/>
          <w:sz w:val="28"/>
          <w:szCs w:val="28"/>
          <w:rtl/>
        </w:rPr>
      </w:pPr>
      <w:r w:rsidRPr="00AF45E7">
        <w:rPr>
          <w:rFonts w:ascii="Simplified Arabic" w:hAnsi="Simplified Arabic" w:cs="Simplified Arabic"/>
          <w:sz w:val="28"/>
          <w:szCs w:val="28"/>
          <w:rtl/>
        </w:rPr>
        <w:t>يجب إتاحة الوقت الكافى لصياغة العبارات ومراجعتها.</w:t>
      </w:r>
    </w:p>
    <w:p w:rsidR="00F90A0A" w:rsidRPr="00AF45E7" w:rsidRDefault="00F90A0A" w:rsidP="00F90A0A">
      <w:pPr>
        <w:pStyle w:val="ListParagraph"/>
        <w:numPr>
          <w:ilvl w:val="0"/>
          <w:numId w:val="15"/>
        </w:numPr>
        <w:spacing w:after="0" w:line="240" w:lineRule="auto"/>
        <w:jc w:val="lowKashida"/>
        <w:rPr>
          <w:rFonts w:ascii="Simplified Arabic" w:hAnsi="Simplified Arabic" w:cs="Simplified Arabic"/>
          <w:sz w:val="28"/>
          <w:szCs w:val="28"/>
          <w:rtl/>
        </w:rPr>
      </w:pPr>
      <w:r w:rsidRPr="00AF45E7">
        <w:rPr>
          <w:rFonts w:ascii="Simplified Arabic" w:hAnsi="Simplified Arabic" w:cs="Simplified Arabic"/>
          <w:sz w:val="28"/>
          <w:szCs w:val="28"/>
          <w:rtl/>
        </w:rPr>
        <w:t>كل عبارة يجب أن تغطى حقيقة ومفهوم واضح.</w:t>
      </w:r>
    </w:p>
    <w:p w:rsidR="00F90A0A" w:rsidRPr="00AF45E7" w:rsidRDefault="00F90A0A" w:rsidP="00F90A0A">
      <w:pPr>
        <w:pStyle w:val="ListParagraph"/>
        <w:numPr>
          <w:ilvl w:val="0"/>
          <w:numId w:val="15"/>
        </w:numPr>
        <w:spacing w:after="0" w:line="240" w:lineRule="auto"/>
        <w:jc w:val="lowKashida"/>
        <w:rPr>
          <w:rFonts w:ascii="Simplified Arabic" w:hAnsi="Simplified Arabic" w:cs="Simplified Arabic"/>
          <w:sz w:val="28"/>
          <w:szCs w:val="28"/>
          <w:rtl/>
        </w:rPr>
      </w:pPr>
      <w:r w:rsidRPr="00AF45E7">
        <w:rPr>
          <w:rFonts w:ascii="Simplified Arabic" w:hAnsi="Simplified Arabic" w:cs="Simplified Arabic"/>
          <w:sz w:val="28"/>
          <w:szCs w:val="28"/>
          <w:rtl/>
        </w:rPr>
        <w:lastRenderedPageBreak/>
        <w:t>أن تكون العبارات مستقلة، لتجنب الحصول على إجابات متكررة وحتى لا توحى الإجابة على عبارة بالإجابة على عبارة أخرى أو يتأثر تصحيح عبارة بتصحيح عبارة أخرى.</w:t>
      </w:r>
    </w:p>
    <w:p w:rsidR="00F90A0A" w:rsidRPr="00AF45E7" w:rsidRDefault="00F90A0A" w:rsidP="00F90A0A">
      <w:pPr>
        <w:pStyle w:val="ListParagraph"/>
        <w:numPr>
          <w:ilvl w:val="0"/>
          <w:numId w:val="15"/>
        </w:numPr>
        <w:spacing w:after="0" w:line="240" w:lineRule="auto"/>
        <w:jc w:val="lowKashida"/>
        <w:rPr>
          <w:rFonts w:ascii="Simplified Arabic" w:hAnsi="Simplified Arabic" w:cs="Simplified Arabic"/>
          <w:sz w:val="28"/>
          <w:szCs w:val="28"/>
        </w:rPr>
      </w:pPr>
      <w:r w:rsidRPr="00AF45E7">
        <w:rPr>
          <w:rFonts w:ascii="Simplified Arabic" w:hAnsi="Simplified Arabic" w:cs="Simplified Arabic"/>
          <w:sz w:val="28"/>
          <w:szCs w:val="28"/>
          <w:rtl/>
        </w:rPr>
        <w:t>أن تكون العبارات سهلة واضحة مرتبطة بما وضعت لقياسه ولا يرتبط الإجابة عليها بالقدرة على التفسير خاصة في بداية الإختبار مما يعطى المستجيب ثقة بنفسه ويجنبه فقدان التركيز في بداية تطبيق المقياس لصعوبة العبارات.</w:t>
      </w:r>
    </w:p>
    <w:p w:rsidR="00151F74" w:rsidRPr="00AF45E7" w:rsidRDefault="00F90A0A" w:rsidP="00F90A0A">
      <w:pPr>
        <w:pStyle w:val="ListParagraph"/>
        <w:numPr>
          <w:ilvl w:val="0"/>
          <w:numId w:val="15"/>
        </w:numPr>
        <w:spacing w:after="0" w:line="240" w:lineRule="auto"/>
        <w:jc w:val="lowKashida"/>
        <w:rPr>
          <w:rFonts w:ascii="Simplified Arabic" w:hAnsi="Simplified Arabic" w:cs="Simplified Arabic"/>
          <w:sz w:val="28"/>
          <w:szCs w:val="28"/>
          <w:rtl/>
        </w:rPr>
      </w:pPr>
      <w:r w:rsidRPr="00AF45E7">
        <w:rPr>
          <w:rFonts w:ascii="Simplified Arabic" w:hAnsi="Simplified Arabic" w:cs="Simplified Arabic"/>
          <w:sz w:val="28"/>
          <w:szCs w:val="28"/>
          <w:rtl/>
        </w:rPr>
        <w:t>ضرورة البعد عن العبارات المركبة أو التى تستثير المستجيب</w:t>
      </w:r>
      <w:r w:rsidR="00141AA4" w:rsidRPr="00AF45E7">
        <w:rPr>
          <w:rFonts w:ascii="Simplified Arabic" w:hAnsi="Simplified Arabic" w:cs="Simplified Arabic" w:hint="cs"/>
          <w:sz w:val="28"/>
          <w:szCs w:val="28"/>
          <w:rtl/>
        </w:rPr>
        <w:t>.</w:t>
      </w:r>
    </w:p>
    <w:p w:rsidR="0098419B" w:rsidRPr="00AF45E7" w:rsidRDefault="0098419B" w:rsidP="009958A9">
      <w:pPr>
        <w:spacing w:before="240" w:after="0" w:line="240" w:lineRule="auto"/>
        <w:ind w:firstLine="720"/>
        <w:jc w:val="lowKashida"/>
        <w:rPr>
          <w:rFonts w:cs="Simplified Arabic"/>
          <w:sz w:val="28"/>
          <w:szCs w:val="28"/>
          <w:rtl/>
          <w:lang w:bidi="ar-EG"/>
        </w:rPr>
      </w:pPr>
      <w:r w:rsidRPr="00AF45E7">
        <w:rPr>
          <w:rFonts w:cs="Simplified Arabic" w:hint="cs"/>
          <w:sz w:val="28"/>
          <w:szCs w:val="28"/>
          <w:rtl/>
          <w:lang w:bidi="ar-EG"/>
        </w:rPr>
        <w:t xml:space="preserve">وقام </w:t>
      </w:r>
      <w:r w:rsidR="00A618CD" w:rsidRPr="00AF45E7">
        <w:rPr>
          <w:rFonts w:cs="Simplified Arabic" w:hint="cs"/>
          <w:sz w:val="28"/>
          <w:szCs w:val="28"/>
          <w:rtl/>
          <w:lang w:bidi="ar-EG"/>
        </w:rPr>
        <w:t>الباحثان</w:t>
      </w:r>
      <w:r w:rsidRPr="00AF45E7">
        <w:rPr>
          <w:rFonts w:cs="Simplified Arabic" w:hint="cs"/>
          <w:sz w:val="28"/>
          <w:szCs w:val="28"/>
          <w:rtl/>
          <w:lang w:bidi="ar-EG"/>
        </w:rPr>
        <w:t xml:space="preserve"> بعرض الصورة </w:t>
      </w:r>
      <w:r w:rsidR="00FE05AF" w:rsidRPr="00AF45E7">
        <w:rPr>
          <w:rFonts w:cs="Simplified Arabic" w:hint="cs"/>
          <w:sz w:val="28"/>
          <w:szCs w:val="28"/>
          <w:rtl/>
          <w:lang w:bidi="ar-EG"/>
        </w:rPr>
        <w:t xml:space="preserve">الاولية للمقياس </w:t>
      </w:r>
      <w:r w:rsidRPr="00AF45E7">
        <w:rPr>
          <w:rFonts w:cs="Simplified Arabic" w:hint="cs"/>
          <w:sz w:val="28"/>
          <w:szCs w:val="28"/>
          <w:rtl/>
          <w:lang w:bidi="ar-EG"/>
        </w:rPr>
        <w:t>مرفق (</w:t>
      </w:r>
      <w:r w:rsidR="00620528" w:rsidRPr="00AF45E7">
        <w:rPr>
          <w:rFonts w:cs="Simplified Arabic" w:hint="cs"/>
          <w:sz w:val="28"/>
          <w:szCs w:val="28"/>
          <w:rtl/>
          <w:lang w:bidi="ar-EG"/>
        </w:rPr>
        <w:t>4</w:t>
      </w:r>
      <w:r w:rsidRPr="00AF45E7">
        <w:rPr>
          <w:rFonts w:cs="Simplified Arabic" w:hint="cs"/>
          <w:sz w:val="28"/>
          <w:szCs w:val="28"/>
          <w:rtl/>
          <w:lang w:bidi="ar-EG"/>
        </w:rPr>
        <w:t xml:space="preserve">) على مجموعة من الخبراء قوامها (10) من أعضاء هيئة التدريس بكليات التربية الرياضية فى علم النفس </w:t>
      </w:r>
      <w:r w:rsidR="00896891" w:rsidRPr="00AF45E7">
        <w:rPr>
          <w:rFonts w:cs="Simplified Arabic" w:hint="cs"/>
          <w:sz w:val="28"/>
          <w:szCs w:val="28"/>
          <w:rtl/>
          <w:lang w:bidi="ar-EG"/>
        </w:rPr>
        <w:t xml:space="preserve">الرياضي والكرة الطائرة </w:t>
      </w:r>
      <w:r w:rsidRPr="00AF45E7">
        <w:rPr>
          <w:rFonts w:cs="Simplified Arabic" w:hint="cs"/>
          <w:sz w:val="28"/>
          <w:szCs w:val="28"/>
          <w:rtl/>
          <w:lang w:bidi="ar-EG"/>
        </w:rPr>
        <w:t>مرفق (</w:t>
      </w:r>
      <w:r w:rsidR="00620528" w:rsidRPr="00AF45E7">
        <w:rPr>
          <w:rFonts w:cs="Simplified Arabic" w:hint="cs"/>
          <w:sz w:val="28"/>
          <w:szCs w:val="28"/>
          <w:rtl/>
          <w:lang w:bidi="ar-EG"/>
        </w:rPr>
        <w:t>1</w:t>
      </w:r>
      <w:r w:rsidRPr="00AF45E7">
        <w:rPr>
          <w:rFonts w:cs="Simplified Arabic" w:hint="cs"/>
          <w:sz w:val="28"/>
          <w:szCs w:val="28"/>
          <w:rtl/>
          <w:lang w:bidi="ar-EG"/>
        </w:rPr>
        <w:t>)، وذلك لإبداء الرأى فى مدى مناسبة وصياغة العبارات المقترحة،  وجدول رقم (</w:t>
      </w:r>
      <w:r w:rsidR="00620528" w:rsidRPr="00AF45E7">
        <w:rPr>
          <w:rFonts w:cs="Simplified Arabic" w:hint="cs"/>
          <w:sz w:val="28"/>
          <w:szCs w:val="28"/>
          <w:rtl/>
          <w:lang w:bidi="ar-EG"/>
        </w:rPr>
        <w:t>4</w:t>
      </w:r>
      <w:r w:rsidRPr="00AF45E7">
        <w:rPr>
          <w:rFonts w:cs="Simplified Arabic" w:hint="cs"/>
          <w:sz w:val="28"/>
          <w:szCs w:val="28"/>
          <w:rtl/>
          <w:lang w:bidi="ar-EG"/>
        </w:rPr>
        <w:t>) يوضح النسب المئوية لأراء السادة الخبراء.</w:t>
      </w:r>
    </w:p>
    <w:p w:rsidR="00BC3D76" w:rsidRPr="00AF45E7" w:rsidRDefault="00BC3D76" w:rsidP="00620528">
      <w:pPr>
        <w:spacing w:after="0" w:line="240" w:lineRule="auto"/>
        <w:jc w:val="center"/>
        <w:rPr>
          <w:rFonts w:cs="Simplified Arabic"/>
          <w:b/>
          <w:bCs/>
          <w:sz w:val="28"/>
          <w:szCs w:val="28"/>
          <w:rtl/>
          <w:lang w:bidi="ar-EG"/>
        </w:rPr>
      </w:pPr>
      <w:r w:rsidRPr="00AF45E7">
        <w:rPr>
          <w:rFonts w:cs="Simplified Arabic" w:hint="cs"/>
          <w:b/>
          <w:bCs/>
          <w:sz w:val="28"/>
          <w:szCs w:val="28"/>
          <w:rtl/>
          <w:lang w:bidi="ar-EG"/>
        </w:rPr>
        <w:t>جدول (</w:t>
      </w:r>
      <w:r w:rsidR="00620528" w:rsidRPr="00AF45E7">
        <w:rPr>
          <w:rFonts w:cs="Simplified Arabic" w:hint="cs"/>
          <w:b/>
          <w:bCs/>
          <w:sz w:val="28"/>
          <w:szCs w:val="28"/>
          <w:rtl/>
          <w:lang w:bidi="ar-EG"/>
        </w:rPr>
        <w:t>4</w:t>
      </w:r>
      <w:r w:rsidRPr="00AF45E7">
        <w:rPr>
          <w:rFonts w:cs="Simplified Arabic" w:hint="cs"/>
          <w:b/>
          <w:bCs/>
          <w:sz w:val="28"/>
          <w:szCs w:val="28"/>
          <w:rtl/>
          <w:lang w:bidi="ar-EG"/>
        </w:rPr>
        <w:t>)</w:t>
      </w:r>
    </w:p>
    <w:p w:rsidR="00BC3D76" w:rsidRPr="00AF45E7" w:rsidRDefault="00BC3D76" w:rsidP="001C2415">
      <w:pPr>
        <w:spacing w:after="0" w:line="240" w:lineRule="auto"/>
        <w:ind w:left="26"/>
        <w:jc w:val="center"/>
        <w:rPr>
          <w:rFonts w:cs="Simplified Arabic"/>
          <w:b/>
          <w:bCs/>
          <w:sz w:val="28"/>
          <w:szCs w:val="28"/>
          <w:rtl/>
          <w:lang w:bidi="ar-EG"/>
        </w:rPr>
      </w:pPr>
      <w:r w:rsidRPr="00AF45E7">
        <w:rPr>
          <w:rFonts w:cs="Simplified Arabic" w:hint="cs"/>
          <w:b/>
          <w:bCs/>
          <w:sz w:val="28"/>
          <w:szCs w:val="28"/>
          <w:rtl/>
          <w:lang w:bidi="ar-EG"/>
        </w:rPr>
        <w:t xml:space="preserve">النسبة المئوية لآراء السادة الخبراء حول مدى مناسبة عبارات مقياس </w:t>
      </w:r>
    </w:p>
    <w:p w:rsidR="00BC3D76" w:rsidRPr="00AF45E7" w:rsidRDefault="00BC3D76" w:rsidP="00BC3D76">
      <w:pPr>
        <w:spacing w:after="0" w:line="240" w:lineRule="auto"/>
        <w:ind w:left="26"/>
        <w:jc w:val="center"/>
        <w:rPr>
          <w:rFonts w:cs="Simplified Arabic"/>
          <w:b/>
          <w:bCs/>
          <w:sz w:val="28"/>
          <w:szCs w:val="28"/>
          <w:rtl/>
          <w:lang w:bidi="ar-EG"/>
        </w:rPr>
      </w:pPr>
      <w:r w:rsidRPr="00AF45E7">
        <w:rPr>
          <w:rFonts w:cs="Simplified Arabic" w:hint="cs"/>
          <w:b/>
          <w:bCs/>
          <w:sz w:val="28"/>
          <w:szCs w:val="28"/>
          <w:rtl/>
          <w:lang w:bidi="ar-EG"/>
        </w:rPr>
        <w:t>التشوهات المعرفية لدي لاعبي الكرة الطائرة جلوس</w:t>
      </w:r>
    </w:p>
    <w:p w:rsidR="00BC3D76" w:rsidRPr="00AF45E7" w:rsidRDefault="00BC3D76" w:rsidP="00BC3D76">
      <w:pPr>
        <w:spacing w:after="0" w:line="240" w:lineRule="auto"/>
        <w:ind w:left="26"/>
        <w:jc w:val="right"/>
        <w:rPr>
          <w:rFonts w:cs="Simplified Arabic"/>
          <w:b/>
          <w:bCs/>
          <w:sz w:val="28"/>
          <w:szCs w:val="28"/>
          <w:rtl/>
          <w:lang w:bidi="ar-EG"/>
        </w:rPr>
      </w:pPr>
      <w:r w:rsidRPr="00AF45E7">
        <w:rPr>
          <w:rFonts w:cs="Simplified Arabic" w:hint="cs"/>
          <w:b/>
          <w:bCs/>
          <w:sz w:val="28"/>
          <w:szCs w:val="28"/>
          <w:rtl/>
          <w:lang w:bidi="ar-EG"/>
        </w:rPr>
        <w:t xml:space="preserve"> (ن =10)</w:t>
      </w:r>
    </w:p>
    <w:tbl>
      <w:tblPr>
        <w:bidiVisual/>
        <w:tblW w:w="9640"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67"/>
        <w:gridCol w:w="3685"/>
        <w:gridCol w:w="709"/>
        <w:gridCol w:w="739"/>
        <w:gridCol w:w="701"/>
        <w:gridCol w:w="717"/>
        <w:gridCol w:w="701"/>
        <w:gridCol w:w="716"/>
        <w:gridCol w:w="1105"/>
      </w:tblGrid>
      <w:tr w:rsidR="00BC3D76" w:rsidRPr="00AF45E7" w:rsidTr="00336BC8">
        <w:trPr>
          <w:tblHeader/>
        </w:trPr>
        <w:tc>
          <w:tcPr>
            <w:tcW w:w="567" w:type="dxa"/>
            <w:vMerge w:val="restart"/>
            <w:tcBorders>
              <w:top w:val="thinThickSmallGap" w:sz="24" w:space="0" w:color="auto"/>
              <w:left w:val="nil"/>
              <w:bottom w:val="thickThinSmallGap" w:sz="24" w:space="0" w:color="auto"/>
              <w:right w:val="single" w:sz="4" w:space="0" w:color="auto"/>
            </w:tcBorders>
            <w:shd w:val="clear" w:color="auto" w:fill="FFFFFF"/>
            <w:vAlign w:val="center"/>
            <w:hideMark/>
          </w:tcPr>
          <w:p w:rsidR="00BC3D76" w:rsidRPr="00AF45E7" w:rsidRDefault="00BC3D76"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م</w:t>
            </w:r>
          </w:p>
        </w:tc>
        <w:tc>
          <w:tcPr>
            <w:tcW w:w="3685" w:type="dxa"/>
            <w:vMerge w:val="restart"/>
            <w:tcBorders>
              <w:top w:val="thinThickSmallGap" w:sz="24" w:space="0" w:color="auto"/>
              <w:left w:val="single" w:sz="4" w:space="0" w:color="auto"/>
              <w:bottom w:val="thickThinSmallGap" w:sz="24" w:space="0" w:color="auto"/>
              <w:right w:val="single" w:sz="4" w:space="0" w:color="auto"/>
            </w:tcBorders>
            <w:shd w:val="clear" w:color="auto" w:fill="FFFFFF"/>
          </w:tcPr>
          <w:p w:rsidR="00BC3D76" w:rsidRPr="00AF45E7" w:rsidRDefault="00BC3D76" w:rsidP="00E461F1">
            <w:pPr>
              <w:spacing w:after="0" w:line="240" w:lineRule="auto"/>
              <w:jc w:val="center"/>
              <w:rPr>
                <w:rFonts w:asciiTheme="majorBidi" w:hAnsiTheme="majorBidi" w:cstheme="majorBidi"/>
                <w:b/>
                <w:bCs/>
                <w:sz w:val="24"/>
                <w:szCs w:val="24"/>
                <w:rtl/>
                <w:lang w:bidi="ar-EG"/>
              </w:rPr>
            </w:pPr>
          </w:p>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العبارات</w:t>
            </w:r>
          </w:p>
        </w:tc>
        <w:tc>
          <w:tcPr>
            <w:tcW w:w="1448" w:type="dxa"/>
            <w:gridSpan w:val="2"/>
            <w:tcBorders>
              <w:top w:val="thinThickSmallGap" w:sz="24" w:space="0" w:color="auto"/>
              <w:left w:val="single" w:sz="4" w:space="0" w:color="auto"/>
              <w:bottom w:val="single" w:sz="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مناسبة</w:t>
            </w:r>
          </w:p>
        </w:tc>
        <w:tc>
          <w:tcPr>
            <w:tcW w:w="1418" w:type="dxa"/>
            <w:gridSpan w:val="2"/>
            <w:tcBorders>
              <w:top w:val="thinThickSmallGap" w:sz="24" w:space="0" w:color="auto"/>
              <w:left w:val="single" w:sz="4" w:space="0" w:color="auto"/>
              <w:bottom w:val="single" w:sz="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تعدل</w:t>
            </w:r>
          </w:p>
        </w:tc>
        <w:tc>
          <w:tcPr>
            <w:tcW w:w="1417" w:type="dxa"/>
            <w:gridSpan w:val="2"/>
            <w:tcBorders>
              <w:top w:val="thinThickSmallGap" w:sz="24" w:space="0" w:color="auto"/>
              <w:left w:val="single" w:sz="4" w:space="0" w:color="auto"/>
              <w:bottom w:val="single" w:sz="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غير مناسبة</w:t>
            </w:r>
          </w:p>
        </w:tc>
        <w:tc>
          <w:tcPr>
            <w:tcW w:w="1105" w:type="dxa"/>
            <w:vMerge w:val="restart"/>
            <w:tcBorders>
              <w:top w:val="thinThickSmallGap" w:sz="24" w:space="0" w:color="auto"/>
              <w:left w:val="single" w:sz="4" w:space="0" w:color="auto"/>
              <w:bottom w:val="thickThinSmallGap" w:sz="24" w:space="0" w:color="auto"/>
              <w:right w:val="nil"/>
            </w:tcBorders>
            <w:shd w:val="clear" w:color="auto" w:fill="FFFFFF"/>
            <w:vAlign w:val="center"/>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الصياغة بعد التعديل</w:t>
            </w:r>
          </w:p>
        </w:tc>
      </w:tr>
      <w:tr w:rsidR="00BC3D76" w:rsidRPr="00AF45E7" w:rsidTr="00336BC8">
        <w:trPr>
          <w:tblHeader/>
        </w:trPr>
        <w:tc>
          <w:tcPr>
            <w:tcW w:w="567" w:type="dxa"/>
            <w:vMerge/>
            <w:tcBorders>
              <w:top w:val="thinThickSmallGap" w:sz="24" w:space="0" w:color="auto"/>
              <w:left w:val="nil"/>
              <w:bottom w:val="thickThinSmallGap" w:sz="24" w:space="0" w:color="auto"/>
              <w:right w:val="single" w:sz="4" w:space="0" w:color="auto"/>
            </w:tcBorders>
            <w:shd w:val="clear" w:color="auto" w:fill="FFFFFF"/>
            <w:vAlign w:val="center"/>
            <w:hideMark/>
          </w:tcPr>
          <w:p w:rsidR="00BC3D76" w:rsidRPr="00AF45E7" w:rsidRDefault="00BC3D76" w:rsidP="00E461F1">
            <w:pPr>
              <w:spacing w:after="0" w:line="240" w:lineRule="auto"/>
              <w:rPr>
                <w:rFonts w:asciiTheme="majorBidi" w:hAnsiTheme="majorBidi" w:cstheme="majorBidi"/>
                <w:b/>
                <w:bCs/>
                <w:sz w:val="24"/>
                <w:szCs w:val="24"/>
                <w:lang w:bidi="ar-EG"/>
              </w:rPr>
            </w:pPr>
          </w:p>
        </w:tc>
        <w:tc>
          <w:tcPr>
            <w:tcW w:w="3685" w:type="dxa"/>
            <w:vMerge/>
            <w:tcBorders>
              <w:top w:val="thinThickSmallGap" w:sz="24" w:space="0" w:color="auto"/>
              <w:left w:val="single" w:sz="4" w:space="0" w:color="auto"/>
              <w:bottom w:val="thickThinSmallGap" w:sz="24" w:space="0" w:color="auto"/>
              <w:right w:val="single" w:sz="4" w:space="0" w:color="auto"/>
            </w:tcBorders>
            <w:shd w:val="clear" w:color="auto" w:fill="FFFFFF"/>
            <w:vAlign w:val="center"/>
            <w:hideMark/>
          </w:tcPr>
          <w:p w:rsidR="00BC3D76" w:rsidRPr="00AF45E7" w:rsidRDefault="00BC3D76" w:rsidP="00E461F1">
            <w:pPr>
              <w:spacing w:after="0" w:line="240" w:lineRule="auto"/>
              <w:rPr>
                <w:rFonts w:asciiTheme="majorBidi" w:hAnsiTheme="majorBidi" w:cstheme="majorBidi"/>
                <w:b/>
                <w:bCs/>
                <w:sz w:val="24"/>
                <w:szCs w:val="24"/>
                <w:lang w:bidi="ar-EG"/>
              </w:rPr>
            </w:pPr>
          </w:p>
        </w:tc>
        <w:tc>
          <w:tcPr>
            <w:tcW w:w="709" w:type="dxa"/>
            <w:tcBorders>
              <w:top w:val="single" w:sz="4" w:space="0" w:color="auto"/>
              <w:left w:val="single" w:sz="4" w:space="0" w:color="auto"/>
              <w:bottom w:val="thickThinSmallGap" w:sz="2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العدد</w:t>
            </w:r>
          </w:p>
        </w:tc>
        <w:tc>
          <w:tcPr>
            <w:tcW w:w="739" w:type="dxa"/>
            <w:tcBorders>
              <w:top w:val="single" w:sz="4" w:space="0" w:color="auto"/>
              <w:left w:val="single" w:sz="4" w:space="0" w:color="auto"/>
              <w:bottom w:val="thickThinSmallGap" w:sz="2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thickThinSmallGap" w:sz="2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العدد</w:t>
            </w:r>
          </w:p>
        </w:tc>
        <w:tc>
          <w:tcPr>
            <w:tcW w:w="717" w:type="dxa"/>
            <w:tcBorders>
              <w:top w:val="single" w:sz="4" w:space="0" w:color="auto"/>
              <w:left w:val="single" w:sz="4" w:space="0" w:color="auto"/>
              <w:bottom w:val="thickThinSmallGap" w:sz="2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thickThinSmallGap" w:sz="2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العدد</w:t>
            </w:r>
          </w:p>
        </w:tc>
        <w:tc>
          <w:tcPr>
            <w:tcW w:w="716" w:type="dxa"/>
            <w:tcBorders>
              <w:top w:val="single" w:sz="4" w:space="0" w:color="auto"/>
              <w:left w:val="single" w:sz="4" w:space="0" w:color="auto"/>
              <w:bottom w:val="thickThinSmallGap" w:sz="24" w:space="0" w:color="auto"/>
              <w:right w:val="single" w:sz="4" w:space="0" w:color="auto"/>
            </w:tcBorders>
            <w:shd w:val="clear" w:color="auto" w:fill="FFFFFF"/>
            <w:hideMark/>
          </w:tcPr>
          <w:p w:rsidR="00BC3D76" w:rsidRPr="00AF45E7" w:rsidRDefault="00BC3D76"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w:t>
            </w:r>
          </w:p>
        </w:tc>
        <w:tc>
          <w:tcPr>
            <w:tcW w:w="1105" w:type="dxa"/>
            <w:vMerge/>
            <w:tcBorders>
              <w:top w:val="thinThickSmallGap" w:sz="24" w:space="0" w:color="auto"/>
              <w:left w:val="single" w:sz="4" w:space="0" w:color="auto"/>
              <w:bottom w:val="thickThinSmallGap" w:sz="24" w:space="0" w:color="auto"/>
              <w:right w:val="nil"/>
            </w:tcBorders>
            <w:shd w:val="clear" w:color="auto" w:fill="FFFFFF"/>
            <w:vAlign w:val="center"/>
            <w:hideMark/>
          </w:tcPr>
          <w:p w:rsidR="00BC3D76" w:rsidRPr="00AF45E7" w:rsidRDefault="00BC3D76" w:rsidP="00E461F1">
            <w:pPr>
              <w:spacing w:after="0" w:line="240" w:lineRule="auto"/>
              <w:rPr>
                <w:rFonts w:asciiTheme="majorBidi" w:hAnsiTheme="majorBidi" w:cstheme="majorBidi"/>
                <w:b/>
                <w:bCs/>
                <w:sz w:val="24"/>
                <w:szCs w:val="24"/>
                <w:lang w:bidi="ar-EG"/>
              </w:rPr>
            </w:pPr>
          </w:p>
        </w:tc>
      </w:tr>
      <w:tr w:rsidR="00BC3D76" w:rsidRPr="00AF45E7" w:rsidTr="00336BC8">
        <w:tc>
          <w:tcPr>
            <w:tcW w:w="9640" w:type="dxa"/>
            <w:gridSpan w:val="9"/>
            <w:tcBorders>
              <w:top w:val="single" w:sz="4" w:space="0" w:color="auto"/>
              <w:left w:val="nil"/>
              <w:bottom w:val="single" w:sz="4" w:space="0" w:color="auto"/>
              <w:right w:val="nil"/>
            </w:tcBorders>
            <w:shd w:val="clear" w:color="auto" w:fill="D9D9D9"/>
            <w:vAlign w:val="center"/>
            <w:hideMark/>
          </w:tcPr>
          <w:p w:rsidR="00BC3D76" w:rsidRPr="00AF45E7" w:rsidRDefault="00BC3D76" w:rsidP="00E461F1">
            <w:pPr>
              <w:spacing w:after="0" w:line="240" w:lineRule="auto"/>
              <w:rPr>
                <w:rFonts w:asciiTheme="majorBidi" w:hAnsiTheme="majorBidi" w:cstheme="majorBidi"/>
                <w:b/>
                <w:bCs/>
                <w:sz w:val="24"/>
                <w:szCs w:val="24"/>
                <w:rtl/>
              </w:rPr>
            </w:pPr>
            <w:r w:rsidRPr="00AF45E7">
              <w:rPr>
                <w:rFonts w:asciiTheme="majorBidi" w:hAnsiTheme="majorBidi" w:cstheme="majorBidi"/>
                <w:b/>
                <w:bCs/>
                <w:sz w:val="24"/>
                <w:szCs w:val="24"/>
                <w:rtl/>
              </w:rPr>
              <w:t xml:space="preserve">المحور الأول: </w:t>
            </w:r>
            <w:r w:rsidR="00E461F1" w:rsidRPr="00AF45E7">
              <w:rPr>
                <w:rFonts w:asciiTheme="majorBidi" w:hAnsiTheme="majorBidi" w:cstheme="majorBidi"/>
                <w:b/>
                <w:bCs/>
                <w:sz w:val="24"/>
                <w:szCs w:val="24"/>
                <w:rtl/>
              </w:rPr>
              <w:t>الشعور بالعجز</w:t>
            </w: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أشعر بالعجز فى مواقف كثيرة.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أشعر بأننى غير جدير بمزاملة فريقى.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أشعر بأننى المقصود عند توجيه المدرب أى لوم للفريق.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أتوقع بأننى الأسوأ دائما بين زملائى بالفريق.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أؤمن بأهمية تناول الفيتامينات، وإلا سيكون أداءى سيئ.</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CB7A0E">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اشعر بأن قدراتى العقلية أقل من الجميع فى الملعب.</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DA17D9"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 xml:space="preserve">اختلاف ارضية الملاعب </w:t>
            </w:r>
            <w:r w:rsidR="00CB7A0E" w:rsidRPr="00AF45E7">
              <w:rPr>
                <w:rFonts w:asciiTheme="majorBidi" w:hAnsiTheme="majorBidi" w:cstheme="majorBidi" w:hint="cs"/>
                <w:b/>
                <w:bCs/>
                <w:sz w:val="24"/>
                <w:szCs w:val="24"/>
                <w:rtl/>
              </w:rPr>
              <w:t>تشعرني</w:t>
            </w:r>
            <w:r w:rsidR="00B36530" w:rsidRPr="00AF45E7">
              <w:rPr>
                <w:rFonts w:asciiTheme="majorBidi" w:hAnsiTheme="majorBidi" w:cstheme="majorBidi"/>
                <w:b/>
                <w:bCs/>
                <w:sz w:val="24"/>
                <w:szCs w:val="24"/>
                <w:rtl/>
              </w:rPr>
              <w:t xml:space="preserve"> بالهزيمة.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نظرة الحكام لى تخيفنى.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أفشل فى الملعب وخارجه.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زملائى فى الفريق بدنيا وصحيا أفضل منى.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36530"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B36530" w:rsidRPr="00AF45E7" w:rsidRDefault="00B36530" w:rsidP="00E461F1">
            <w:pPr>
              <w:pStyle w:val="ListParagraph"/>
              <w:numPr>
                <w:ilvl w:val="0"/>
                <w:numId w:val="1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أشعر بسوء حالتى النفسية بإستمرار.</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B36530" w:rsidRPr="00AF45E7" w:rsidRDefault="00B36530" w:rsidP="00E461F1">
            <w:pPr>
              <w:spacing w:after="0" w:line="240" w:lineRule="auto"/>
              <w:jc w:val="center"/>
              <w:rPr>
                <w:rFonts w:asciiTheme="majorBidi" w:hAnsiTheme="majorBidi" w:cstheme="majorBidi"/>
                <w:b/>
                <w:bCs/>
                <w:sz w:val="24"/>
                <w:szCs w:val="24"/>
                <w:rtl/>
                <w:lang w:bidi="ar-EG"/>
              </w:rPr>
            </w:pPr>
          </w:p>
        </w:tc>
      </w:tr>
      <w:tr w:rsidR="00BC3D76" w:rsidRPr="00AF45E7" w:rsidTr="00336BC8">
        <w:tc>
          <w:tcPr>
            <w:tcW w:w="9640" w:type="dxa"/>
            <w:gridSpan w:val="9"/>
            <w:tcBorders>
              <w:top w:val="single" w:sz="4" w:space="0" w:color="auto"/>
              <w:left w:val="nil"/>
              <w:bottom w:val="single" w:sz="4" w:space="0" w:color="auto"/>
              <w:right w:val="nil"/>
            </w:tcBorders>
            <w:shd w:val="clear" w:color="auto" w:fill="D9D9D9"/>
            <w:vAlign w:val="center"/>
          </w:tcPr>
          <w:p w:rsidR="00BC3D76" w:rsidRPr="00AF45E7" w:rsidRDefault="00BC3D76" w:rsidP="00E461F1">
            <w:pPr>
              <w:spacing w:after="0" w:line="240" w:lineRule="auto"/>
              <w:rPr>
                <w:rFonts w:asciiTheme="majorBidi" w:hAnsiTheme="majorBidi" w:cstheme="majorBidi"/>
                <w:b/>
                <w:bCs/>
                <w:sz w:val="24"/>
                <w:szCs w:val="24"/>
                <w:rtl/>
              </w:rPr>
            </w:pPr>
            <w:r w:rsidRPr="00AF45E7">
              <w:rPr>
                <w:rFonts w:asciiTheme="majorBidi" w:hAnsiTheme="majorBidi" w:cstheme="majorBidi"/>
                <w:b/>
                <w:bCs/>
                <w:sz w:val="24"/>
                <w:szCs w:val="24"/>
                <w:rtl/>
              </w:rPr>
              <w:t xml:space="preserve">المحور الثاني : </w:t>
            </w:r>
            <w:r w:rsidR="00E461F1" w:rsidRPr="00AF45E7">
              <w:rPr>
                <w:rFonts w:asciiTheme="majorBidi" w:hAnsiTheme="majorBidi" w:cstheme="majorBidi"/>
                <w:b/>
                <w:bCs/>
                <w:sz w:val="24"/>
                <w:szCs w:val="24"/>
                <w:rtl/>
              </w:rPr>
              <w:t>لوم وانتقاد الذات</w:t>
            </w: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الوم نفسى فى الملعب وخارجه.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 xml:space="preserve">اندم على </w:t>
            </w:r>
            <w:r w:rsidR="0000223E" w:rsidRPr="00AF45E7">
              <w:rPr>
                <w:rFonts w:asciiTheme="majorBidi" w:hAnsiTheme="majorBidi" w:cstheme="majorBidi"/>
                <w:b/>
                <w:bCs/>
                <w:sz w:val="24"/>
                <w:szCs w:val="24"/>
                <w:rtl/>
              </w:rPr>
              <w:t>مصارحتى</w:t>
            </w:r>
            <w:r w:rsidRPr="00AF45E7">
              <w:rPr>
                <w:rFonts w:asciiTheme="majorBidi" w:hAnsiTheme="majorBidi" w:cstheme="majorBidi"/>
                <w:b/>
                <w:bCs/>
                <w:sz w:val="24"/>
                <w:szCs w:val="24"/>
                <w:rtl/>
              </w:rPr>
              <w:t xml:space="preserve"> للمدرب </w:t>
            </w:r>
            <w:r w:rsidR="007F1B6C" w:rsidRPr="00AF45E7">
              <w:rPr>
                <w:rFonts w:asciiTheme="majorBidi" w:hAnsiTheme="majorBidi" w:cstheme="majorBidi"/>
                <w:b/>
                <w:bCs/>
                <w:sz w:val="24"/>
                <w:szCs w:val="24"/>
                <w:rtl/>
              </w:rPr>
              <w:t>وال</w:t>
            </w:r>
            <w:r w:rsidRPr="00AF45E7">
              <w:rPr>
                <w:rFonts w:asciiTheme="majorBidi" w:hAnsiTheme="majorBidi" w:cstheme="majorBidi"/>
                <w:b/>
                <w:bCs/>
                <w:sz w:val="24"/>
                <w:szCs w:val="24"/>
                <w:rtl/>
              </w:rPr>
              <w:t>زملا</w:t>
            </w:r>
            <w:r w:rsidR="007F1B6C" w:rsidRPr="00AF45E7">
              <w:rPr>
                <w:rFonts w:asciiTheme="majorBidi" w:hAnsiTheme="majorBidi" w:cstheme="majorBidi"/>
                <w:b/>
                <w:bCs/>
                <w:sz w:val="24"/>
                <w:szCs w:val="24"/>
                <w:rtl/>
              </w:rPr>
              <w:t xml:space="preserve">ء </w:t>
            </w:r>
            <w:r w:rsidRPr="00AF45E7">
              <w:rPr>
                <w:rFonts w:asciiTheme="majorBidi" w:hAnsiTheme="majorBidi" w:cstheme="majorBidi"/>
                <w:b/>
                <w:bCs/>
                <w:sz w:val="24"/>
                <w:szCs w:val="24"/>
                <w:rtl/>
              </w:rPr>
              <w:t>بالفريق.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7F1B6C"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الوم</w:t>
            </w:r>
            <w:r w:rsidR="005F705D" w:rsidRPr="00AF45E7">
              <w:rPr>
                <w:rFonts w:asciiTheme="majorBidi" w:hAnsiTheme="majorBidi" w:cstheme="majorBidi"/>
                <w:b/>
                <w:bCs/>
                <w:sz w:val="24"/>
                <w:szCs w:val="24"/>
                <w:rtl/>
              </w:rPr>
              <w:t xml:space="preserve"> نفسى أكثر من ال</w:t>
            </w:r>
            <w:r w:rsidRPr="00AF45E7">
              <w:rPr>
                <w:rFonts w:asciiTheme="majorBidi" w:hAnsiTheme="majorBidi" w:cstheme="majorBidi"/>
                <w:b/>
                <w:bCs/>
                <w:sz w:val="24"/>
                <w:szCs w:val="24"/>
                <w:rtl/>
              </w:rPr>
              <w:t>ل</w:t>
            </w:r>
            <w:r w:rsidR="005F705D" w:rsidRPr="00AF45E7">
              <w:rPr>
                <w:rFonts w:asciiTheme="majorBidi" w:hAnsiTheme="majorBidi" w:cstheme="majorBidi"/>
                <w:b/>
                <w:bCs/>
                <w:sz w:val="24"/>
                <w:szCs w:val="24"/>
                <w:rtl/>
              </w:rPr>
              <w:t>ازم.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اشعر بأن مستقبلى فى الكرة الطائرة سلبى.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يؤلمنى نظرة الجمهور والمنافسين.</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أرى أنى بعيدا عن النجاح.</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rPr>
          <w:trHeight w:val="97"/>
        </w:trPr>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أنا غير راض عن نفسى.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أشعر أنى أسوأ من الجميع.</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rPr>
                <w:rFonts w:asciiTheme="majorBidi" w:hAnsiTheme="majorBidi" w:cstheme="majorBidi"/>
                <w:b/>
                <w:bCs/>
                <w:sz w:val="24"/>
                <w:szCs w:val="24"/>
                <w:rtl/>
              </w:rPr>
            </w:pPr>
            <w:r w:rsidRPr="00AF45E7">
              <w:rPr>
                <w:rFonts w:asciiTheme="majorBidi" w:hAnsiTheme="majorBidi" w:cstheme="majorBidi"/>
                <w:b/>
                <w:bCs/>
                <w:sz w:val="24"/>
                <w:szCs w:val="24"/>
                <w:rtl/>
              </w:rPr>
              <w:t>مستوى أدائى يُقلق مدربى وزملائى بالفريق.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CB7A0E">
            <w:pPr>
              <w:pStyle w:val="ListParagraph"/>
              <w:numPr>
                <w:ilvl w:val="0"/>
                <w:numId w:val="19"/>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EF497E"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يصعب عليا تكوينعلاقات جديدة.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BC3D76" w:rsidRPr="00AF45E7" w:rsidTr="00336BC8">
        <w:tc>
          <w:tcPr>
            <w:tcW w:w="9640" w:type="dxa"/>
            <w:gridSpan w:val="9"/>
            <w:tcBorders>
              <w:top w:val="single" w:sz="4" w:space="0" w:color="auto"/>
              <w:left w:val="nil"/>
              <w:bottom w:val="single" w:sz="4" w:space="0" w:color="auto"/>
              <w:right w:val="nil"/>
            </w:tcBorders>
            <w:shd w:val="clear" w:color="auto" w:fill="D9D9D9"/>
            <w:vAlign w:val="center"/>
          </w:tcPr>
          <w:p w:rsidR="00BC3D76" w:rsidRPr="00AF45E7" w:rsidRDefault="00BC3D76" w:rsidP="00E461F1">
            <w:pPr>
              <w:spacing w:after="0" w:line="240" w:lineRule="auto"/>
              <w:rPr>
                <w:rFonts w:asciiTheme="majorBidi" w:hAnsiTheme="majorBidi" w:cstheme="majorBidi"/>
                <w:b/>
                <w:bCs/>
                <w:sz w:val="24"/>
                <w:szCs w:val="24"/>
                <w:rtl/>
              </w:rPr>
            </w:pPr>
            <w:r w:rsidRPr="00AF45E7">
              <w:rPr>
                <w:rFonts w:asciiTheme="majorBidi" w:hAnsiTheme="majorBidi" w:cstheme="majorBidi"/>
                <w:b/>
                <w:bCs/>
                <w:sz w:val="24"/>
                <w:szCs w:val="24"/>
                <w:rtl/>
              </w:rPr>
              <w:t>المحور الثالث:</w:t>
            </w:r>
            <w:r w:rsidR="00E461F1" w:rsidRPr="00AF45E7">
              <w:rPr>
                <w:rFonts w:asciiTheme="majorBidi" w:hAnsiTheme="majorBidi" w:cstheme="majorBidi"/>
                <w:b/>
                <w:bCs/>
                <w:sz w:val="24"/>
                <w:szCs w:val="24"/>
                <w:rtl/>
              </w:rPr>
              <w:t xml:space="preserve"> انخفاض تقدير الذات</w:t>
            </w: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بالخجل من مظهر جسمى.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بالإرهاق فى معظم أوقات المباراة.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تتغير قيمى بإستمرار.</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اكذب على المدرب وزملائى بالفريق.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احترم من اخافهم واهابهم فقط.</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ادائى سلبى فى التدريب والمباريات.</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انزعج من سخرية اللاعبين من ادائى.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اشعر بالحرج عندما اتحدث داخل الملعب وخارجه.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اهتمامى ضعيف بمشكلات زملائى.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5F705D"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5F705D" w:rsidRPr="00AF45E7" w:rsidRDefault="005F705D" w:rsidP="00E461F1">
            <w:pPr>
              <w:pStyle w:val="ListParagraph"/>
              <w:numPr>
                <w:ilvl w:val="0"/>
                <w:numId w:val="20"/>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انسى توجيهات ونصائح المدرب داخل الملعب.</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5F705D" w:rsidRPr="00AF45E7" w:rsidRDefault="005F705D" w:rsidP="00E461F1">
            <w:pPr>
              <w:spacing w:after="0" w:line="240" w:lineRule="auto"/>
              <w:jc w:val="center"/>
              <w:rPr>
                <w:rFonts w:asciiTheme="majorBidi" w:hAnsiTheme="majorBidi" w:cstheme="majorBidi"/>
                <w:b/>
                <w:bCs/>
                <w:sz w:val="24"/>
                <w:szCs w:val="24"/>
                <w:rtl/>
                <w:lang w:bidi="ar-EG"/>
              </w:rPr>
            </w:pPr>
          </w:p>
        </w:tc>
      </w:tr>
      <w:tr w:rsidR="00BC3D76" w:rsidRPr="00AF45E7" w:rsidTr="00336BC8">
        <w:tc>
          <w:tcPr>
            <w:tcW w:w="9640" w:type="dxa"/>
            <w:gridSpan w:val="9"/>
            <w:tcBorders>
              <w:top w:val="single" w:sz="4" w:space="0" w:color="auto"/>
              <w:left w:val="nil"/>
              <w:bottom w:val="single" w:sz="4" w:space="0" w:color="auto"/>
              <w:right w:val="nil"/>
            </w:tcBorders>
            <w:shd w:val="clear" w:color="auto" w:fill="D9D9D9"/>
            <w:vAlign w:val="center"/>
          </w:tcPr>
          <w:p w:rsidR="00BC3D76" w:rsidRPr="00AF45E7" w:rsidRDefault="00BC3D76" w:rsidP="00E461F1">
            <w:pPr>
              <w:spacing w:after="0" w:line="240" w:lineRule="auto"/>
              <w:rPr>
                <w:rFonts w:asciiTheme="majorBidi" w:hAnsiTheme="majorBidi" w:cstheme="majorBidi"/>
                <w:b/>
                <w:bCs/>
                <w:sz w:val="24"/>
                <w:szCs w:val="24"/>
                <w:rtl/>
              </w:rPr>
            </w:pPr>
            <w:r w:rsidRPr="00AF45E7">
              <w:rPr>
                <w:rFonts w:asciiTheme="majorBidi" w:hAnsiTheme="majorBidi" w:cstheme="majorBidi"/>
                <w:b/>
                <w:bCs/>
                <w:sz w:val="24"/>
                <w:szCs w:val="24"/>
                <w:rtl/>
              </w:rPr>
              <w:t>المحور الرابع:</w:t>
            </w:r>
            <w:r w:rsidR="00E461F1" w:rsidRPr="00AF45E7">
              <w:rPr>
                <w:rFonts w:asciiTheme="majorBidi" w:hAnsiTheme="majorBidi" w:cstheme="majorBidi"/>
                <w:b/>
                <w:bCs/>
                <w:sz w:val="24"/>
                <w:szCs w:val="24"/>
                <w:rtl/>
              </w:rPr>
              <w:t xml:space="preserve"> التفكير السلبي</w:t>
            </w: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1"/>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أى نقد من المدرب يمحو كل نجاحاتى السابقة.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8B5BEE" w:rsidP="00E461F1">
            <w:pPr>
              <w:spacing w:after="0" w:line="240" w:lineRule="auto"/>
              <w:jc w:val="center"/>
              <w:rPr>
                <w:rFonts w:asciiTheme="majorBidi" w:hAnsiTheme="majorBidi" w:cstheme="majorBidi"/>
                <w:b/>
                <w:bCs/>
                <w:sz w:val="24"/>
                <w:szCs w:val="24"/>
                <w:rtl/>
                <w:lang w:bidi="ar-EG"/>
              </w:rPr>
            </w:pPr>
            <w:r w:rsidRPr="00AF45E7">
              <w:rPr>
                <w:rFonts w:asciiTheme="majorBidi" w:hAnsiTheme="majorBidi" w:cstheme="majorBidi" w:hint="cs"/>
                <w:b/>
                <w:bCs/>
                <w:sz w:val="24"/>
                <w:szCs w:val="24"/>
                <w:rtl/>
                <w:lang w:bidi="ar-EG"/>
              </w:rPr>
              <w:t>يزعجني دائما نقد مدربي</w:t>
            </w: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1"/>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اتوقع خروجى من تشكيل المباريات بإستمرار.</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rtl/>
                <w:lang w:bidi="ar-EG"/>
              </w:rPr>
            </w:pP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1"/>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بالمرض بمجرد أن يسوء الطقس.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rtl/>
                <w:lang w:bidi="ar-EG"/>
              </w:rPr>
            </w:pP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1"/>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556E9" w:rsidRPr="00AF45E7" w:rsidRDefault="004556E9"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ارفض أى نقد على لبسى أو شكلى.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rtl/>
                <w:lang w:bidi="ar-EG"/>
              </w:rPr>
            </w:pP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1"/>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4556E9" w:rsidRPr="00AF45E7" w:rsidRDefault="004556E9"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بمجرد خسارة اى نقطة أشعر بالهزيمة مباشرة.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rtl/>
                <w:lang w:bidi="ar-EG"/>
              </w:rPr>
            </w:pP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1"/>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اعتقد أن الحكام متحاملون على فريقى فى كل المباريات.</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E461F1">
            <w:pPr>
              <w:spacing w:after="0" w:line="240" w:lineRule="auto"/>
              <w:jc w:val="center"/>
              <w:rPr>
                <w:rFonts w:asciiTheme="majorBidi" w:hAnsiTheme="majorBidi" w:cstheme="majorBidi"/>
                <w:b/>
                <w:bCs/>
                <w:sz w:val="24"/>
                <w:szCs w:val="24"/>
                <w:rtl/>
                <w:lang w:bidi="ar-EG"/>
              </w:rPr>
            </w:pPr>
          </w:p>
        </w:tc>
      </w:tr>
      <w:tr w:rsidR="00BC3D76" w:rsidRPr="00AF45E7" w:rsidTr="00336BC8">
        <w:tc>
          <w:tcPr>
            <w:tcW w:w="9640" w:type="dxa"/>
            <w:gridSpan w:val="9"/>
            <w:tcBorders>
              <w:top w:val="single" w:sz="4" w:space="0" w:color="auto"/>
              <w:left w:val="nil"/>
              <w:bottom w:val="single" w:sz="4" w:space="0" w:color="auto"/>
              <w:right w:val="nil"/>
            </w:tcBorders>
            <w:shd w:val="clear" w:color="auto" w:fill="D9D9D9"/>
            <w:vAlign w:val="center"/>
          </w:tcPr>
          <w:p w:rsidR="00BC3D76" w:rsidRPr="00AF45E7" w:rsidRDefault="00BC3D76" w:rsidP="00E461F1">
            <w:pPr>
              <w:spacing w:after="0" w:line="240" w:lineRule="auto"/>
              <w:rPr>
                <w:rFonts w:asciiTheme="majorBidi" w:hAnsiTheme="majorBidi" w:cstheme="majorBidi"/>
                <w:b/>
                <w:bCs/>
                <w:sz w:val="24"/>
                <w:szCs w:val="24"/>
                <w:rtl/>
              </w:rPr>
            </w:pPr>
            <w:r w:rsidRPr="00AF45E7">
              <w:rPr>
                <w:rFonts w:asciiTheme="majorBidi" w:hAnsiTheme="majorBidi" w:cstheme="majorBidi"/>
                <w:b/>
                <w:bCs/>
                <w:sz w:val="24"/>
                <w:szCs w:val="24"/>
                <w:rtl/>
              </w:rPr>
              <w:t xml:space="preserve">المحور الخامس : </w:t>
            </w:r>
            <w:r w:rsidR="00336BC8" w:rsidRPr="00AF45E7">
              <w:rPr>
                <w:rFonts w:asciiTheme="majorBidi" w:hAnsiTheme="majorBidi" w:cstheme="majorBidi"/>
                <w:b/>
                <w:bCs/>
                <w:sz w:val="24"/>
                <w:szCs w:val="24"/>
                <w:rtl/>
              </w:rPr>
              <w:t>اليأس</w:t>
            </w: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أشعر بأنى حزين وتعيس داخل الملعب وخارجه.</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rtl/>
                <w:lang w:bidi="ar-EG"/>
              </w:rPr>
            </w:pP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أفضل أن أكون وحيدا.</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rtl/>
                <w:lang w:bidi="ar-EG"/>
              </w:rPr>
            </w:pPr>
          </w:p>
        </w:tc>
      </w:tr>
      <w:tr w:rsidR="004556E9"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4556E9" w:rsidRPr="00AF45E7" w:rsidRDefault="004556E9"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E461F1">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بعدم الراحة فى نومى.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4556E9" w:rsidRPr="00AF45E7" w:rsidRDefault="004556E9" w:rsidP="00764CCC">
            <w:pPr>
              <w:spacing w:after="0" w:line="240" w:lineRule="auto"/>
              <w:jc w:val="center"/>
              <w:rPr>
                <w:rFonts w:asciiTheme="majorBidi" w:hAnsiTheme="majorBidi" w:cstheme="majorBidi"/>
                <w:b/>
                <w:bCs/>
                <w:sz w:val="24"/>
                <w:szCs w:val="24"/>
                <w:rtl/>
                <w:lang w:bidi="ar-EG"/>
              </w:rPr>
            </w:pPr>
          </w:p>
        </w:tc>
      </w:tr>
      <w:tr w:rsidR="00764CCC" w:rsidRPr="00AF45E7" w:rsidTr="00186A99">
        <w:tc>
          <w:tcPr>
            <w:tcW w:w="567" w:type="dxa"/>
            <w:tcBorders>
              <w:top w:val="single" w:sz="4" w:space="0" w:color="auto"/>
              <w:left w:val="nil"/>
              <w:bottom w:val="single" w:sz="4" w:space="0" w:color="auto"/>
              <w:right w:val="single" w:sz="4" w:space="0" w:color="auto"/>
            </w:tcBorders>
            <w:shd w:val="clear" w:color="auto" w:fill="FFFFFF"/>
            <w:vAlign w:val="center"/>
          </w:tcPr>
          <w:p w:rsidR="00764CCC" w:rsidRPr="00AF45E7" w:rsidRDefault="00764CCC"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4CCC" w:rsidRPr="00AF45E7" w:rsidRDefault="00764CCC" w:rsidP="00764CCC">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 xml:space="preserve">اشعر </w:t>
            </w:r>
            <w:r w:rsidRPr="00AF45E7">
              <w:rPr>
                <w:rFonts w:asciiTheme="majorBidi" w:hAnsiTheme="majorBidi" w:cstheme="majorBidi" w:hint="cs"/>
                <w:b/>
                <w:bCs/>
                <w:sz w:val="24"/>
                <w:szCs w:val="24"/>
                <w:rtl/>
              </w:rPr>
              <w:t>بالدوران</w:t>
            </w:r>
            <w:r w:rsidRPr="00AF45E7">
              <w:rPr>
                <w:rFonts w:asciiTheme="majorBidi" w:hAnsiTheme="majorBidi" w:cstheme="majorBidi"/>
                <w:b/>
                <w:bCs/>
                <w:sz w:val="24"/>
                <w:szCs w:val="24"/>
                <w:rtl/>
              </w:rPr>
              <w:t xml:space="preserve"> من أقل مجهود.</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single" w:sz="4" w:space="0" w:color="auto"/>
              <w:right w:val="nil"/>
            </w:tcBorders>
            <w:shd w:val="clear" w:color="auto" w:fill="FFFFFF"/>
          </w:tcPr>
          <w:p w:rsidR="00764CCC" w:rsidRPr="00AF45E7" w:rsidRDefault="00764CCC" w:rsidP="00186A99">
            <w:pPr>
              <w:spacing w:after="0" w:line="240" w:lineRule="auto"/>
              <w:jc w:val="lowKashida"/>
              <w:rPr>
                <w:rFonts w:asciiTheme="majorBidi" w:hAnsiTheme="majorBidi" w:cstheme="majorBidi"/>
                <w:b/>
                <w:bCs/>
                <w:sz w:val="16"/>
                <w:szCs w:val="16"/>
                <w:rtl/>
              </w:rPr>
            </w:pPr>
            <w:r w:rsidRPr="00AF45E7">
              <w:rPr>
                <w:rFonts w:asciiTheme="majorBidi" w:hAnsiTheme="majorBidi" w:cstheme="majorBidi"/>
                <w:b/>
                <w:bCs/>
                <w:sz w:val="16"/>
                <w:szCs w:val="16"/>
                <w:rtl/>
              </w:rPr>
              <w:t>اشعر بالإرهاق والتعب الشديد من أقل مجهود.</w:t>
            </w:r>
          </w:p>
        </w:tc>
      </w:tr>
      <w:tr w:rsidR="00764CCC"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764CCC" w:rsidRPr="00AF45E7" w:rsidRDefault="00764CCC"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4CCC" w:rsidRPr="00AF45E7" w:rsidRDefault="00764CCC"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اشعر بالصداع دائما.</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rtl/>
                <w:lang w:bidi="ar-EG"/>
              </w:rPr>
            </w:pPr>
          </w:p>
        </w:tc>
      </w:tr>
      <w:tr w:rsidR="00764CCC"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764CCC" w:rsidRPr="00AF45E7" w:rsidRDefault="00764CCC"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اشعر بخيبات أمل كثيرة فى حياتى والرياضة.</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80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20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rtl/>
                <w:lang w:bidi="ar-EG"/>
              </w:rPr>
            </w:pPr>
          </w:p>
        </w:tc>
      </w:tr>
      <w:tr w:rsidR="00764CCC" w:rsidRPr="00AF45E7" w:rsidTr="00336BC8">
        <w:tc>
          <w:tcPr>
            <w:tcW w:w="567" w:type="dxa"/>
            <w:tcBorders>
              <w:top w:val="single" w:sz="4" w:space="0" w:color="auto"/>
              <w:left w:val="nil"/>
              <w:bottom w:val="single" w:sz="4" w:space="0" w:color="auto"/>
              <w:right w:val="single" w:sz="4" w:space="0" w:color="auto"/>
            </w:tcBorders>
            <w:shd w:val="clear" w:color="auto" w:fill="FFFFFF"/>
            <w:vAlign w:val="center"/>
          </w:tcPr>
          <w:p w:rsidR="00764CCC" w:rsidRPr="00AF45E7" w:rsidRDefault="00764CCC"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اغضب من تصرفات اللاعبين تجاهى.</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716" w:type="dxa"/>
            <w:tcBorders>
              <w:top w:val="single" w:sz="4" w:space="0" w:color="auto"/>
              <w:left w:val="single" w:sz="4" w:space="0" w:color="auto"/>
              <w:bottom w:val="single" w:sz="4"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0</w:t>
            </w:r>
          </w:p>
        </w:tc>
        <w:tc>
          <w:tcPr>
            <w:tcW w:w="1105" w:type="dxa"/>
            <w:tcBorders>
              <w:top w:val="single" w:sz="4" w:space="0" w:color="auto"/>
              <w:left w:val="single" w:sz="4" w:space="0" w:color="auto"/>
              <w:bottom w:val="single" w:sz="4" w:space="0" w:color="auto"/>
              <w:right w:val="nil"/>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rtl/>
                <w:lang w:bidi="ar-EG"/>
              </w:rPr>
            </w:pPr>
          </w:p>
        </w:tc>
      </w:tr>
      <w:tr w:rsidR="00764CCC" w:rsidRPr="00AF45E7" w:rsidTr="00336BC8">
        <w:tc>
          <w:tcPr>
            <w:tcW w:w="567" w:type="dxa"/>
            <w:tcBorders>
              <w:top w:val="single" w:sz="4" w:space="0" w:color="auto"/>
              <w:left w:val="nil"/>
              <w:bottom w:val="thinThickSmallGap" w:sz="12" w:space="0" w:color="auto"/>
              <w:right w:val="single" w:sz="4" w:space="0" w:color="auto"/>
            </w:tcBorders>
            <w:shd w:val="clear" w:color="auto" w:fill="FFFFFF"/>
            <w:vAlign w:val="center"/>
          </w:tcPr>
          <w:p w:rsidR="00764CCC" w:rsidRPr="00AF45E7" w:rsidRDefault="00764CCC" w:rsidP="00E461F1">
            <w:pPr>
              <w:pStyle w:val="ListParagraph"/>
              <w:numPr>
                <w:ilvl w:val="0"/>
                <w:numId w:val="22"/>
              </w:numPr>
              <w:spacing w:after="0" w:line="240" w:lineRule="auto"/>
              <w:ind w:left="0" w:firstLine="0"/>
              <w:rPr>
                <w:rFonts w:asciiTheme="majorBidi" w:eastAsia="Times New Roman" w:hAnsiTheme="majorBidi" w:cstheme="majorBidi"/>
                <w:b/>
                <w:bCs/>
                <w:sz w:val="24"/>
                <w:szCs w:val="24"/>
              </w:rPr>
            </w:pPr>
          </w:p>
        </w:tc>
        <w:tc>
          <w:tcPr>
            <w:tcW w:w="3685"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E461F1">
            <w:pPr>
              <w:spacing w:after="0" w:line="240" w:lineRule="auto"/>
              <w:jc w:val="lowKashida"/>
              <w:rPr>
                <w:rFonts w:asciiTheme="majorBidi" w:hAnsiTheme="majorBidi" w:cstheme="majorBidi"/>
                <w:b/>
                <w:bCs/>
                <w:sz w:val="24"/>
                <w:szCs w:val="24"/>
                <w:rtl/>
              </w:rPr>
            </w:pPr>
            <w:r w:rsidRPr="00AF45E7">
              <w:rPr>
                <w:rFonts w:asciiTheme="majorBidi" w:hAnsiTheme="majorBidi" w:cstheme="majorBidi"/>
                <w:b/>
                <w:bCs/>
                <w:sz w:val="24"/>
                <w:szCs w:val="24"/>
                <w:rtl/>
              </w:rPr>
              <w:t>أفضل اعتزالى الرياضة.</w:t>
            </w:r>
          </w:p>
        </w:tc>
        <w:tc>
          <w:tcPr>
            <w:tcW w:w="709"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w:t>
            </w:r>
          </w:p>
        </w:tc>
        <w:tc>
          <w:tcPr>
            <w:tcW w:w="739"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90</w:t>
            </w:r>
          </w:p>
        </w:tc>
        <w:tc>
          <w:tcPr>
            <w:tcW w:w="701"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w:t>
            </w:r>
          </w:p>
        </w:tc>
        <w:tc>
          <w:tcPr>
            <w:tcW w:w="717"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10</w:t>
            </w:r>
          </w:p>
        </w:tc>
        <w:tc>
          <w:tcPr>
            <w:tcW w:w="701"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716" w:type="dxa"/>
            <w:tcBorders>
              <w:top w:val="single" w:sz="4" w:space="0" w:color="auto"/>
              <w:left w:val="single" w:sz="4" w:space="0" w:color="auto"/>
              <w:bottom w:val="thinThickSmallGap" w:sz="12" w:space="0" w:color="auto"/>
              <w:right w:val="single" w:sz="4" w:space="0" w:color="auto"/>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w:t>
            </w:r>
          </w:p>
        </w:tc>
        <w:tc>
          <w:tcPr>
            <w:tcW w:w="1105" w:type="dxa"/>
            <w:tcBorders>
              <w:top w:val="single" w:sz="4" w:space="0" w:color="auto"/>
              <w:left w:val="single" w:sz="4" w:space="0" w:color="auto"/>
              <w:bottom w:val="thinThickSmallGap" w:sz="12" w:space="0" w:color="auto"/>
              <w:right w:val="nil"/>
            </w:tcBorders>
            <w:shd w:val="clear" w:color="auto" w:fill="FFFFFF"/>
            <w:vAlign w:val="center"/>
          </w:tcPr>
          <w:p w:rsidR="00764CCC" w:rsidRPr="00AF45E7" w:rsidRDefault="00764CCC" w:rsidP="00764CCC">
            <w:pPr>
              <w:spacing w:after="0" w:line="240" w:lineRule="auto"/>
              <w:jc w:val="center"/>
              <w:rPr>
                <w:rFonts w:asciiTheme="majorBidi" w:hAnsiTheme="majorBidi" w:cstheme="majorBidi"/>
                <w:b/>
                <w:bCs/>
                <w:sz w:val="24"/>
                <w:szCs w:val="24"/>
                <w:rtl/>
                <w:lang w:bidi="ar-EG"/>
              </w:rPr>
            </w:pPr>
          </w:p>
        </w:tc>
      </w:tr>
    </w:tbl>
    <w:p w:rsidR="00A01F3A" w:rsidRPr="00AF45E7" w:rsidRDefault="00A01F3A" w:rsidP="002B4485">
      <w:pPr>
        <w:tabs>
          <w:tab w:val="left" w:pos="70"/>
          <w:tab w:val="left" w:pos="926"/>
        </w:tabs>
        <w:spacing w:after="0" w:line="240" w:lineRule="auto"/>
        <w:jc w:val="lowKashida"/>
        <w:rPr>
          <w:rFonts w:cs="Simplified Arabic"/>
          <w:sz w:val="28"/>
          <w:szCs w:val="28"/>
          <w:rtl/>
          <w:lang w:bidi="ar-EG"/>
        </w:rPr>
      </w:pPr>
      <w:r w:rsidRPr="00AF45E7">
        <w:rPr>
          <w:rFonts w:cs="Simplified Arabic" w:hint="cs"/>
          <w:sz w:val="28"/>
          <w:szCs w:val="28"/>
          <w:rtl/>
          <w:lang w:bidi="ar-EG"/>
        </w:rPr>
        <w:lastRenderedPageBreak/>
        <w:tab/>
      </w:r>
      <w:r w:rsidRPr="00AF45E7">
        <w:rPr>
          <w:rFonts w:cs="Simplified Arabic" w:hint="cs"/>
          <w:sz w:val="28"/>
          <w:szCs w:val="28"/>
          <w:rtl/>
          <w:lang w:bidi="ar-EG"/>
        </w:rPr>
        <w:tab/>
        <w:t>يتضح من جدول (</w:t>
      </w:r>
      <w:r w:rsidR="00620528" w:rsidRPr="00AF45E7">
        <w:rPr>
          <w:rFonts w:cs="Simplified Arabic" w:hint="cs"/>
          <w:sz w:val="28"/>
          <w:szCs w:val="28"/>
          <w:rtl/>
          <w:lang w:bidi="ar-EG"/>
        </w:rPr>
        <w:t>4</w:t>
      </w:r>
      <w:r w:rsidRPr="00AF45E7">
        <w:rPr>
          <w:rFonts w:cs="Simplified Arabic" w:hint="cs"/>
          <w:sz w:val="28"/>
          <w:szCs w:val="28"/>
          <w:rtl/>
          <w:lang w:bidi="ar-EG"/>
        </w:rPr>
        <w:t xml:space="preserve">) أن النسبة المئوية لأراء الخبراء حول مدى مناسبة عبارات </w:t>
      </w:r>
      <w:r w:rsidR="003A6CAD" w:rsidRPr="00AF45E7">
        <w:rPr>
          <w:rFonts w:cs="Simplified Arabic" w:hint="cs"/>
          <w:sz w:val="28"/>
          <w:szCs w:val="28"/>
          <w:rtl/>
          <w:lang w:bidi="ar-EG"/>
        </w:rPr>
        <w:t>المقياس</w:t>
      </w:r>
      <w:r w:rsidRPr="00AF45E7">
        <w:rPr>
          <w:rFonts w:cs="Simplified Arabic" w:hint="cs"/>
          <w:sz w:val="28"/>
          <w:szCs w:val="28"/>
          <w:rtl/>
          <w:lang w:bidi="ar-EG"/>
        </w:rPr>
        <w:t xml:space="preserve"> تراوحت مابين (80%: 100%) وقد ارتضى </w:t>
      </w:r>
      <w:r w:rsidR="00A618CD" w:rsidRPr="00AF45E7">
        <w:rPr>
          <w:rFonts w:cs="Simplified Arabic" w:hint="cs"/>
          <w:sz w:val="28"/>
          <w:szCs w:val="28"/>
          <w:rtl/>
          <w:lang w:bidi="ar-EG"/>
        </w:rPr>
        <w:t>الباحثان</w:t>
      </w:r>
      <w:r w:rsidRPr="00AF45E7">
        <w:rPr>
          <w:rFonts w:cs="Simplified Arabic" w:hint="cs"/>
          <w:sz w:val="28"/>
          <w:szCs w:val="28"/>
          <w:rtl/>
          <w:lang w:bidi="ar-EG"/>
        </w:rPr>
        <w:t xml:space="preserve"> العبارات التى حصلت على نسبة مئوية قدرها(75%) </w:t>
      </w:r>
      <w:r w:rsidR="004D2EF0" w:rsidRPr="00AF45E7">
        <w:rPr>
          <w:rFonts w:cs="Simplified Arabic" w:hint="cs"/>
          <w:sz w:val="28"/>
          <w:szCs w:val="28"/>
          <w:rtl/>
          <w:lang w:bidi="ar-EG"/>
        </w:rPr>
        <w:t xml:space="preserve">فأكثر من مجموع أراء الخبراء، وقد تم تعديل صياغة العبارات أرقام </w:t>
      </w:r>
      <w:r w:rsidR="008B5BEE" w:rsidRPr="00AF45E7">
        <w:rPr>
          <w:rFonts w:cs="Simplified Arabic" w:hint="cs"/>
          <w:sz w:val="28"/>
          <w:szCs w:val="28"/>
          <w:rtl/>
          <w:lang w:bidi="ar-EG"/>
        </w:rPr>
        <w:t xml:space="preserve">(1) </w:t>
      </w:r>
      <w:r w:rsidR="002B4485" w:rsidRPr="00AF45E7">
        <w:rPr>
          <w:rFonts w:cs="Simplified Arabic" w:hint="cs"/>
          <w:sz w:val="28"/>
          <w:szCs w:val="28"/>
          <w:rtl/>
          <w:lang w:bidi="ar-EG"/>
        </w:rPr>
        <w:t xml:space="preserve">بالمحور الرابع </w:t>
      </w:r>
      <w:r w:rsidR="008B5BEE" w:rsidRPr="00AF45E7">
        <w:rPr>
          <w:rFonts w:cs="Simplified Arabic" w:hint="cs"/>
          <w:sz w:val="28"/>
          <w:szCs w:val="28"/>
          <w:rtl/>
          <w:lang w:bidi="ar-EG"/>
        </w:rPr>
        <w:t>و</w:t>
      </w:r>
      <w:r w:rsidR="002B4485" w:rsidRPr="00AF45E7">
        <w:rPr>
          <w:rFonts w:cs="Simplified Arabic" w:hint="cs"/>
          <w:sz w:val="28"/>
          <w:szCs w:val="28"/>
          <w:rtl/>
          <w:lang w:bidi="ar-EG"/>
        </w:rPr>
        <w:t xml:space="preserve"> (4) ب</w:t>
      </w:r>
      <w:r w:rsidR="008B5BEE" w:rsidRPr="00AF45E7">
        <w:rPr>
          <w:rFonts w:cs="Simplified Arabic" w:hint="cs"/>
          <w:sz w:val="28"/>
          <w:szCs w:val="28"/>
          <w:rtl/>
          <w:lang w:bidi="ar-EG"/>
        </w:rPr>
        <w:t xml:space="preserve">المحور الخامس </w:t>
      </w:r>
      <w:r w:rsidR="002B4485" w:rsidRPr="00AF45E7">
        <w:rPr>
          <w:rFonts w:cs="Simplified Arabic" w:hint="cs"/>
          <w:sz w:val="28"/>
          <w:szCs w:val="28"/>
          <w:rtl/>
          <w:lang w:bidi="ar-EG"/>
        </w:rPr>
        <w:t>.</w:t>
      </w:r>
    </w:p>
    <w:p w:rsidR="005652CC" w:rsidRPr="00AF45E7" w:rsidRDefault="005652CC" w:rsidP="00764CCC">
      <w:pPr>
        <w:spacing w:before="240" w:after="0" w:line="240" w:lineRule="auto"/>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b/>
          <w:bCs/>
          <w:sz w:val="28"/>
          <w:szCs w:val="28"/>
          <w:rtl/>
        </w:rPr>
        <w:t>الدراسات الاستطلاعية</w:t>
      </w:r>
    </w:p>
    <w:p w:rsidR="005652CC" w:rsidRPr="00AF45E7" w:rsidRDefault="005652CC" w:rsidP="00854C18">
      <w:pPr>
        <w:spacing w:after="0"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يكمن الهدف الأساسي من إجراء الدراسات الاستطلاعية هو التعرف على الصعوبات التي قد تواجه </w:t>
      </w:r>
      <w:r w:rsidR="00A618CD" w:rsidRPr="00AF45E7">
        <w:rPr>
          <w:rFonts w:ascii="Simplified Arabic" w:eastAsia="Times New Roman" w:hAnsi="Simplified Arabic" w:cs="Simplified Arabic"/>
          <w:sz w:val="28"/>
          <w:szCs w:val="28"/>
          <w:rtl/>
        </w:rPr>
        <w:t>الباحثان</w:t>
      </w:r>
      <w:r w:rsidRPr="00AF45E7">
        <w:rPr>
          <w:rFonts w:ascii="Simplified Arabic" w:eastAsia="Times New Roman" w:hAnsi="Simplified Arabic" w:cs="Simplified Arabic"/>
          <w:sz w:val="28"/>
          <w:szCs w:val="28"/>
          <w:rtl/>
        </w:rPr>
        <w:t xml:space="preserve"> أثناء تطبيق الدراسة الأساسية، و</w:t>
      </w:r>
      <w:r w:rsidR="005F1E92" w:rsidRPr="00AF45E7">
        <w:rPr>
          <w:rFonts w:ascii="Simplified Arabic" w:eastAsia="Times New Roman" w:hAnsi="Simplified Arabic" w:cs="Simplified Arabic"/>
          <w:sz w:val="28"/>
          <w:szCs w:val="28"/>
          <w:rtl/>
        </w:rPr>
        <w:t>إجراء المعاملات العلمية للمقياس المستخدم</w:t>
      </w:r>
      <w:r w:rsidRPr="00AF45E7">
        <w:rPr>
          <w:rFonts w:ascii="Simplified Arabic" w:eastAsia="Times New Roman" w:hAnsi="Simplified Arabic" w:cs="Simplified Arabic"/>
          <w:sz w:val="28"/>
          <w:szCs w:val="28"/>
          <w:rtl/>
        </w:rPr>
        <w:t xml:space="preserve"> في البحث، بالإضافة إلى اكتساب </w:t>
      </w:r>
      <w:r w:rsidR="00D445BB" w:rsidRPr="00AF45E7">
        <w:rPr>
          <w:rFonts w:ascii="Simplified Arabic" w:eastAsia="Times New Roman" w:hAnsi="Simplified Arabic" w:cs="Simplified Arabic"/>
          <w:sz w:val="28"/>
          <w:szCs w:val="28"/>
          <w:rtl/>
        </w:rPr>
        <w:t>الباحثان</w:t>
      </w:r>
      <w:r w:rsidRPr="00AF45E7">
        <w:rPr>
          <w:rFonts w:ascii="Simplified Arabic" w:eastAsia="Times New Roman" w:hAnsi="Simplified Arabic" w:cs="Simplified Arabic"/>
          <w:sz w:val="28"/>
          <w:szCs w:val="28"/>
          <w:rtl/>
        </w:rPr>
        <w:t>خبرة التطبيق.</w:t>
      </w:r>
    </w:p>
    <w:p w:rsidR="008551A4" w:rsidRPr="00AF45E7" w:rsidRDefault="008551A4" w:rsidP="00A464E9">
      <w:pPr>
        <w:spacing w:before="240" w:after="0" w:line="240" w:lineRule="auto"/>
        <w:jc w:val="lowKashida"/>
        <w:rPr>
          <w:rFonts w:ascii="Simplified Arabic" w:eastAsia="Times New Roman" w:hAnsi="Simplified Arabic" w:cs="Simplified Arabic"/>
          <w:b/>
          <w:bCs/>
          <w:sz w:val="28"/>
          <w:szCs w:val="28"/>
          <w:lang w:eastAsia="zh-CN"/>
        </w:rPr>
      </w:pPr>
      <w:r w:rsidRPr="00AF45E7">
        <w:rPr>
          <w:rFonts w:ascii="Simplified Arabic" w:eastAsia="Times New Roman" w:hAnsi="Simplified Arabic" w:cs="Simplified Arabic"/>
          <w:b/>
          <w:bCs/>
          <w:sz w:val="28"/>
          <w:szCs w:val="28"/>
          <w:rtl/>
          <w:lang w:eastAsia="ar-SA"/>
        </w:rPr>
        <w:t>حساب المعاملات العلمية للمقياس:</w:t>
      </w:r>
    </w:p>
    <w:p w:rsidR="008551A4" w:rsidRPr="00AF45E7" w:rsidRDefault="008551A4" w:rsidP="008845B8">
      <w:pPr>
        <w:spacing w:before="240" w:after="0" w:line="240" w:lineRule="auto"/>
        <w:jc w:val="lowKashida"/>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حساب صدق المقياس:</w:t>
      </w:r>
    </w:p>
    <w:p w:rsidR="00827DF5" w:rsidRPr="00AF45E7" w:rsidRDefault="00827DF5" w:rsidP="001C2415">
      <w:pPr>
        <w:tabs>
          <w:tab w:val="left" w:pos="26"/>
          <w:tab w:val="left" w:pos="926"/>
        </w:tabs>
        <w:spacing w:after="0" w:line="240" w:lineRule="auto"/>
        <w:jc w:val="lowKashida"/>
        <w:rPr>
          <w:rFonts w:cs="Simplified Arabic"/>
          <w:sz w:val="28"/>
          <w:szCs w:val="28"/>
          <w:rtl/>
          <w:lang w:bidi="ar-EG"/>
        </w:rPr>
      </w:pPr>
      <w:r w:rsidRPr="00AF45E7">
        <w:rPr>
          <w:rFonts w:cs="Simplified Arabic" w:hint="cs"/>
          <w:sz w:val="28"/>
          <w:szCs w:val="28"/>
          <w:rtl/>
          <w:lang w:bidi="ar-EG"/>
        </w:rPr>
        <w:tab/>
      </w:r>
      <w:r w:rsidRPr="00AF45E7">
        <w:rPr>
          <w:rFonts w:cs="Simplified Arabic"/>
          <w:sz w:val="28"/>
          <w:szCs w:val="28"/>
          <w:rtl/>
          <w:lang w:bidi="ar-EG"/>
        </w:rPr>
        <w:t xml:space="preserve">قام الباحثان بإيجاد صدق المقياس عن طريق : </w:t>
      </w:r>
    </w:p>
    <w:p w:rsidR="00827DF5" w:rsidRPr="00AF45E7" w:rsidRDefault="00827DF5" w:rsidP="00827DF5">
      <w:pPr>
        <w:numPr>
          <w:ilvl w:val="0"/>
          <w:numId w:val="16"/>
        </w:numPr>
        <w:tabs>
          <w:tab w:val="left" w:pos="26"/>
          <w:tab w:val="left" w:pos="926"/>
        </w:tabs>
        <w:spacing w:after="0" w:line="240" w:lineRule="auto"/>
        <w:ind w:left="565" w:hanging="142"/>
        <w:jc w:val="lowKashida"/>
        <w:rPr>
          <w:rFonts w:cs="Simplified Arabic"/>
          <w:b/>
          <w:bCs/>
          <w:sz w:val="28"/>
          <w:szCs w:val="28"/>
          <w:rtl/>
          <w:lang w:bidi="ar-EG"/>
        </w:rPr>
      </w:pPr>
      <w:r w:rsidRPr="00AF45E7">
        <w:rPr>
          <w:rFonts w:cs="Simplified Arabic"/>
          <w:b/>
          <w:bCs/>
          <w:sz w:val="28"/>
          <w:szCs w:val="28"/>
          <w:rtl/>
          <w:lang w:bidi="ar-EG"/>
        </w:rPr>
        <w:t>صدق المحتوى أو المضمون:</w:t>
      </w:r>
    </w:p>
    <w:p w:rsidR="00827DF5" w:rsidRPr="00AF45E7" w:rsidRDefault="00827DF5" w:rsidP="00827DF5">
      <w:pPr>
        <w:tabs>
          <w:tab w:val="left" w:pos="26"/>
          <w:tab w:val="left" w:pos="926"/>
        </w:tabs>
        <w:spacing w:after="0" w:line="240" w:lineRule="auto"/>
        <w:jc w:val="lowKashida"/>
        <w:rPr>
          <w:rFonts w:cs="Simplified Arabic"/>
          <w:sz w:val="28"/>
          <w:szCs w:val="28"/>
          <w:rtl/>
          <w:lang w:bidi="ar-EG"/>
        </w:rPr>
      </w:pPr>
      <w:r w:rsidRPr="00AF45E7">
        <w:rPr>
          <w:rFonts w:cs="Simplified Arabic"/>
          <w:sz w:val="28"/>
          <w:szCs w:val="28"/>
          <w:rtl/>
          <w:lang w:bidi="ar-EG"/>
        </w:rPr>
        <w:tab/>
      </w:r>
      <w:r w:rsidRPr="00AF45E7">
        <w:rPr>
          <w:rFonts w:cs="Simplified Arabic"/>
          <w:sz w:val="28"/>
          <w:szCs w:val="28"/>
          <w:rtl/>
          <w:lang w:bidi="ar-EG"/>
        </w:rPr>
        <w:tab/>
        <w:t>قام الباحثان بتحليل ودراسةالمؤلفات العلمية والدراسات والبحوث السابقة العربية والأجنبية المرتبطة بموضوع البحث.</w:t>
      </w:r>
    </w:p>
    <w:p w:rsidR="00827DF5" w:rsidRPr="00AF45E7" w:rsidRDefault="00827DF5" w:rsidP="00827DF5">
      <w:pPr>
        <w:numPr>
          <w:ilvl w:val="0"/>
          <w:numId w:val="16"/>
        </w:numPr>
        <w:tabs>
          <w:tab w:val="left" w:pos="26"/>
          <w:tab w:val="left" w:pos="926"/>
        </w:tabs>
        <w:spacing w:after="0" w:line="240" w:lineRule="auto"/>
        <w:ind w:left="565" w:hanging="142"/>
        <w:jc w:val="lowKashida"/>
        <w:rPr>
          <w:rFonts w:cs="Simplified Arabic"/>
          <w:b/>
          <w:bCs/>
          <w:sz w:val="28"/>
          <w:szCs w:val="28"/>
          <w:rtl/>
          <w:lang w:bidi="ar-EG"/>
        </w:rPr>
      </w:pPr>
      <w:r w:rsidRPr="00AF45E7">
        <w:rPr>
          <w:rFonts w:cs="Simplified Arabic"/>
          <w:b/>
          <w:bCs/>
          <w:sz w:val="28"/>
          <w:szCs w:val="28"/>
          <w:rtl/>
          <w:lang w:bidi="ar-EG"/>
        </w:rPr>
        <w:t xml:space="preserve">صدق المحكمين: </w:t>
      </w:r>
    </w:p>
    <w:p w:rsidR="00827DF5" w:rsidRPr="00AF45E7" w:rsidRDefault="00827DF5" w:rsidP="00620528">
      <w:pPr>
        <w:spacing w:after="0" w:line="240" w:lineRule="auto"/>
        <w:ind w:left="-1"/>
        <w:jc w:val="lowKashida"/>
        <w:rPr>
          <w:rFonts w:cs="Simplified Arabic"/>
          <w:sz w:val="28"/>
          <w:szCs w:val="28"/>
          <w:rtl/>
          <w:lang w:bidi="ar-EG"/>
        </w:rPr>
      </w:pPr>
      <w:r w:rsidRPr="00AF45E7">
        <w:rPr>
          <w:rFonts w:cs="Simplified Arabic"/>
          <w:sz w:val="28"/>
          <w:szCs w:val="28"/>
          <w:rtl/>
          <w:lang w:bidi="ar-EG"/>
        </w:rPr>
        <w:tab/>
      </w:r>
      <w:r w:rsidRPr="00AF45E7">
        <w:rPr>
          <w:rFonts w:cs="Simplified Arabic"/>
          <w:sz w:val="28"/>
          <w:szCs w:val="28"/>
          <w:rtl/>
          <w:lang w:bidi="ar-EG"/>
        </w:rPr>
        <w:tab/>
        <w:t xml:space="preserve">قام الباحثان بعرض الصورة المبدئية لمحاور وعبارات </w:t>
      </w:r>
      <w:r w:rsidR="002B0B48" w:rsidRPr="00AF45E7">
        <w:rPr>
          <w:rFonts w:cs="Simplified Arabic" w:hint="cs"/>
          <w:sz w:val="28"/>
          <w:szCs w:val="28"/>
          <w:rtl/>
          <w:lang w:bidi="ar-EG"/>
        </w:rPr>
        <w:t>استبيان</w:t>
      </w:r>
      <w:r w:rsidRPr="00AF45E7">
        <w:rPr>
          <w:rFonts w:cs="Simplified Arabic"/>
          <w:sz w:val="28"/>
          <w:szCs w:val="28"/>
          <w:rtl/>
          <w:lang w:bidi="ar-EG"/>
        </w:rPr>
        <w:t xml:space="preserve"> مرفق (</w:t>
      </w:r>
      <w:r w:rsidR="00620528" w:rsidRPr="00AF45E7">
        <w:rPr>
          <w:rFonts w:cs="Simplified Arabic" w:hint="cs"/>
          <w:sz w:val="28"/>
          <w:szCs w:val="28"/>
          <w:rtl/>
          <w:lang w:bidi="ar-EG"/>
        </w:rPr>
        <w:t>3</w:t>
      </w:r>
      <w:r w:rsidRPr="00AF45E7">
        <w:rPr>
          <w:rFonts w:cs="Simplified Arabic"/>
          <w:sz w:val="28"/>
          <w:szCs w:val="28"/>
          <w:rtl/>
          <w:lang w:bidi="ar-EG"/>
        </w:rPr>
        <w:t xml:space="preserve">) </w:t>
      </w:r>
      <w:r w:rsidR="00620528" w:rsidRPr="00AF45E7">
        <w:rPr>
          <w:rFonts w:cs="Simplified Arabic" w:hint="cs"/>
          <w:sz w:val="28"/>
          <w:szCs w:val="28"/>
          <w:rtl/>
          <w:lang w:bidi="ar-EG"/>
        </w:rPr>
        <w:t xml:space="preserve">، (4) </w:t>
      </w:r>
      <w:r w:rsidRPr="00AF45E7">
        <w:rPr>
          <w:rFonts w:cs="Simplified Arabic"/>
          <w:sz w:val="28"/>
          <w:szCs w:val="28"/>
          <w:rtl/>
          <w:lang w:bidi="ar-EG"/>
        </w:rPr>
        <w:t>على مجموعة من الخبراء بلغ قوامها (10) من أعضاء هيئة التدريس بكليات التربية الرياضية فى علم النفس</w:t>
      </w:r>
      <w:r w:rsidR="00202EC8" w:rsidRPr="00AF45E7">
        <w:rPr>
          <w:rFonts w:cs="Simplified Arabic" w:hint="cs"/>
          <w:sz w:val="28"/>
          <w:szCs w:val="28"/>
          <w:rtl/>
          <w:lang w:bidi="ar-EG"/>
        </w:rPr>
        <w:t xml:space="preserve"> الرياضي والكرة الطائرة</w:t>
      </w:r>
      <w:r w:rsidRPr="00AF45E7">
        <w:rPr>
          <w:rFonts w:cs="Simplified Arabic"/>
          <w:sz w:val="28"/>
          <w:szCs w:val="28"/>
          <w:rtl/>
          <w:lang w:bidi="ar-EG"/>
        </w:rPr>
        <w:t xml:space="preserve"> مرفق(</w:t>
      </w:r>
      <w:r w:rsidR="00620528" w:rsidRPr="00AF45E7">
        <w:rPr>
          <w:rFonts w:cs="Simplified Arabic" w:hint="cs"/>
          <w:sz w:val="28"/>
          <w:szCs w:val="28"/>
          <w:rtl/>
          <w:lang w:bidi="ar-EG"/>
        </w:rPr>
        <w:t>1</w:t>
      </w:r>
      <w:r w:rsidRPr="00AF45E7">
        <w:rPr>
          <w:rFonts w:cs="Simplified Arabic"/>
          <w:sz w:val="28"/>
          <w:szCs w:val="28"/>
          <w:rtl/>
          <w:lang w:bidi="ar-EG"/>
        </w:rPr>
        <w:t>)،  وذلك لتحقق من صدق المحكمين.</w:t>
      </w:r>
    </w:p>
    <w:p w:rsidR="00827DF5" w:rsidRPr="00AF45E7" w:rsidRDefault="00202EC8" w:rsidP="00202EC8">
      <w:pPr>
        <w:numPr>
          <w:ilvl w:val="0"/>
          <w:numId w:val="16"/>
        </w:numPr>
        <w:tabs>
          <w:tab w:val="left" w:pos="26"/>
          <w:tab w:val="left" w:pos="926"/>
        </w:tabs>
        <w:spacing w:after="0" w:line="240" w:lineRule="auto"/>
        <w:ind w:left="565" w:hanging="142"/>
        <w:jc w:val="lowKashida"/>
        <w:rPr>
          <w:rFonts w:cs="Simplified Arabic"/>
          <w:b/>
          <w:bCs/>
          <w:sz w:val="28"/>
          <w:szCs w:val="28"/>
          <w:lang w:bidi="ar-EG"/>
        </w:rPr>
      </w:pPr>
      <w:r w:rsidRPr="00AF45E7">
        <w:rPr>
          <w:rFonts w:cs="Simplified Arabic"/>
          <w:b/>
          <w:bCs/>
          <w:sz w:val="28"/>
          <w:szCs w:val="28"/>
          <w:rtl/>
          <w:lang w:bidi="ar-EG"/>
        </w:rPr>
        <w:t>صدق الإتساق الداخلى</w:t>
      </w:r>
    </w:p>
    <w:p w:rsidR="008551A4" w:rsidRPr="00AF45E7" w:rsidRDefault="008551A4" w:rsidP="002B4485">
      <w:pPr>
        <w:spacing w:after="0" w:line="240" w:lineRule="auto"/>
        <w:ind w:firstLine="423"/>
        <w:jc w:val="lowKashida"/>
        <w:rPr>
          <w:rFonts w:ascii="Simplified Arabic" w:eastAsia="Times New Roman" w:hAnsi="Simplified Arabic" w:cs="Simplified Arabic"/>
          <w:sz w:val="28"/>
          <w:szCs w:val="28"/>
          <w:rtl/>
          <w:lang w:bidi="ar-EG"/>
        </w:rPr>
      </w:pPr>
      <w:r w:rsidRPr="00AF45E7">
        <w:rPr>
          <w:rFonts w:ascii="Simplified Arabic" w:eastAsia="Times New Roman" w:hAnsi="Simplified Arabic" w:cs="Simplified Arabic"/>
          <w:sz w:val="28"/>
          <w:szCs w:val="28"/>
          <w:rtl/>
          <w:lang w:bidi="ar-EG"/>
        </w:rPr>
        <w:t xml:space="preserve">استخدم </w:t>
      </w:r>
      <w:r w:rsidR="00202EC8" w:rsidRPr="00AF45E7">
        <w:rPr>
          <w:rFonts w:ascii="Simplified Arabic" w:eastAsia="Times New Roman" w:hAnsi="Simplified Arabic" w:cs="Simplified Arabic" w:hint="cs"/>
          <w:sz w:val="28"/>
          <w:szCs w:val="28"/>
          <w:rtl/>
          <w:lang w:bidi="ar-EG"/>
        </w:rPr>
        <w:t>الباحثان</w:t>
      </w:r>
      <w:r w:rsidRPr="00AF45E7">
        <w:rPr>
          <w:rFonts w:ascii="Simplified Arabic" w:eastAsia="Times New Roman" w:hAnsi="Simplified Arabic" w:cs="Simplified Arabic"/>
          <w:sz w:val="28"/>
          <w:szCs w:val="28"/>
          <w:rtl/>
          <w:lang w:bidi="ar-EG"/>
        </w:rPr>
        <w:t xml:space="preserve"> طريقة الاتساق الداخلي للتأكد من صدق </w:t>
      </w:r>
      <w:r w:rsidRPr="00AF45E7">
        <w:rPr>
          <w:rFonts w:ascii="Simplified Arabic" w:eastAsia="Times New Roman" w:hAnsi="Simplified Arabic" w:cs="Simplified Arabic"/>
          <w:sz w:val="28"/>
          <w:szCs w:val="28"/>
          <w:rtl/>
          <w:lang w:eastAsia="ar-SA"/>
        </w:rPr>
        <w:t>مقياس التشوهات المعرفية للاعبي الكرة الطائرة جلوس</w:t>
      </w:r>
      <w:r w:rsidR="00A618CD" w:rsidRPr="00AF45E7">
        <w:rPr>
          <w:rFonts w:ascii="Simplified Arabic" w:eastAsia="Times New Roman" w:hAnsi="Simplified Arabic" w:cs="Simplified Arabic" w:hint="cs"/>
          <w:sz w:val="28"/>
          <w:szCs w:val="28"/>
          <w:rtl/>
          <w:lang w:eastAsia="ar-SA"/>
        </w:rPr>
        <w:t xml:space="preserve"> علي العينة الاستطلاعية وقوامها (32) لاعب من نفس مجتمع البحث وخارج العينة الاساسية</w:t>
      </w:r>
      <w:r w:rsidR="002B4485" w:rsidRPr="00AF45E7">
        <w:rPr>
          <w:rFonts w:ascii="Simplified Arabic" w:eastAsia="Times New Roman" w:hAnsi="Simplified Arabic" w:cs="Simplified Arabic" w:hint="cs"/>
          <w:sz w:val="28"/>
          <w:szCs w:val="28"/>
          <w:rtl/>
          <w:lang w:bidi="ar-EG"/>
        </w:rPr>
        <w:t>،</w:t>
      </w:r>
      <w:r w:rsidRPr="00AF45E7">
        <w:rPr>
          <w:rFonts w:ascii="Simplified Arabic" w:eastAsia="Times New Roman" w:hAnsi="Simplified Arabic" w:cs="Simplified Arabic"/>
          <w:sz w:val="28"/>
          <w:szCs w:val="28"/>
          <w:rtl/>
          <w:lang w:bidi="ar-EG"/>
        </w:rPr>
        <w:t xml:space="preserve"> حيث تم حساب معامل الارتباط بين العبارة والمحور المنتمية الية وبين العبارة والدرجة الكلية للمقياس، كما هو موضح بجدول (</w:t>
      </w:r>
      <w:r w:rsidR="00620528" w:rsidRPr="00AF45E7">
        <w:rPr>
          <w:rFonts w:ascii="Simplified Arabic" w:eastAsia="Times New Roman" w:hAnsi="Simplified Arabic" w:cs="Simplified Arabic" w:hint="cs"/>
          <w:sz w:val="28"/>
          <w:szCs w:val="28"/>
          <w:rtl/>
          <w:lang w:bidi="ar-EG"/>
        </w:rPr>
        <w:t>5</w:t>
      </w:r>
      <w:r w:rsidRPr="00AF45E7">
        <w:rPr>
          <w:rFonts w:ascii="Simplified Arabic" w:eastAsia="Times New Roman" w:hAnsi="Simplified Arabic" w:cs="Simplified Arabic"/>
          <w:sz w:val="28"/>
          <w:szCs w:val="28"/>
          <w:rtl/>
          <w:lang w:bidi="ar-EG"/>
        </w:rPr>
        <w:t>).</w:t>
      </w:r>
    </w:p>
    <w:p w:rsidR="008551A4" w:rsidRPr="00AF45E7" w:rsidRDefault="008551A4" w:rsidP="00620528">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w:t>
      </w:r>
      <w:r w:rsidR="00620528" w:rsidRPr="00AF45E7">
        <w:rPr>
          <w:rFonts w:ascii="Simplified Arabic" w:eastAsia="Times New Roman" w:hAnsi="Simplified Arabic" w:cs="Simplified Arabic" w:hint="cs"/>
          <w:b/>
          <w:bCs/>
          <w:sz w:val="28"/>
          <w:szCs w:val="28"/>
          <w:rtl/>
          <w:lang w:eastAsia="ar-SA"/>
        </w:rPr>
        <w:t>5</w:t>
      </w:r>
      <w:r w:rsidRPr="00AF45E7">
        <w:rPr>
          <w:rFonts w:ascii="Simplified Arabic" w:eastAsia="Times New Roman" w:hAnsi="Simplified Arabic" w:cs="Simplified Arabic"/>
          <w:b/>
          <w:bCs/>
          <w:sz w:val="28"/>
          <w:szCs w:val="28"/>
          <w:rtl/>
          <w:lang w:eastAsia="ar-SA"/>
        </w:rPr>
        <w:t>)</w:t>
      </w:r>
    </w:p>
    <w:p w:rsidR="008551A4" w:rsidRPr="00AF45E7" w:rsidRDefault="008551A4" w:rsidP="001C2415">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 xml:space="preserve"> صدق الاتساق الداخلي بين العبارة والدرجة الكلية للبعد والدرجة الكلية للمقياس</w:t>
      </w:r>
    </w:p>
    <w:p w:rsidR="008551A4" w:rsidRPr="00AF45E7" w:rsidRDefault="008551A4" w:rsidP="001C2415">
      <w:pPr>
        <w:spacing w:after="0" w:line="240" w:lineRule="auto"/>
        <w:jc w:val="right"/>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(ن =32)</w:t>
      </w:r>
    </w:p>
    <w:tbl>
      <w:tblPr>
        <w:tblpPr w:leftFromText="180" w:rightFromText="180" w:bottomFromText="200" w:vertAnchor="text" w:tblpXSpec="center" w:tblpY="1"/>
        <w:tblOverlap w:val="never"/>
        <w:bidiVisual/>
        <w:tblW w:w="6004" w:type="pct"/>
        <w:tblBorders>
          <w:top w:val="thinThickSmallGap" w:sz="12" w:space="0" w:color="auto"/>
          <w:bottom w:val="thickThinSmallGap" w:sz="12" w:space="0" w:color="auto"/>
          <w:insideH w:val="single" w:sz="4" w:space="0" w:color="000000"/>
          <w:insideV w:val="single" w:sz="4" w:space="0" w:color="000000"/>
        </w:tblBorders>
        <w:tblLook w:val="04A0"/>
      </w:tblPr>
      <w:tblGrid>
        <w:gridCol w:w="506"/>
        <w:gridCol w:w="755"/>
        <w:gridCol w:w="757"/>
        <w:gridCol w:w="508"/>
        <w:gridCol w:w="757"/>
        <w:gridCol w:w="757"/>
        <w:gridCol w:w="508"/>
        <w:gridCol w:w="755"/>
        <w:gridCol w:w="755"/>
        <w:gridCol w:w="508"/>
        <w:gridCol w:w="755"/>
        <w:gridCol w:w="757"/>
        <w:gridCol w:w="508"/>
        <w:gridCol w:w="757"/>
        <w:gridCol w:w="890"/>
      </w:tblGrid>
      <w:tr w:rsidR="008551A4" w:rsidRPr="00AF45E7" w:rsidTr="00065A3F">
        <w:trPr>
          <w:trHeight w:val="57"/>
        </w:trPr>
        <w:tc>
          <w:tcPr>
            <w:tcW w:w="986" w:type="pct"/>
            <w:gridSpan w:val="3"/>
            <w:tcBorders>
              <w:top w:val="thinThickSmallGap" w:sz="12" w:space="0" w:color="auto"/>
              <w:left w:val="nil"/>
              <w:bottom w:val="thinThickSmallGap" w:sz="12" w:space="0" w:color="auto"/>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الشعور بالعجز</w:t>
            </w:r>
          </w:p>
        </w:tc>
        <w:tc>
          <w:tcPr>
            <w:tcW w:w="987" w:type="pct"/>
            <w:gridSpan w:val="3"/>
            <w:tcBorders>
              <w:top w:val="thinThickSmallGap" w:sz="12" w:space="0" w:color="auto"/>
              <w:left w:val="single" w:sz="4" w:space="0" w:color="auto"/>
              <w:bottom w:val="thinThickSmallGap" w:sz="12" w:space="0" w:color="auto"/>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لوم وانتقاد الذات</w:t>
            </w:r>
          </w:p>
        </w:tc>
        <w:tc>
          <w:tcPr>
            <w:tcW w:w="985" w:type="pct"/>
            <w:gridSpan w:val="3"/>
            <w:tcBorders>
              <w:top w:val="thinThickSmallGap" w:sz="12" w:space="0" w:color="auto"/>
              <w:left w:val="single" w:sz="4" w:space="0" w:color="auto"/>
              <w:bottom w:val="thinThickSmallGap" w:sz="12" w:space="0" w:color="auto"/>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انخفاض تقدير الذات</w:t>
            </w:r>
          </w:p>
        </w:tc>
        <w:tc>
          <w:tcPr>
            <w:tcW w:w="986" w:type="pct"/>
            <w:gridSpan w:val="3"/>
            <w:tcBorders>
              <w:top w:val="thinThickSmallGap" w:sz="12" w:space="0" w:color="auto"/>
              <w:left w:val="single" w:sz="4" w:space="0" w:color="auto"/>
              <w:bottom w:val="thinThickSmallGap" w:sz="12" w:space="0" w:color="auto"/>
              <w:right w:val="nil"/>
            </w:tcBorders>
            <w:shd w:val="clear" w:color="auto" w:fill="auto"/>
            <w:vAlign w:val="center"/>
            <w:hideMark/>
          </w:tcPr>
          <w:p w:rsidR="008551A4" w:rsidRPr="00AF45E7" w:rsidRDefault="008551A4" w:rsidP="007A016E">
            <w:pPr>
              <w:tabs>
                <w:tab w:val="left" w:pos="650"/>
              </w:tabs>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 xml:space="preserve">التفكير </w:t>
            </w:r>
            <w:r w:rsidR="007A016E" w:rsidRPr="00AF45E7">
              <w:rPr>
                <w:rFonts w:asciiTheme="majorBidi" w:eastAsia="Times New Roman" w:hAnsiTheme="majorBidi" w:cstheme="majorBidi" w:hint="cs"/>
                <w:b/>
                <w:bCs/>
                <w:sz w:val="24"/>
                <w:szCs w:val="24"/>
                <w:rtl/>
                <w:lang w:eastAsia="ar-SA"/>
              </w:rPr>
              <w:t>السلبي</w:t>
            </w:r>
          </w:p>
        </w:tc>
        <w:tc>
          <w:tcPr>
            <w:tcW w:w="1055" w:type="pct"/>
            <w:gridSpan w:val="3"/>
            <w:tcBorders>
              <w:top w:val="thinThickSmallGap" w:sz="12" w:space="0" w:color="auto"/>
              <w:left w:val="single" w:sz="4" w:space="0" w:color="auto"/>
              <w:bottom w:val="thinThickSmallGap" w:sz="12" w:space="0" w:color="auto"/>
              <w:right w:val="nil"/>
            </w:tcBorders>
            <w:shd w:val="clear" w:color="auto" w:fill="auto"/>
          </w:tcPr>
          <w:p w:rsidR="008551A4" w:rsidRPr="00AF45E7" w:rsidRDefault="00336BC8" w:rsidP="001C2415">
            <w:pPr>
              <w:tabs>
                <w:tab w:val="left" w:pos="650"/>
              </w:tabs>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hint="cs"/>
                <w:b/>
                <w:bCs/>
                <w:sz w:val="24"/>
                <w:szCs w:val="24"/>
                <w:rtl/>
                <w:lang w:eastAsia="ar-SA"/>
              </w:rPr>
              <w:t>اليأس</w:t>
            </w:r>
          </w:p>
        </w:tc>
      </w:tr>
      <w:tr w:rsidR="006470DC" w:rsidRPr="00AF45E7" w:rsidTr="00065A3F">
        <w:trPr>
          <w:cantSplit/>
          <w:trHeight w:hRule="exact" w:val="878"/>
        </w:trPr>
        <w:tc>
          <w:tcPr>
            <w:tcW w:w="247" w:type="pct"/>
            <w:tcBorders>
              <w:top w:val="thinThickSmallGap" w:sz="12" w:space="0" w:color="auto"/>
              <w:left w:val="nil"/>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lastRenderedPageBreak/>
              <w:t>العبارة</w:t>
            </w:r>
          </w:p>
        </w:tc>
        <w:tc>
          <w:tcPr>
            <w:tcW w:w="369"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bidi="ar-EG"/>
              </w:rPr>
            </w:pPr>
            <w:r w:rsidRPr="00AF45E7">
              <w:rPr>
                <w:rFonts w:asciiTheme="majorBidi" w:eastAsia="Times New Roman" w:hAnsiTheme="majorBidi" w:cstheme="majorBidi"/>
                <w:b/>
                <w:bCs/>
                <w:sz w:val="24"/>
                <w:szCs w:val="24"/>
                <w:rtl/>
                <w:lang w:eastAsia="ar-SA"/>
              </w:rPr>
              <w:t>مع المحور</w:t>
            </w:r>
          </w:p>
        </w:tc>
        <w:tc>
          <w:tcPr>
            <w:tcW w:w="369"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المقياس</w:t>
            </w:r>
          </w:p>
        </w:tc>
        <w:tc>
          <w:tcPr>
            <w:tcW w:w="248"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العبارة</w:t>
            </w:r>
          </w:p>
        </w:tc>
        <w:tc>
          <w:tcPr>
            <w:tcW w:w="370"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المحور</w:t>
            </w:r>
          </w:p>
        </w:tc>
        <w:tc>
          <w:tcPr>
            <w:tcW w:w="370"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المقياس</w:t>
            </w:r>
          </w:p>
        </w:tc>
        <w:tc>
          <w:tcPr>
            <w:tcW w:w="248"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العبارة</w:t>
            </w:r>
          </w:p>
        </w:tc>
        <w:tc>
          <w:tcPr>
            <w:tcW w:w="369"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المحور</w:t>
            </w:r>
          </w:p>
        </w:tc>
        <w:tc>
          <w:tcPr>
            <w:tcW w:w="369"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المقياس</w:t>
            </w:r>
          </w:p>
        </w:tc>
        <w:tc>
          <w:tcPr>
            <w:tcW w:w="248"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العبارة</w:t>
            </w:r>
          </w:p>
        </w:tc>
        <w:tc>
          <w:tcPr>
            <w:tcW w:w="369" w:type="pct"/>
            <w:tcBorders>
              <w:top w:val="thinThickSmallGap" w:sz="12" w:space="0" w:color="auto"/>
              <w:left w:val="single" w:sz="4" w:space="0" w:color="auto"/>
              <w:bottom w:val="single" w:sz="4" w:space="0" w:color="000000"/>
              <w:right w:val="single" w:sz="4" w:space="0" w:color="auto"/>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المحور</w:t>
            </w:r>
          </w:p>
        </w:tc>
        <w:tc>
          <w:tcPr>
            <w:tcW w:w="370" w:type="pct"/>
            <w:tcBorders>
              <w:top w:val="thinThickSmallGap" w:sz="12" w:space="0" w:color="auto"/>
              <w:left w:val="single" w:sz="4" w:space="0" w:color="auto"/>
              <w:bottom w:val="single" w:sz="4" w:space="0" w:color="000000"/>
              <w:right w:val="nil"/>
            </w:tcBorders>
            <w:shd w:val="clear" w:color="auto" w:fill="auto"/>
            <w:textDirection w:val="btLr"/>
            <w:vAlign w:val="center"/>
            <w:hideMark/>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المقياس</w:t>
            </w:r>
          </w:p>
        </w:tc>
        <w:tc>
          <w:tcPr>
            <w:tcW w:w="248" w:type="pct"/>
            <w:tcBorders>
              <w:top w:val="thinThickSmallGap" w:sz="12" w:space="0" w:color="auto"/>
              <w:left w:val="single" w:sz="4" w:space="0" w:color="auto"/>
              <w:bottom w:val="single" w:sz="4" w:space="0" w:color="000000"/>
              <w:right w:val="nil"/>
            </w:tcBorders>
            <w:shd w:val="clear" w:color="auto" w:fill="auto"/>
            <w:textDirection w:val="btLr"/>
            <w:vAlign w:val="center"/>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العبارة</w:t>
            </w:r>
          </w:p>
        </w:tc>
        <w:tc>
          <w:tcPr>
            <w:tcW w:w="370" w:type="pct"/>
            <w:tcBorders>
              <w:top w:val="thinThickSmallGap" w:sz="12" w:space="0" w:color="auto"/>
              <w:left w:val="single" w:sz="4" w:space="0" w:color="auto"/>
              <w:bottom w:val="single" w:sz="4" w:space="0" w:color="000000"/>
              <w:right w:val="nil"/>
            </w:tcBorders>
            <w:shd w:val="clear" w:color="auto" w:fill="auto"/>
            <w:textDirection w:val="btLr"/>
            <w:vAlign w:val="center"/>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المحور</w:t>
            </w:r>
          </w:p>
        </w:tc>
        <w:tc>
          <w:tcPr>
            <w:tcW w:w="437" w:type="pct"/>
            <w:tcBorders>
              <w:top w:val="thinThickSmallGap" w:sz="12" w:space="0" w:color="auto"/>
              <w:left w:val="single" w:sz="4" w:space="0" w:color="auto"/>
              <w:bottom w:val="single" w:sz="4" w:space="0" w:color="000000"/>
              <w:right w:val="nil"/>
            </w:tcBorders>
            <w:shd w:val="clear" w:color="auto" w:fill="auto"/>
            <w:textDirection w:val="btLr"/>
            <w:vAlign w:val="center"/>
          </w:tcPr>
          <w:p w:rsidR="008551A4" w:rsidRPr="00AF45E7" w:rsidRDefault="008551A4" w:rsidP="001C2415">
            <w:pPr>
              <w:tabs>
                <w:tab w:val="left" w:pos="650"/>
              </w:tabs>
              <w:spacing w:after="0" w:line="240" w:lineRule="auto"/>
              <w:ind w:right="113"/>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 المقياس</w:t>
            </w:r>
          </w:p>
        </w:tc>
      </w:tr>
      <w:tr w:rsidR="006470DC" w:rsidRPr="00AF45E7" w:rsidTr="00065A3F">
        <w:trPr>
          <w:trHeight w:val="6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zh-CN"/>
              </w:rPr>
            </w:pPr>
            <w:r w:rsidRPr="00AF45E7">
              <w:rPr>
                <w:rFonts w:asciiTheme="majorBidi" w:eastAsia="Times New Roman" w:hAnsiTheme="majorBidi" w:cstheme="majorBidi"/>
                <w:b/>
                <w:bCs/>
                <w:rtl/>
                <w:lang w:eastAsia="zh-CN"/>
              </w:rPr>
              <w:t>1</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.617*</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.681*</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.719*</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.746*</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.645*</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.520*</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.771*</w:t>
            </w:r>
          </w:p>
        </w:tc>
        <w:tc>
          <w:tcPr>
            <w:tcW w:w="370" w:type="pct"/>
            <w:tcBorders>
              <w:top w:val="single" w:sz="4" w:space="0" w:color="000000"/>
              <w:left w:val="single" w:sz="4" w:space="0" w:color="auto"/>
              <w:bottom w:val="single" w:sz="4" w:space="0" w:color="000000"/>
              <w:right w:val="nil"/>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.719*</w:t>
            </w:r>
          </w:p>
        </w:tc>
        <w:tc>
          <w:tcPr>
            <w:tcW w:w="248" w:type="pct"/>
            <w:tcBorders>
              <w:top w:val="single" w:sz="4" w:space="0" w:color="000000"/>
              <w:left w:val="single" w:sz="4" w:space="0" w:color="auto"/>
              <w:bottom w:val="single" w:sz="4" w:space="0" w:color="000000"/>
              <w:right w:val="nil"/>
            </w:tcBorders>
            <w:shd w:val="clear" w:color="auto" w:fill="D9D9D9" w:themeFill="background1" w:themeFillShade="D9"/>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w:t>
            </w:r>
          </w:p>
        </w:tc>
        <w:tc>
          <w:tcPr>
            <w:tcW w:w="370" w:type="pct"/>
            <w:tcBorders>
              <w:top w:val="single" w:sz="4" w:space="0" w:color="000000"/>
              <w:left w:val="single" w:sz="4" w:space="0" w:color="auto"/>
              <w:bottom w:val="single" w:sz="4" w:space="0" w:color="000000"/>
              <w:right w:val="nil"/>
            </w:tcBorders>
            <w:shd w:val="clear" w:color="auto" w:fill="D9D9D9" w:themeFill="background1" w:themeFillShade="D9"/>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.257</w:t>
            </w:r>
          </w:p>
        </w:tc>
        <w:tc>
          <w:tcPr>
            <w:tcW w:w="437" w:type="pct"/>
            <w:tcBorders>
              <w:top w:val="single" w:sz="4" w:space="0" w:color="000000"/>
              <w:left w:val="single" w:sz="4" w:space="0" w:color="auto"/>
              <w:bottom w:val="single" w:sz="4" w:space="0" w:color="000000"/>
              <w:right w:val="nil"/>
            </w:tcBorders>
            <w:shd w:val="clear" w:color="auto" w:fill="D9D9D9" w:themeFill="background1" w:themeFillShade="D9"/>
            <w:vAlign w:val="center"/>
          </w:tcPr>
          <w:p w:rsidR="008551A4" w:rsidRPr="00AF45E7" w:rsidRDefault="008551A4" w:rsidP="002E46B0">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w:t>
            </w:r>
            <w:r w:rsidR="002E46B0" w:rsidRPr="00AF45E7">
              <w:rPr>
                <w:rFonts w:asciiTheme="majorBidi" w:eastAsia="Times New Roman" w:hAnsiTheme="majorBidi" w:cstheme="majorBidi"/>
                <w:b/>
                <w:bCs/>
                <w:lang w:eastAsia="ar-SA"/>
              </w:rPr>
              <w:t>1</w:t>
            </w:r>
            <w:r w:rsidRPr="00AF45E7">
              <w:rPr>
                <w:rFonts w:asciiTheme="majorBidi" w:eastAsia="Times New Roman" w:hAnsiTheme="majorBidi" w:cstheme="majorBidi"/>
                <w:b/>
                <w:bCs/>
                <w:lang w:eastAsia="ar-SA"/>
              </w:rPr>
              <w:t>13</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2</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.703*</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.716*</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2</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.868*</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.882*</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2</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.577*</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.592*</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2</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.852*</w:t>
            </w:r>
          </w:p>
        </w:tc>
        <w:tc>
          <w:tcPr>
            <w:tcW w:w="370" w:type="pct"/>
            <w:tcBorders>
              <w:top w:val="single" w:sz="4" w:space="0" w:color="000000"/>
              <w:left w:val="single" w:sz="4" w:space="0" w:color="auto"/>
              <w:bottom w:val="single" w:sz="4" w:space="0" w:color="000000"/>
              <w:right w:val="nil"/>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.891*</w:t>
            </w: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2</w:t>
            </w: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.762*</w:t>
            </w:r>
          </w:p>
        </w:tc>
        <w:tc>
          <w:tcPr>
            <w:tcW w:w="437"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.838*</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3</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.832*</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.846*</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3</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.850*</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.526*</w:t>
            </w:r>
          </w:p>
        </w:tc>
        <w:tc>
          <w:tcPr>
            <w:tcW w:w="248"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3</w:t>
            </w:r>
          </w:p>
        </w:tc>
        <w:tc>
          <w:tcPr>
            <w:tcW w:w="369"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.282</w:t>
            </w:r>
          </w:p>
        </w:tc>
        <w:tc>
          <w:tcPr>
            <w:tcW w:w="369"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.168</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3</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512*</w:t>
            </w:r>
          </w:p>
        </w:tc>
        <w:tc>
          <w:tcPr>
            <w:tcW w:w="370" w:type="pct"/>
            <w:tcBorders>
              <w:top w:val="single" w:sz="4" w:space="0" w:color="000000"/>
              <w:left w:val="single" w:sz="4" w:space="0" w:color="auto"/>
              <w:bottom w:val="single" w:sz="4" w:space="0" w:color="000000"/>
              <w:right w:val="nil"/>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.621*</w:t>
            </w: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3</w:t>
            </w: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.714*</w:t>
            </w:r>
          </w:p>
        </w:tc>
        <w:tc>
          <w:tcPr>
            <w:tcW w:w="437"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 647*</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4</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.594*</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.631*</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4</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.614*</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.770*</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4</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.819*</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.854*</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4</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.853*</w:t>
            </w:r>
          </w:p>
        </w:tc>
        <w:tc>
          <w:tcPr>
            <w:tcW w:w="370" w:type="pct"/>
            <w:tcBorders>
              <w:top w:val="single" w:sz="4" w:space="0" w:color="000000"/>
              <w:left w:val="single" w:sz="4" w:space="0" w:color="auto"/>
              <w:bottom w:val="single" w:sz="4" w:space="0" w:color="000000"/>
              <w:right w:val="nil"/>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.877*</w:t>
            </w: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4</w:t>
            </w: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.741*</w:t>
            </w:r>
          </w:p>
        </w:tc>
        <w:tc>
          <w:tcPr>
            <w:tcW w:w="437"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 764*</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5</w:t>
            </w:r>
          </w:p>
        </w:tc>
        <w:tc>
          <w:tcPr>
            <w:tcW w:w="369"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.307</w:t>
            </w:r>
          </w:p>
        </w:tc>
        <w:tc>
          <w:tcPr>
            <w:tcW w:w="369"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.282</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5</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.518*</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w:t>
            </w:r>
            <w:r w:rsidRPr="00AF45E7">
              <w:rPr>
                <w:rFonts w:asciiTheme="majorBidi" w:eastAsia="Times New Roman" w:hAnsiTheme="majorBidi" w:cstheme="majorBidi"/>
                <w:b/>
                <w:bCs/>
                <w:lang w:eastAsia="ar-SA"/>
              </w:rPr>
              <w:t>.512</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5</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.667*</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.681*</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5</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.732*</w:t>
            </w:r>
          </w:p>
        </w:tc>
        <w:tc>
          <w:tcPr>
            <w:tcW w:w="370" w:type="pct"/>
            <w:tcBorders>
              <w:top w:val="single" w:sz="4" w:space="0" w:color="000000"/>
              <w:left w:val="single" w:sz="4" w:space="0" w:color="auto"/>
              <w:bottom w:val="single" w:sz="4" w:space="0" w:color="000000"/>
              <w:right w:val="nil"/>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.643*</w:t>
            </w: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5</w:t>
            </w: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.867*</w:t>
            </w:r>
          </w:p>
        </w:tc>
        <w:tc>
          <w:tcPr>
            <w:tcW w:w="437"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.981*</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6</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.875*</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.731*</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6</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.508*</w:t>
            </w:r>
          </w:p>
        </w:tc>
        <w:tc>
          <w:tcPr>
            <w:tcW w:w="37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.581*</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6</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.819*</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.870*</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6</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.696*</w:t>
            </w:r>
          </w:p>
        </w:tc>
        <w:tc>
          <w:tcPr>
            <w:tcW w:w="370" w:type="pct"/>
            <w:tcBorders>
              <w:top w:val="single" w:sz="4" w:space="0" w:color="000000"/>
              <w:left w:val="single" w:sz="4" w:space="0" w:color="auto"/>
              <w:bottom w:val="single" w:sz="4" w:space="0" w:color="000000"/>
              <w:right w:val="nil"/>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.639*</w:t>
            </w: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6</w:t>
            </w:r>
          </w:p>
        </w:tc>
        <w:tc>
          <w:tcPr>
            <w:tcW w:w="370"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.567*</w:t>
            </w:r>
          </w:p>
        </w:tc>
        <w:tc>
          <w:tcPr>
            <w:tcW w:w="437"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.628*</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7</w:t>
            </w:r>
          </w:p>
        </w:tc>
        <w:tc>
          <w:tcPr>
            <w:tcW w:w="369"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.121</w:t>
            </w:r>
          </w:p>
        </w:tc>
        <w:tc>
          <w:tcPr>
            <w:tcW w:w="369"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.146</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7</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.565*</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.646*</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7</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.710*</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.671*</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7</w:t>
            </w:r>
          </w:p>
        </w:tc>
        <w:tc>
          <w:tcPr>
            <w:tcW w:w="370"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.663*</w:t>
            </w:r>
          </w:p>
        </w:tc>
        <w:tc>
          <w:tcPr>
            <w:tcW w:w="437"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.719*</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8</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.664*</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.746*</w:t>
            </w:r>
          </w:p>
        </w:tc>
        <w:tc>
          <w:tcPr>
            <w:tcW w:w="248"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8</w:t>
            </w:r>
          </w:p>
        </w:tc>
        <w:tc>
          <w:tcPr>
            <w:tcW w:w="370"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.295</w:t>
            </w:r>
          </w:p>
        </w:tc>
        <w:tc>
          <w:tcPr>
            <w:tcW w:w="370"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8551A4" w:rsidRPr="00AF45E7" w:rsidRDefault="008551A4" w:rsidP="002E46B0">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w:t>
            </w:r>
            <w:r w:rsidR="002E46B0" w:rsidRPr="00AF45E7">
              <w:rPr>
                <w:rFonts w:asciiTheme="majorBidi" w:eastAsia="Times New Roman" w:hAnsiTheme="majorBidi" w:cstheme="majorBidi"/>
                <w:b/>
                <w:bCs/>
                <w:lang w:eastAsia="ar-SA"/>
              </w:rPr>
              <w:t>311</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8</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.644*</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.767*</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8</w:t>
            </w:r>
          </w:p>
        </w:tc>
        <w:tc>
          <w:tcPr>
            <w:tcW w:w="370"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.734*</w:t>
            </w:r>
          </w:p>
        </w:tc>
        <w:tc>
          <w:tcPr>
            <w:tcW w:w="437"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.806*</w:t>
            </w: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9</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.789*</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.806*</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9</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718*</w:t>
            </w:r>
          </w:p>
        </w:tc>
        <w:tc>
          <w:tcPr>
            <w:tcW w:w="370"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.741*</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9</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.527*</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.601*</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437"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r>
      <w:tr w:rsidR="006470DC" w:rsidRPr="00AF45E7" w:rsidTr="00065A3F">
        <w:trPr>
          <w:trHeight w:val="218"/>
        </w:trPr>
        <w:tc>
          <w:tcPr>
            <w:tcW w:w="247" w:type="pct"/>
            <w:tcBorders>
              <w:top w:val="single" w:sz="4" w:space="0" w:color="000000"/>
              <w:left w:val="nil"/>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10</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.641*</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.511*</w:t>
            </w:r>
          </w:p>
        </w:tc>
        <w:tc>
          <w:tcPr>
            <w:tcW w:w="248"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10</w:t>
            </w:r>
          </w:p>
        </w:tc>
        <w:tc>
          <w:tcPr>
            <w:tcW w:w="370"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8551A4" w:rsidRPr="00AF45E7" w:rsidRDefault="008551A4" w:rsidP="007F15F4">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w:t>
            </w:r>
            <w:r w:rsidR="007F15F4" w:rsidRPr="00AF45E7">
              <w:rPr>
                <w:rFonts w:asciiTheme="majorBidi" w:eastAsia="Times New Roman" w:hAnsiTheme="majorBidi" w:cstheme="majorBidi"/>
                <w:b/>
                <w:bCs/>
                <w:lang w:eastAsia="ar-SA"/>
              </w:rPr>
              <w:t>2</w:t>
            </w:r>
            <w:r w:rsidRPr="00AF45E7">
              <w:rPr>
                <w:rFonts w:asciiTheme="majorBidi" w:eastAsia="Times New Roman" w:hAnsiTheme="majorBidi" w:cstheme="majorBidi"/>
                <w:b/>
                <w:bCs/>
                <w:lang w:eastAsia="ar-SA"/>
              </w:rPr>
              <w:t>75</w:t>
            </w:r>
          </w:p>
        </w:tc>
        <w:tc>
          <w:tcPr>
            <w:tcW w:w="370" w:type="pct"/>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.304</w:t>
            </w:r>
          </w:p>
        </w:tc>
        <w:tc>
          <w:tcPr>
            <w:tcW w:w="248"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10</w:t>
            </w: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.499*</w:t>
            </w:r>
          </w:p>
        </w:tc>
        <w:tc>
          <w:tcPr>
            <w:tcW w:w="369" w:type="pct"/>
            <w:tcBorders>
              <w:top w:val="single" w:sz="4" w:space="0" w:color="000000"/>
              <w:left w:val="single" w:sz="4" w:space="0" w:color="auto"/>
              <w:bottom w:val="single" w:sz="4" w:space="0" w:color="000000"/>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.561*</w:t>
            </w:r>
          </w:p>
        </w:tc>
        <w:tc>
          <w:tcPr>
            <w:tcW w:w="248" w:type="pct"/>
            <w:tcBorders>
              <w:top w:val="single" w:sz="4" w:space="0" w:color="000000"/>
              <w:left w:val="single" w:sz="4" w:space="0" w:color="000000"/>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single" w:sz="4" w:space="0" w:color="000000"/>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single" w:sz="4" w:space="0" w:color="000000"/>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437" w:type="pct"/>
            <w:tcBorders>
              <w:top w:val="single" w:sz="4" w:space="0" w:color="000000"/>
              <w:left w:val="single" w:sz="4" w:space="0" w:color="auto"/>
              <w:bottom w:val="single" w:sz="4" w:space="0" w:color="000000"/>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r>
      <w:tr w:rsidR="006470DC" w:rsidRPr="00AF45E7" w:rsidTr="00065A3F">
        <w:trPr>
          <w:trHeight w:val="218"/>
        </w:trPr>
        <w:tc>
          <w:tcPr>
            <w:tcW w:w="247" w:type="pct"/>
            <w:tcBorders>
              <w:top w:val="single" w:sz="4" w:space="0" w:color="000000"/>
              <w:left w:val="nil"/>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rtl/>
                <w:lang w:eastAsia="ar-SA"/>
              </w:rPr>
              <w:t>11</w:t>
            </w:r>
          </w:p>
        </w:tc>
        <w:tc>
          <w:tcPr>
            <w:tcW w:w="369" w:type="pct"/>
            <w:tcBorders>
              <w:top w:val="single" w:sz="4" w:space="0" w:color="000000"/>
              <w:left w:val="single" w:sz="4" w:space="0" w:color="auto"/>
              <w:bottom w:val="thinThickSmallGap" w:sz="12" w:space="0" w:color="auto"/>
              <w:right w:val="single" w:sz="4" w:space="0" w:color="auto"/>
            </w:tcBorders>
            <w:shd w:val="clear" w:color="auto" w:fill="auto"/>
            <w:vAlign w:val="center"/>
            <w:hideMark/>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.724*</w:t>
            </w:r>
          </w:p>
        </w:tc>
        <w:tc>
          <w:tcPr>
            <w:tcW w:w="369" w:type="pct"/>
            <w:tcBorders>
              <w:top w:val="single" w:sz="4" w:space="0" w:color="000000"/>
              <w:left w:val="single" w:sz="4" w:space="0" w:color="auto"/>
              <w:bottom w:val="thinThickSmallGap" w:sz="12" w:space="0" w:color="auto"/>
              <w:right w:val="single" w:sz="4" w:space="0" w:color="000000"/>
            </w:tcBorders>
            <w:shd w:val="clear" w:color="auto" w:fill="auto"/>
            <w:vAlign w:val="center"/>
            <w:hideMark/>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r w:rsidRPr="00AF45E7">
              <w:rPr>
                <w:rFonts w:asciiTheme="majorBidi" w:eastAsia="Times New Roman" w:hAnsiTheme="majorBidi" w:cstheme="majorBidi"/>
                <w:b/>
                <w:bCs/>
                <w:lang w:eastAsia="ar-SA"/>
              </w:rPr>
              <w:t>.592*</w:t>
            </w:r>
          </w:p>
        </w:tc>
        <w:tc>
          <w:tcPr>
            <w:tcW w:w="248" w:type="pct"/>
            <w:tcBorders>
              <w:top w:val="single" w:sz="4" w:space="0" w:color="000000"/>
              <w:left w:val="single" w:sz="4" w:space="0" w:color="000000"/>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auto"/>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thinThickSmallGap" w:sz="12" w:space="0" w:color="auto"/>
              <w:right w:val="single" w:sz="4" w:space="0" w:color="000000"/>
            </w:tcBorders>
            <w:shd w:val="clear" w:color="auto" w:fill="auto"/>
            <w:vAlign w:val="center"/>
          </w:tcPr>
          <w:p w:rsidR="008551A4" w:rsidRPr="00AF45E7" w:rsidRDefault="008551A4" w:rsidP="001C2415">
            <w:pPr>
              <w:bidi w:val="0"/>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000000"/>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69" w:type="pct"/>
            <w:tcBorders>
              <w:top w:val="single" w:sz="4" w:space="0" w:color="000000"/>
              <w:left w:val="single" w:sz="4" w:space="0" w:color="auto"/>
              <w:bottom w:val="thinThickSmallGap" w:sz="12" w:space="0" w:color="auto"/>
              <w:right w:val="single" w:sz="4" w:space="0" w:color="auto"/>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thinThickSmallGap" w:sz="12" w:space="0" w:color="auto"/>
              <w:right w:val="nil"/>
            </w:tcBorders>
            <w:shd w:val="clear" w:color="auto" w:fill="auto"/>
            <w:vAlign w:val="center"/>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248" w:type="pct"/>
            <w:tcBorders>
              <w:top w:val="single" w:sz="4" w:space="0" w:color="000000"/>
              <w:left w:val="single" w:sz="4" w:space="0" w:color="auto"/>
              <w:bottom w:val="thinThickSmallGap" w:sz="12" w:space="0" w:color="auto"/>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370" w:type="pct"/>
            <w:tcBorders>
              <w:top w:val="single" w:sz="4" w:space="0" w:color="000000"/>
              <w:left w:val="single" w:sz="4" w:space="0" w:color="auto"/>
              <w:bottom w:val="thinThickSmallGap" w:sz="12" w:space="0" w:color="auto"/>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c>
          <w:tcPr>
            <w:tcW w:w="437" w:type="pct"/>
            <w:tcBorders>
              <w:top w:val="single" w:sz="4" w:space="0" w:color="000000"/>
              <w:left w:val="single" w:sz="4" w:space="0" w:color="auto"/>
              <w:bottom w:val="thinThickSmallGap" w:sz="12" w:space="0" w:color="auto"/>
              <w:right w:val="nil"/>
            </w:tcBorders>
            <w:shd w:val="clear" w:color="auto" w:fill="auto"/>
          </w:tcPr>
          <w:p w:rsidR="008551A4" w:rsidRPr="00AF45E7" w:rsidRDefault="008551A4" w:rsidP="001C2415">
            <w:pPr>
              <w:tabs>
                <w:tab w:val="left" w:pos="650"/>
              </w:tabs>
              <w:spacing w:after="0" w:line="240" w:lineRule="auto"/>
              <w:jc w:val="center"/>
              <w:rPr>
                <w:rFonts w:asciiTheme="majorBidi" w:eastAsia="Times New Roman" w:hAnsiTheme="majorBidi" w:cstheme="majorBidi"/>
                <w:b/>
                <w:bCs/>
                <w:lang w:eastAsia="ar-SA"/>
              </w:rPr>
            </w:pPr>
          </w:p>
        </w:tc>
      </w:tr>
    </w:tbl>
    <w:p w:rsidR="008551A4" w:rsidRPr="00AF45E7" w:rsidRDefault="008551A4" w:rsidP="008507A3">
      <w:pPr>
        <w:tabs>
          <w:tab w:val="left" w:pos="6911"/>
        </w:tabs>
        <w:spacing w:after="0" w:line="240" w:lineRule="auto"/>
        <w:rPr>
          <w:rFonts w:ascii="Simplified Arabic" w:eastAsia="SimSun" w:hAnsi="Simplified Arabic" w:cs="Simplified Arabic"/>
          <w:b/>
          <w:bCs/>
          <w:lang w:eastAsia="zh-CN"/>
        </w:rPr>
      </w:pPr>
      <w:r w:rsidRPr="00AF45E7">
        <w:rPr>
          <w:rFonts w:ascii="Simplified Arabic" w:eastAsia="Times New Roman" w:hAnsi="Simplified Arabic" w:cs="Simplified Arabic"/>
          <w:b/>
          <w:bCs/>
          <w:rtl/>
          <w:lang w:eastAsia="ar-SA"/>
        </w:rPr>
        <w:t>* قيمة " ر " الجدولية عند مستوى معنوية 0.05 =</w:t>
      </w:r>
      <w:r w:rsidR="002E46B0" w:rsidRPr="00AF45E7">
        <w:rPr>
          <w:rFonts w:ascii="Simplified Arabic" w:eastAsia="Times New Roman" w:hAnsi="Simplified Arabic" w:cs="Simplified Arabic" w:hint="cs"/>
          <w:b/>
          <w:bCs/>
          <w:rtl/>
          <w:lang w:eastAsia="ar-SA"/>
        </w:rPr>
        <w:t>0.3</w:t>
      </w:r>
      <w:r w:rsidR="008507A3" w:rsidRPr="00AF45E7">
        <w:rPr>
          <w:rFonts w:ascii="Simplified Arabic" w:eastAsia="Times New Roman" w:hAnsi="Simplified Arabic" w:cs="Simplified Arabic" w:hint="cs"/>
          <w:b/>
          <w:bCs/>
          <w:rtl/>
          <w:lang w:eastAsia="ar-SA"/>
        </w:rPr>
        <w:t>49</w:t>
      </w:r>
      <w:r w:rsidRPr="00AF45E7">
        <w:rPr>
          <w:rFonts w:ascii="Simplified Arabic" w:eastAsia="Times New Roman" w:hAnsi="Simplified Arabic" w:cs="Simplified Arabic"/>
          <w:b/>
          <w:bCs/>
          <w:rtl/>
          <w:lang w:eastAsia="ar-SA"/>
        </w:rPr>
        <w:tab/>
        <w:t>* دال</w:t>
      </w:r>
    </w:p>
    <w:p w:rsidR="008551A4" w:rsidRPr="00AF45E7" w:rsidRDefault="00186A99" w:rsidP="00186A99">
      <w:pPr>
        <w:tabs>
          <w:tab w:val="left" w:pos="4251"/>
        </w:tabs>
        <w:spacing w:after="0"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sz w:val="28"/>
          <w:szCs w:val="28"/>
          <w:rtl/>
          <w:lang w:eastAsia="ar-SA"/>
        </w:rPr>
        <w:t>يتضح من جدول (</w:t>
      </w:r>
      <w:r w:rsidRPr="00AF45E7">
        <w:rPr>
          <w:rFonts w:ascii="Simplified Arabic" w:eastAsia="Times New Roman" w:hAnsi="Simplified Arabic" w:cs="Simplified Arabic" w:hint="cs"/>
          <w:sz w:val="28"/>
          <w:szCs w:val="28"/>
          <w:rtl/>
          <w:lang w:eastAsia="ar-SA"/>
        </w:rPr>
        <w:t>5</w:t>
      </w:r>
      <w:r w:rsidRPr="00AF45E7">
        <w:rPr>
          <w:rFonts w:ascii="Simplified Arabic" w:eastAsia="Times New Roman" w:hAnsi="Simplified Arabic" w:cs="Simplified Arabic"/>
          <w:sz w:val="28"/>
          <w:szCs w:val="28"/>
          <w:rtl/>
          <w:lang w:eastAsia="ar-SA"/>
        </w:rPr>
        <w:t xml:space="preserve">) </w:t>
      </w:r>
      <w:r w:rsidR="008551A4" w:rsidRPr="00AF45E7">
        <w:rPr>
          <w:rFonts w:ascii="Simplified Arabic" w:eastAsia="Times New Roman" w:hAnsi="Simplified Arabic" w:cs="Simplified Arabic"/>
          <w:sz w:val="28"/>
          <w:szCs w:val="28"/>
          <w:rtl/>
          <w:lang w:eastAsia="ar-SA"/>
        </w:rPr>
        <w:t>وجود ارتباط ذي دلالة إحصائية بين العبارة والدرجة الكلية لأبعاد لمقياس والدرجة الكلية لمقياس التشوهات المعرفية للاعبي الكرة الطائرة جلوس، مما يشير إلى صدق الاتساق الداخلي</w:t>
      </w:r>
      <w:r w:rsidR="004C2E27" w:rsidRPr="00AF45E7">
        <w:rPr>
          <w:rFonts w:ascii="Simplified Arabic" w:eastAsia="Times New Roman" w:hAnsi="Simplified Arabic" w:cs="Simplified Arabic" w:hint="cs"/>
          <w:sz w:val="28"/>
          <w:szCs w:val="28"/>
          <w:rtl/>
          <w:lang w:eastAsia="ar-SA"/>
        </w:rPr>
        <w:t>،</w:t>
      </w:r>
      <w:r w:rsidR="008551A4" w:rsidRPr="00AF45E7">
        <w:rPr>
          <w:rFonts w:ascii="Simplified Arabic" w:eastAsia="Times New Roman" w:hAnsi="Simplified Arabic" w:cs="Simplified Arabic"/>
          <w:sz w:val="28"/>
          <w:szCs w:val="28"/>
          <w:rtl/>
          <w:lang w:eastAsia="ar-SA"/>
        </w:rPr>
        <w:t xml:space="preserve"> وذلك عند مستوى دلالة (0.05)، ما عدا العبارات (5 ، 6) لمحور الشعور بالعجز، ( 8 ، 10) لمحور لوم وانتقاد الذات، (3) لمحور انخفاض تقدير الذات، (1) لمحور </w:t>
      </w:r>
      <w:r w:rsidR="00336BC8" w:rsidRPr="00AF45E7">
        <w:rPr>
          <w:rFonts w:ascii="Simplified Arabic" w:eastAsia="Times New Roman" w:hAnsi="Simplified Arabic" w:cs="Simplified Arabic" w:hint="cs"/>
          <w:sz w:val="28"/>
          <w:szCs w:val="28"/>
          <w:rtl/>
          <w:lang w:eastAsia="ar-SA"/>
        </w:rPr>
        <w:t>اليأس</w:t>
      </w:r>
      <w:r w:rsidRPr="00AF45E7">
        <w:rPr>
          <w:rFonts w:ascii="Simplified Arabic" w:eastAsia="Times New Roman" w:hAnsi="Simplified Arabic" w:cs="Simplified Arabic"/>
          <w:sz w:val="28"/>
          <w:szCs w:val="28"/>
          <w:rtl/>
          <w:lang w:eastAsia="ar-SA"/>
        </w:rPr>
        <w:t>،</w:t>
      </w:r>
      <w:r w:rsidR="008551A4" w:rsidRPr="00AF45E7">
        <w:rPr>
          <w:rFonts w:ascii="Simplified Arabic" w:eastAsia="Times New Roman" w:hAnsi="Simplified Arabic" w:cs="Simplified Arabic"/>
          <w:sz w:val="28"/>
          <w:szCs w:val="28"/>
          <w:rtl/>
          <w:lang w:eastAsia="ar-SA"/>
        </w:rPr>
        <w:t xml:space="preserve"> مما يشير إلى عدم صدق الاتساق الداخلي لهذة العبارات.</w:t>
      </w:r>
    </w:p>
    <w:p w:rsidR="008551A4" w:rsidRPr="00AF45E7" w:rsidRDefault="008551A4" w:rsidP="00620528">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جدول (</w:t>
      </w:r>
      <w:r w:rsidR="00620528" w:rsidRPr="00AF45E7">
        <w:rPr>
          <w:rFonts w:ascii="Simplified Arabic" w:eastAsia="Times New Roman" w:hAnsi="Simplified Arabic" w:cs="Simplified Arabic" w:hint="cs"/>
          <w:b/>
          <w:bCs/>
          <w:sz w:val="28"/>
          <w:szCs w:val="28"/>
          <w:rtl/>
          <w:lang w:eastAsia="ar-SA"/>
        </w:rPr>
        <w:t>6</w:t>
      </w:r>
      <w:r w:rsidRPr="00AF45E7">
        <w:rPr>
          <w:rFonts w:ascii="Simplified Arabic" w:eastAsia="Times New Roman" w:hAnsi="Simplified Arabic" w:cs="Simplified Arabic"/>
          <w:b/>
          <w:bCs/>
          <w:sz w:val="28"/>
          <w:szCs w:val="28"/>
          <w:rtl/>
          <w:lang w:eastAsia="ar-SA"/>
        </w:rPr>
        <w:t xml:space="preserve">)  </w:t>
      </w:r>
    </w:p>
    <w:p w:rsidR="008551A4" w:rsidRPr="00AF45E7" w:rsidRDefault="008551A4" w:rsidP="00BC3D76">
      <w:pPr>
        <w:spacing w:after="0" w:line="240" w:lineRule="auto"/>
        <w:jc w:val="center"/>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b/>
          <w:bCs/>
          <w:sz w:val="28"/>
          <w:szCs w:val="28"/>
          <w:rtl/>
          <w:lang w:eastAsia="ar-SA"/>
        </w:rPr>
        <w:t>المصفوفة الارتباطية بين ابعاد المقياس و الدرجة الكلية للمقياس</w:t>
      </w:r>
    </w:p>
    <w:p w:rsidR="008551A4" w:rsidRPr="00AF45E7" w:rsidRDefault="008551A4" w:rsidP="00BC3D76">
      <w:pPr>
        <w:spacing w:after="0" w:line="240" w:lineRule="auto"/>
        <w:jc w:val="right"/>
        <w:rPr>
          <w:rFonts w:ascii="Simplified Arabic" w:eastAsia="Times New Roman" w:hAnsi="Simplified Arabic" w:cs="Simplified Arabic"/>
          <w:sz w:val="28"/>
          <w:szCs w:val="28"/>
          <w:lang w:eastAsia="ar-SA"/>
        </w:rPr>
      </w:pPr>
      <w:r w:rsidRPr="00AF45E7">
        <w:rPr>
          <w:rFonts w:ascii="Simplified Arabic" w:eastAsia="Times New Roman" w:hAnsi="Simplified Arabic" w:cs="Simplified Arabic"/>
          <w:b/>
          <w:bCs/>
          <w:sz w:val="28"/>
          <w:szCs w:val="28"/>
          <w:rtl/>
          <w:lang w:eastAsia="ar-SA"/>
        </w:rPr>
        <w:t>ن = (32)</w:t>
      </w:r>
    </w:p>
    <w:tbl>
      <w:tblPr>
        <w:bidiVisual/>
        <w:tblW w:w="8697" w:type="dxa"/>
        <w:jc w:val="center"/>
        <w:tblInd w:w="-2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64"/>
        <w:gridCol w:w="1866"/>
        <w:gridCol w:w="850"/>
        <w:gridCol w:w="1122"/>
        <w:gridCol w:w="1332"/>
        <w:gridCol w:w="1078"/>
        <w:gridCol w:w="850"/>
        <w:gridCol w:w="1035"/>
      </w:tblGrid>
      <w:tr w:rsidR="008551A4" w:rsidRPr="00AF45E7" w:rsidTr="00292327">
        <w:trPr>
          <w:trHeight w:val="20"/>
          <w:jc w:val="center"/>
        </w:trPr>
        <w:tc>
          <w:tcPr>
            <w:tcW w:w="564" w:type="dxa"/>
            <w:tcBorders>
              <w:top w:val="thinThickSmallGap" w:sz="12" w:space="0" w:color="auto"/>
              <w:left w:val="nil"/>
              <w:bottom w:val="single" w:sz="2" w:space="0" w:color="auto"/>
              <w:right w:val="single" w:sz="2" w:space="0" w:color="auto"/>
            </w:tcBorders>
            <w:noWrap/>
            <w:vAlign w:val="center"/>
            <w:hideMark/>
          </w:tcPr>
          <w:p w:rsidR="008551A4" w:rsidRPr="00AF45E7" w:rsidRDefault="008551A4"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w:t>
            </w:r>
          </w:p>
        </w:tc>
        <w:tc>
          <w:tcPr>
            <w:tcW w:w="1866" w:type="dxa"/>
            <w:tcBorders>
              <w:top w:val="thinThickSmallGap" w:sz="12" w:space="0" w:color="auto"/>
              <w:left w:val="single" w:sz="2" w:space="0" w:color="auto"/>
              <w:bottom w:val="single" w:sz="2" w:space="0" w:color="auto"/>
              <w:right w:val="single" w:sz="2" w:space="0" w:color="auto"/>
            </w:tcBorders>
            <w:vAlign w:val="center"/>
            <w:hideMark/>
          </w:tcPr>
          <w:p w:rsidR="008551A4" w:rsidRPr="00AF45E7" w:rsidRDefault="008551A4" w:rsidP="00BC3D76">
            <w:pPr>
              <w:bidi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الابعاد</w:t>
            </w:r>
          </w:p>
        </w:tc>
        <w:tc>
          <w:tcPr>
            <w:tcW w:w="850" w:type="dxa"/>
            <w:tcBorders>
              <w:top w:val="thinThickSmallGap" w:sz="12" w:space="0" w:color="auto"/>
              <w:left w:val="single" w:sz="2" w:space="0" w:color="auto"/>
              <w:bottom w:val="single" w:sz="2" w:space="0" w:color="auto"/>
              <w:right w:val="single" w:sz="2" w:space="0" w:color="auto"/>
            </w:tcBorders>
            <w:vAlign w:val="center"/>
          </w:tcPr>
          <w:p w:rsidR="008551A4" w:rsidRPr="00AF45E7" w:rsidRDefault="008551A4"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الشعور بالعجز</w:t>
            </w:r>
          </w:p>
        </w:tc>
        <w:tc>
          <w:tcPr>
            <w:tcW w:w="1122" w:type="dxa"/>
            <w:tcBorders>
              <w:top w:val="thinThickSmallGap" w:sz="12" w:space="0" w:color="auto"/>
              <w:left w:val="single" w:sz="2" w:space="0" w:color="auto"/>
              <w:bottom w:val="single" w:sz="2" w:space="0" w:color="auto"/>
              <w:right w:val="single" w:sz="2" w:space="0" w:color="auto"/>
            </w:tcBorders>
            <w:vAlign w:val="center"/>
          </w:tcPr>
          <w:p w:rsidR="008551A4" w:rsidRPr="00AF45E7" w:rsidRDefault="008551A4"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لوم وانتقاد الذات</w:t>
            </w:r>
          </w:p>
        </w:tc>
        <w:tc>
          <w:tcPr>
            <w:tcW w:w="1332" w:type="dxa"/>
            <w:tcBorders>
              <w:top w:val="thinThickSmallGap" w:sz="12" w:space="0" w:color="auto"/>
              <w:left w:val="single" w:sz="2" w:space="0" w:color="auto"/>
              <w:bottom w:val="single" w:sz="2" w:space="0" w:color="auto"/>
              <w:right w:val="single" w:sz="2" w:space="0" w:color="auto"/>
            </w:tcBorders>
            <w:vAlign w:val="center"/>
          </w:tcPr>
          <w:p w:rsidR="008551A4" w:rsidRPr="00AF45E7" w:rsidRDefault="008551A4"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انخفاض تقدير الذات</w:t>
            </w:r>
          </w:p>
        </w:tc>
        <w:tc>
          <w:tcPr>
            <w:tcW w:w="1078" w:type="dxa"/>
            <w:tcBorders>
              <w:top w:val="thinThickSmallGap" w:sz="12" w:space="0" w:color="auto"/>
              <w:left w:val="single" w:sz="2" w:space="0" w:color="auto"/>
              <w:bottom w:val="single" w:sz="2" w:space="0" w:color="auto"/>
              <w:right w:val="single" w:sz="2" w:space="0" w:color="auto"/>
            </w:tcBorders>
            <w:vAlign w:val="center"/>
          </w:tcPr>
          <w:p w:rsidR="008551A4" w:rsidRPr="00AF45E7" w:rsidRDefault="008551A4" w:rsidP="007A016E">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 xml:space="preserve">التفكير </w:t>
            </w:r>
            <w:r w:rsidR="007A016E" w:rsidRPr="00AF45E7">
              <w:rPr>
                <w:rFonts w:asciiTheme="majorBidi" w:eastAsia="Times New Roman" w:hAnsiTheme="majorBidi" w:cstheme="majorBidi" w:hint="cs"/>
                <w:b/>
                <w:bCs/>
                <w:sz w:val="24"/>
                <w:szCs w:val="24"/>
                <w:rtl/>
                <w:lang w:eastAsia="ar-SA"/>
              </w:rPr>
              <w:t>السلبي</w:t>
            </w:r>
          </w:p>
        </w:tc>
        <w:tc>
          <w:tcPr>
            <w:tcW w:w="850" w:type="dxa"/>
            <w:tcBorders>
              <w:top w:val="thinThickSmallGap" w:sz="12" w:space="0" w:color="auto"/>
              <w:left w:val="single" w:sz="2" w:space="0" w:color="auto"/>
              <w:bottom w:val="single" w:sz="2" w:space="0" w:color="auto"/>
              <w:right w:val="single" w:sz="2" w:space="0" w:color="auto"/>
            </w:tcBorders>
            <w:vAlign w:val="center"/>
          </w:tcPr>
          <w:p w:rsidR="008551A4" w:rsidRPr="00AF45E7" w:rsidRDefault="00336BC8"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hint="cs"/>
                <w:b/>
                <w:bCs/>
                <w:sz w:val="24"/>
                <w:szCs w:val="24"/>
                <w:rtl/>
                <w:lang w:eastAsia="ar-SA"/>
              </w:rPr>
              <w:t>اليأس</w:t>
            </w:r>
          </w:p>
        </w:tc>
        <w:tc>
          <w:tcPr>
            <w:tcW w:w="1035" w:type="dxa"/>
            <w:tcBorders>
              <w:top w:val="thinThickSmallGap" w:sz="12" w:space="0" w:color="auto"/>
              <w:left w:val="single" w:sz="2" w:space="0" w:color="auto"/>
              <w:bottom w:val="single" w:sz="2" w:space="0" w:color="auto"/>
              <w:right w:val="nil"/>
            </w:tcBorders>
            <w:vAlign w:val="center"/>
            <w:hideMark/>
          </w:tcPr>
          <w:p w:rsidR="008551A4" w:rsidRPr="00AF45E7" w:rsidRDefault="008551A4"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المقياس  ككل</w:t>
            </w:r>
          </w:p>
        </w:tc>
      </w:tr>
      <w:tr w:rsidR="009A2191" w:rsidRPr="00AF45E7" w:rsidTr="00186A99">
        <w:trPr>
          <w:trHeight w:val="20"/>
          <w:jc w:val="center"/>
        </w:trPr>
        <w:tc>
          <w:tcPr>
            <w:tcW w:w="564" w:type="dxa"/>
            <w:tcBorders>
              <w:top w:val="single" w:sz="2" w:space="0" w:color="auto"/>
              <w:left w:val="nil"/>
              <w:bottom w:val="single" w:sz="2" w:space="0" w:color="auto"/>
              <w:right w:val="single" w:sz="2" w:space="0" w:color="auto"/>
            </w:tcBorders>
            <w:vAlign w:val="center"/>
            <w:hideMark/>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1</w:t>
            </w:r>
          </w:p>
        </w:tc>
        <w:tc>
          <w:tcPr>
            <w:tcW w:w="1866" w:type="dxa"/>
            <w:tcBorders>
              <w:top w:val="single" w:sz="2" w:space="0" w:color="auto"/>
              <w:left w:val="single" w:sz="2" w:space="0" w:color="auto"/>
              <w:bottom w:val="single" w:sz="2" w:space="0" w:color="auto"/>
              <w:right w:val="single" w:sz="2" w:space="0" w:color="auto"/>
            </w:tcBorders>
          </w:tcPr>
          <w:p w:rsidR="009A2191" w:rsidRPr="00AF45E7" w:rsidRDefault="009A2191">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 xml:space="preserve">الشعور بالعجز </w:t>
            </w:r>
          </w:p>
        </w:tc>
        <w:tc>
          <w:tcPr>
            <w:tcW w:w="85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12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.814*</w:t>
            </w:r>
          </w:p>
        </w:tc>
        <w:tc>
          <w:tcPr>
            <w:tcW w:w="133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.864*</w:t>
            </w:r>
          </w:p>
        </w:tc>
        <w:tc>
          <w:tcPr>
            <w:tcW w:w="1078"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.810*</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.831*</w:t>
            </w:r>
          </w:p>
        </w:tc>
        <w:tc>
          <w:tcPr>
            <w:tcW w:w="1035" w:type="dxa"/>
            <w:tcBorders>
              <w:top w:val="single" w:sz="2" w:space="0" w:color="auto"/>
              <w:left w:val="single" w:sz="2" w:space="0" w:color="auto"/>
              <w:bottom w:val="single" w:sz="2" w:space="0" w:color="auto"/>
              <w:right w:val="nil"/>
            </w:tcBorders>
            <w:noWrap/>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.900*</w:t>
            </w:r>
          </w:p>
        </w:tc>
      </w:tr>
      <w:tr w:rsidR="009A2191" w:rsidRPr="00AF45E7" w:rsidTr="00186A99">
        <w:trPr>
          <w:trHeight w:val="20"/>
          <w:jc w:val="center"/>
        </w:trPr>
        <w:tc>
          <w:tcPr>
            <w:tcW w:w="564" w:type="dxa"/>
            <w:tcBorders>
              <w:top w:val="single" w:sz="2" w:space="0" w:color="auto"/>
              <w:left w:val="nil"/>
              <w:bottom w:val="single" w:sz="2" w:space="0" w:color="auto"/>
              <w:right w:val="single" w:sz="2" w:space="0" w:color="auto"/>
            </w:tcBorders>
            <w:vAlign w:val="center"/>
            <w:hideMark/>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2</w:t>
            </w:r>
          </w:p>
        </w:tc>
        <w:tc>
          <w:tcPr>
            <w:tcW w:w="1866" w:type="dxa"/>
            <w:tcBorders>
              <w:top w:val="single" w:sz="2" w:space="0" w:color="auto"/>
              <w:left w:val="single" w:sz="2" w:space="0" w:color="auto"/>
              <w:bottom w:val="single" w:sz="2" w:space="0" w:color="auto"/>
              <w:right w:val="single" w:sz="2" w:space="0" w:color="auto"/>
            </w:tcBorders>
          </w:tcPr>
          <w:p w:rsidR="009A2191" w:rsidRPr="00AF45E7" w:rsidRDefault="009A2191">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لوم وانتقاد الذات</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122"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33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.849*</w:t>
            </w:r>
          </w:p>
        </w:tc>
        <w:tc>
          <w:tcPr>
            <w:tcW w:w="1078"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.793*</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.769*</w:t>
            </w:r>
          </w:p>
        </w:tc>
        <w:tc>
          <w:tcPr>
            <w:tcW w:w="1035" w:type="dxa"/>
            <w:tcBorders>
              <w:top w:val="single" w:sz="2" w:space="0" w:color="auto"/>
              <w:left w:val="single" w:sz="2" w:space="0" w:color="auto"/>
              <w:bottom w:val="single" w:sz="2" w:space="0" w:color="auto"/>
              <w:right w:val="nil"/>
            </w:tcBorders>
            <w:noWrap/>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.863*</w:t>
            </w:r>
          </w:p>
        </w:tc>
      </w:tr>
      <w:tr w:rsidR="009A2191" w:rsidRPr="00AF45E7" w:rsidTr="00186A99">
        <w:trPr>
          <w:trHeight w:val="20"/>
          <w:jc w:val="center"/>
        </w:trPr>
        <w:tc>
          <w:tcPr>
            <w:tcW w:w="564" w:type="dxa"/>
            <w:tcBorders>
              <w:top w:val="single" w:sz="2" w:space="0" w:color="auto"/>
              <w:left w:val="nil"/>
              <w:bottom w:val="single" w:sz="2" w:space="0" w:color="auto"/>
              <w:right w:val="single" w:sz="2" w:space="0" w:color="auto"/>
            </w:tcBorders>
            <w:vAlign w:val="center"/>
            <w:hideMark/>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3</w:t>
            </w:r>
          </w:p>
        </w:tc>
        <w:tc>
          <w:tcPr>
            <w:tcW w:w="1866" w:type="dxa"/>
            <w:tcBorders>
              <w:top w:val="single" w:sz="2" w:space="0" w:color="auto"/>
              <w:left w:val="single" w:sz="2" w:space="0" w:color="auto"/>
              <w:bottom w:val="single" w:sz="2" w:space="0" w:color="auto"/>
              <w:right w:val="single" w:sz="2" w:space="0" w:color="auto"/>
            </w:tcBorders>
          </w:tcPr>
          <w:p w:rsidR="009A2191" w:rsidRPr="00AF45E7" w:rsidRDefault="009A2191">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انخفاض تقدير الذات</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12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332"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078"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.908*</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.886*</w:t>
            </w:r>
          </w:p>
        </w:tc>
        <w:tc>
          <w:tcPr>
            <w:tcW w:w="1035" w:type="dxa"/>
            <w:tcBorders>
              <w:top w:val="single" w:sz="2" w:space="0" w:color="auto"/>
              <w:left w:val="single" w:sz="2" w:space="0" w:color="auto"/>
              <w:bottom w:val="single" w:sz="2" w:space="0" w:color="auto"/>
              <w:right w:val="nil"/>
            </w:tcBorders>
            <w:noWrap/>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.970*</w:t>
            </w:r>
          </w:p>
        </w:tc>
      </w:tr>
      <w:tr w:rsidR="009A2191" w:rsidRPr="00AF45E7" w:rsidTr="00186A99">
        <w:trPr>
          <w:trHeight w:val="20"/>
          <w:jc w:val="center"/>
        </w:trPr>
        <w:tc>
          <w:tcPr>
            <w:tcW w:w="564" w:type="dxa"/>
            <w:tcBorders>
              <w:top w:val="single" w:sz="2" w:space="0" w:color="auto"/>
              <w:left w:val="nil"/>
              <w:bottom w:val="single" w:sz="2" w:space="0" w:color="auto"/>
              <w:right w:val="single" w:sz="2" w:space="0" w:color="auto"/>
            </w:tcBorders>
            <w:vAlign w:val="center"/>
            <w:hideMark/>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4</w:t>
            </w:r>
          </w:p>
        </w:tc>
        <w:tc>
          <w:tcPr>
            <w:tcW w:w="1866" w:type="dxa"/>
            <w:tcBorders>
              <w:top w:val="single" w:sz="2" w:space="0" w:color="auto"/>
              <w:left w:val="single" w:sz="2" w:space="0" w:color="auto"/>
              <w:bottom w:val="single" w:sz="2" w:space="0" w:color="auto"/>
              <w:right w:val="single" w:sz="2" w:space="0" w:color="auto"/>
            </w:tcBorders>
          </w:tcPr>
          <w:p w:rsidR="009A2191" w:rsidRPr="00AF45E7" w:rsidRDefault="009A2191">
            <w:pPr>
              <w:spacing w:after="0" w:line="240" w:lineRule="auto"/>
              <w:jc w:val="lowKashida"/>
              <w:rPr>
                <w:rFonts w:asciiTheme="majorBidi" w:hAnsiTheme="majorBidi" w:cstheme="majorBidi"/>
                <w:b/>
                <w:bCs/>
                <w:sz w:val="24"/>
                <w:szCs w:val="24"/>
                <w:lang w:bidi="ar-EG"/>
              </w:rPr>
            </w:pPr>
            <w:r w:rsidRPr="00AF45E7">
              <w:rPr>
                <w:rFonts w:asciiTheme="majorBidi" w:eastAsia="Times New Roman" w:hAnsiTheme="majorBidi" w:cstheme="majorBidi"/>
                <w:b/>
                <w:bCs/>
                <w:sz w:val="24"/>
                <w:szCs w:val="24"/>
                <w:rtl/>
              </w:rPr>
              <w:t>التفكير السلبي</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12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33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07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.861*</w:t>
            </w:r>
          </w:p>
        </w:tc>
        <w:tc>
          <w:tcPr>
            <w:tcW w:w="1035" w:type="dxa"/>
            <w:tcBorders>
              <w:top w:val="single" w:sz="2" w:space="0" w:color="auto"/>
              <w:left w:val="single" w:sz="2" w:space="0" w:color="auto"/>
              <w:bottom w:val="single" w:sz="2" w:space="0" w:color="auto"/>
              <w:right w:val="nil"/>
            </w:tcBorders>
            <w:noWrap/>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.947*</w:t>
            </w:r>
          </w:p>
        </w:tc>
      </w:tr>
      <w:tr w:rsidR="009A2191" w:rsidRPr="00AF45E7" w:rsidTr="00186A99">
        <w:trPr>
          <w:trHeight w:val="20"/>
          <w:jc w:val="center"/>
        </w:trPr>
        <w:tc>
          <w:tcPr>
            <w:tcW w:w="564" w:type="dxa"/>
            <w:tcBorders>
              <w:top w:val="single" w:sz="2" w:space="0" w:color="auto"/>
              <w:left w:val="nil"/>
              <w:bottom w:val="single" w:sz="2" w:space="0" w:color="auto"/>
              <w:right w:val="single" w:sz="2" w:space="0" w:color="auto"/>
            </w:tcBorders>
            <w:vAlign w:val="center"/>
            <w:hideMark/>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5</w:t>
            </w:r>
          </w:p>
        </w:tc>
        <w:tc>
          <w:tcPr>
            <w:tcW w:w="1866" w:type="dxa"/>
            <w:tcBorders>
              <w:top w:val="single" w:sz="2" w:space="0" w:color="auto"/>
              <w:left w:val="single" w:sz="2" w:space="0" w:color="auto"/>
              <w:bottom w:val="single" w:sz="2" w:space="0" w:color="auto"/>
              <w:right w:val="single" w:sz="2" w:space="0" w:color="auto"/>
            </w:tcBorders>
          </w:tcPr>
          <w:p w:rsidR="009A2191" w:rsidRPr="00AF45E7" w:rsidRDefault="00336BC8">
            <w:pPr>
              <w:spacing w:after="0" w:line="240" w:lineRule="auto"/>
              <w:jc w:val="lowKashida"/>
              <w:rPr>
                <w:rFonts w:asciiTheme="majorBidi" w:hAnsiTheme="majorBidi" w:cstheme="majorBidi"/>
                <w:b/>
                <w:bCs/>
                <w:sz w:val="24"/>
                <w:szCs w:val="24"/>
                <w:lang w:bidi="ar-EG"/>
              </w:rPr>
            </w:pPr>
            <w:r w:rsidRPr="00AF45E7">
              <w:rPr>
                <w:rFonts w:asciiTheme="majorBidi" w:eastAsia="Times New Roman" w:hAnsiTheme="majorBidi" w:cstheme="majorBidi"/>
                <w:b/>
                <w:bCs/>
                <w:sz w:val="24"/>
                <w:szCs w:val="24"/>
                <w:rtl/>
              </w:rPr>
              <w:t>اليأس</w:t>
            </w:r>
          </w:p>
        </w:tc>
        <w:tc>
          <w:tcPr>
            <w:tcW w:w="850"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12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332"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078" w:type="dxa"/>
            <w:tcBorders>
              <w:top w:val="single" w:sz="2" w:space="0" w:color="auto"/>
              <w:left w:val="single" w:sz="2" w:space="0" w:color="auto"/>
              <w:bottom w:val="single" w:sz="2" w:space="0" w:color="auto"/>
              <w:right w:val="single" w:sz="2" w:space="0" w:color="auto"/>
            </w:tcBorders>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85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p>
        </w:tc>
        <w:tc>
          <w:tcPr>
            <w:tcW w:w="1035" w:type="dxa"/>
            <w:tcBorders>
              <w:top w:val="single" w:sz="2" w:space="0" w:color="auto"/>
              <w:left w:val="single" w:sz="2" w:space="0" w:color="auto"/>
              <w:bottom w:val="single" w:sz="2" w:space="0" w:color="auto"/>
              <w:right w:val="nil"/>
            </w:tcBorders>
            <w:noWrap/>
            <w:vAlign w:val="center"/>
          </w:tcPr>
          <w:p w:rsidR="009A2191" w:rsidRPr="00AF45E7" w:rsidRDefault="009A2191"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.943*</w:t>
            </w:r>
          </w:p>
        </w:tc>
      </w:tr>
      <w:tr w:rsidR="008551A4" w:rsidRPr="00AF45E7" w:rsidTr="00292327">
        <w:trPr>
          <w:trHeight w:val="20"/>
          <w:jc w:val="center"/>
        </w:trPr>
        <w:tc>
          <w:tcPr>
            <w:tcW w:w="564" w:type="dxa"/>
            <w:tcBorders>
              <w:top w:val="single" w:sz="2" w:space="0" w:color="auto"/>
              <w:left w:val="nil"/>
              <w:bottom w:val="thinThickSmallGap" w:sz="12" w:space="0" w:color="auto"/>
              <w:right w:val="single" w:sz="2" w:space="0" w:color="auto"/>
            </w:tcBorders>
            <w:vAlign w:val="center"/>
            <w:hideMark/>
          </w:tcPr>
          <w:p w:rsidR="008551A4" w:rsidRPr="00AF45E7" w:rsidRDefault="008551A4" w:rsidP="00BC3D76">
            <w:pPr>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w:t>
            </w:r>
          </w:p>
        </w:tc>
        <w:tc>
          <w:tcPr>
            <w:tcW w:w="1866" w:type="dxa"/>
            <w:tcBorders>
              <w:top w:val="single" w:sz="2" w:space="0" w:color="auto"/>
              <w:left w:val="single" w:sz="2" w:space="0" w:color="auto"/>
              <w:bottom w:val="thinThickSmallGap" w:sz="12" w:space="0" w:color="auto"/>
              <w:right w:val="single" w:sz="2" w:space="0" w:color="auto"/>
            </w:tcBorders>
            <w:vAlign w:val="center"/>
            <w:hideMark/>
          </w:tcPr>
          <w:p w:rsidR="008551A4" w:rsidRPr="00AF45E7" w:rsidRDefault="008551A4" w:rsidP="00BC3D76">
            <w:pPr>
              <w:spacing w:after="0" w:line="240" w:lineRule="auto"/>
              <w:jc w:val="lowKashida"/>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المقياس  ككل</w:t>
            </w:r>
          </w:p>
        </w:tc>
        <w:tc>
          <w:tcPr>
            <w:tcW w:w="850" w:type="dxa"/>
            <w:tcBorders>
              <w:top w:val="single" w:sz="2" w:space="0" w:color="auto"/>
              <w:left w:val="single" w:sz="2" w:space="0" w:color="auto"/>
              <w:bottom w:val="thinThickSmallGap" w:sz="12" w:space="0" w:color="auto"/>
              <w:right w:val="single" w:sz="2" w:space="0" w:color="auto"/>
            </w:tcBorders>
          </w:tcPr>
          <w:p w:rsidR="008551A4" w:rsidRPr="00AF45E7" w:rsidRDefault="008551A4" w:rsidP="00BC3D76">
            <w:pPr>
              <w:spacing w:after="0" w:line="240" w:lineRule="auto"/>
              <w:rPr>
                <w:rFonts w:asciiTheme="majorBidi" w:eastAsia="Times New Roman" w:hAnsiTheme="majorBidi" w:cstheme="majorBidi"/>
                <w:b/>
                <w:bCs/>
                <w:sz w:val="24"/>
                <w:szCs w:val="24"/>
                <w:lang w:eastAsia="ar-SA"/>
              </w:rPr>
            </w:pPr>
          </w:p>
        </w:tc>
        <w:tc>
          <w:tcPr>
            <w:tcW w:w="1122" w:type="dxa"/>
            <w:tcBorders>
              <w:top w:val="single" w:sz="2" w:space="0" w:color="auto"/>
              <w:left w:val="single" w:sz="2" w:space="0" w:color="auto"/>
              <w:bottom w:val="thinThickSmallGap" w:sz="12" w:space="0" w:color="auto"/>
              <w:right w:val="single" w:sz="2" w:space="0" w:color="auto"/>
            </w:tcBorders>
          </w:tcPr>
          <w:p w:rsidR="008551A4" w:rsidRPr="00AF45E7" w:rsidRDefault="008551A4" w:rsidP="00BC3D76">
            <w:pPr>
              <w:bidi w:val="0"/>
              <w:spacing w:after="0" w:line="240" w:lineRule="auto"/>
              <w:jc w:val="right"/>
              <w:rPr>
                <w:rFonts w:asciiTheme="majorBidi" w:eastAsia="Times New Roman" w:hAnsiTheme="majorBidi" w:cstheme="majorBidi"/>
                <w:b/>
                <w:bCs/>
                <w:sz w:val="24"/>
                <w:szCs w:val="24"/>
                <w:lang w:eastAsia="ar-SA"/>
              </w:rPr>
            </w:pPr>
          </w:p>
        </w:tc>
        <w:tc>
          <w:tcPr>
            <w:tcW w:w="1332" w:type="dxa"/>
            <w:tcBorders>
              <w:top w:val="single" w:sz="2" w:space="0" w:color="auto"/>
              <w:left w:val="single" w:sz="2" w:space="0" w:color="auto"/>
              <w:bottom w:val="thinThickSmallGap" w:sz="12" w:space="0" w:color="auto"/>
              <w:right w:val="single" w:sz="2" w:space="0" w:color="auto"/>
            </w:tcBorders>
          </w:tcPr>
          <w:p w:rsidR="008551A4" w:rsidRPr="00AF45E7" w:rsidRDefault="008551A4" w:rsidP="00BC3D76">
            <w:pPr>
              <w:bidi w:val="0"/>
              <w:spacing w:after="0" w:line="240" w:lineRule="auto"/>
              <w:jc w:val="right"/>
              <w:rPr>
                <w:rFonts w:asciiTheme="majorBidi" w:eastAsia="Times New Roman" w:hAnsiTheme="majorBidi" w:cstheme="majorBidi"/>
                <w:b/>
                <w:bCs/>
                <w:sz w:val="24"/>
                <w:szCs w:val="24"/>
                <w:lang w:eastAsia="ar-SA"/>
              </w:rPr>
            </w:pPr>
          </w:p>
        </w:tc>
        <w:tc>
          <w:tcPr>
            <w:tcW w:w="1078" w:type="dxa"/>
            <w:tcBorders>
              <w:top w:val="single" w:sz="2" w:space="0" w:color="auto"/>
              <w:left w:val="single" w:sz="2" w:space="0" w:color="auto"/>
              <w:bottom w:val="thinThickSmallGap" w:sz="12" w:space="0" w:color="auto"/>
              <w:right w:val="single" w:sz="2" w:space="0" w:color="auto"/>
            </w:tcBorders>
          </w:tcPr>
          <w:p w:rsidR="008551A4" w:rsidRPr="00AF45E7" w:rsidRDefault="008551A4" w:rsidP="00BC3D76">
            <w:pPr>
              <w:bidi w:val="0"/>
              <w:spacing w:after="0" w:line="240" w:lineRule="auto"/>
              <w:jc w:val="right"/>
              <w:rPr>
                <w:rFonts w:asciiTheme="majorBidi" w:eastAsia="Times New Roman" w:hAnsiTheme="majorBidi" w:cstheme="majorBidi"/>
                <w:b/>
                <w:bCs/>
                <w:sz w:val="24"/>
                <w:szCs w:val="24"/>
                <w:lang w:eastAsia="ar-SA"/>
              </w:rPr>
            </w:pPr>
          </w:p>
        </w:tc>
        <w:tc>
          <w:tcPr>
            <w:tcW w:w="850" w:type="dxa"/>
            <w:tcBorders>
              <w:top w:val="single" w:sz="2" w:space="0" w:color="auto"/>
              <w:left w:val="single" w:sz="2" w:space="0" w:color="auto"/>
              <w:bottom w:val="thinThickSmallGap" w:sz="12" w:space="0" w:color="auto"/>
              <w:right w:val="single" w:sz="2" w:space="0" w:color="auto"/>
            </w:tcBorders>
          </w:tcPr>
          <w:p w:rsidR="008551A4" w:rsidRPr="00AF45E7" w:rsidRDefault="008551A4" w:rsidP="00BC3D76">
            <w:pPr>
              <w:bidi w:val="0"/>
              <w:spacing w:after="0" w:line="240" w:lineRule="auto"/>
              <w:jc w:val="right"/>
              <w:rPr>
                <w:rFonts w:asciiTheme="majorBidi" w:eastAsia="Times New Roman" w:hAnsiTheme="majorBidi" w:cstheme="majorBidi"/>
                <w:b/>
                <w:bCs/>
                <w:sz w:val="24"/>
                <w:szCs w:val="24"/>
                <w:lang w:eastAsia="ar-SA"/>
              </w:rPr>
            </w:pPr>
          </w:p>
        </w:tc>
        <w:tc>
          <w:tcPr>
            <w:tcW w:w="1035" w:type="dxa"/>
            <w:tcBorders>
              <w:top w:val="single" w:sz="2" w:space="0" w:color="auto"/>
              <w:left w:val="single" w:sz="2" w:space="0" w:color="auto"/>
              <w:bottom w:val="thinThickSmallGap" w:sz="12" w:space="0" w:color="auto"/>
              <w:right w:val="nil"/>
            </w:tcBorders>
            <w:shd w:val="clear" w:color="auto" w:fill="BFBFBF" w:themeFill="background1" w:themeFillShade="BF"/>
            <w:noWrap/>
          </w:tcPr>
          <w:p w:rsidR="008551A4" w:rsidRPr="00AF45E7" w:rsidRDefault="008551A4" w:rsidP="00BC3D76">
            <w:pPr>
              <w:bidi w:val="0"/>
              <w:spacing w:after="0" w:line="240" w:lineRule="auto"/>
              <w:jc w:val="right"/>
              <w:rPr>
                <w:rFonts w:asciiTheme="majorBidi" w:eastAsia="Times New Roman" w:hAnsiTheme="majorBidi" w:cstheme="majorBidi"/>
                <w:b/>
                <w:bCs/>
                <w:sz w:val="24"/>
                <w:szCs w:val="24"/>
                <w:lang w:eastAsia="ar-SA"/>
              </w:rPr>
            </w:pPr>
          </w:p>
        </w:tc>
      </w:tr>
    </w:tbl>
    <w:p w:rsidR="009A4D99" w:rsidRPr="00AF45E7" w:rsidRDefault="009A4D99" w:rsidP="009A4D99">
      <w:pPr>
        <w:tabs>
          <w:tab w:val="left" w:pos="6911"/>
        </w:tabs>
        <w:spacing w:after="0" w:line="240" w:lineRule="auto"/>
        <w:rPr>
          <w:rFonts w:ascii="Simplified Arabic" w:eastAsia="SimSun" w:hAnsi="Simplified Arabic" w:cs="Simplified Arabic"/>
          <w:b/>
          <w:bCs/>
          <w:lang w:eastAsia="zh-CN" w:bidi="ar-EG"/>
        </w:rPr>
      </w:pPr>
      <w:r w:rsidRPr="00AF45E7">
        <w:rPr>
          <w:rFonts w:ascii="Simplified Arabic" w:eastAsia="Times New Roman" w:hAnsi="Simplified Arabic" w:cs="Simplified Arabic"/>
          <w:b/>
          <w:bCs/>
          <w:rtl/>
          <w:lang w:eastAsia="ar-SA"/>
        </w:rPr>
        <w:t>* قيمة " ر " الجدولية عند مستوى معنوية 0.05 =0.349</w:t>
      </w:r>
      <w:r w:rsidRPr="00AF45E7">
        <w:rPr>
          <w:rFonts w:ascii="Simplified Arabic" w:eastAsia="Times New Roman" w:hAnsi="Simplified Arabic" w:cs="Simplified Arabic"/>
          <w:b/>
          <w:bCs/>
          <w:rtl/>
          <w:lang w:eastAsia="ar-SA"/>
        </w:rPr>
        <w:tab/>
        <w:t>* دال</w:t>
      </w:r>
    </w:p>
    <w:p w:rsidR="008551A4" w:rsidRPr="00AF45E7" w:rsidRDefault="008551A4" w:rsidP="00ED131C">
      <w:pPr>
        <w:spacing w:after="0" w:line="240" w:lineRule="auto"/>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يتضح من جدول (</w:t>
      </w:r>
      <w:r w:rsidR="00ED131C" w:rsidRPr="00AF45E7">
        <w:rPr>
          <w:rFonts w:ascii="Simplified Arabic" w:eastAsia="Times New Roman" w:hAnsi="Simplified Arabic" w:cs="Simplified Arabic" w:hint="cs"/>
          <w:sz w:val="28"/>
          <w:szCs w:val="28"/>
          <w:rtl/>
          <w:lang w:eastAsia="ar-SA"/>
        </w:rPr>
        <w:t>6</w:t>
      </w:r>
      <w:r w:rsidRPr="00AF45E7">
        <w:rPr>
          <w:rFonts w:ascii="Simplified Arabic" w:eastAsia="Times New Roman" w:hAnsi="Simplified Arabic" w:cs="Simplified Arabic"/>
          <w:sz w:val="28"/>
          <w:szCs w:val="28"/>
          <w:rtl/>
          <w:lang w:eastAsia="ar-SA"/>
        </w:rPr>
        <w:t>) وجود علاقة ارتباطية دالة إحصائياً عند مستوى معنوية  ( 0.05</w:t>
      </w:r>
      <w:r w:rsidRPr="00AF45E7">
        <w:rPr>
          <w:rFonts w:ascii="Simplified Arabic" w:eastAsia="Times New Roman" w:hAnsi="Simplified Arabic" w:cs="Simplified Arabic"/>
          <w:sz w:val="28"/>
          <w:szCs w:val="28"/>
          <w:lang w:eastAsia="ar-SA"/>
        </w:rPr>
        <w:t xml:space="preserve"> (</w:t>
      </w:r>
      <w:r w:rsidRPr="00AF45E7">
        <w:rPr>
          <w:rFonts w:ascii="Simplified Arabic" w:eastAsia="Times New Roman" w:hAnsi="Simplified Arabic" w:cs="Simplified Arabic"/>
          <w:sz w:val="28"/>
          <w:szCs w:val="28"/>
          <w:rtl/>
          <w:lang w:eastAsia="ar-SA"/>
        </w:rPr>
        <w:t>بين ابعاد المياس وبين درجة الكلية للمقياس مما يدل على صدق الاتساق الداخلي.</w:t>
      </w:r>
    </w:p>
    <w:p w:rsidR="008551A4" w:rsidRPr="00AF45E7" w:rsidRDefault="008551A4" w:rsidP="00292327">
      <w:pPr>
        <w:spacing w:after="0" w:line="240" w:lineRule="auto"/>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 xml:space="preserve">ثبات مقياس التشوهات المعرفية للاعبي الكرة الطائرة جلوس: </w:t>
      </w:r>
    </w:p>
    <w:p w:rsidR="008551A4" w:rsidRPr="00AF45E7" w:rsidRDefault="008551A4" w:rsidP="00ED131C">
      <w:pPr>
        <w:spacing w:after="0" w:line="240" w:lineRule="auto"/>
        <w:ind w:firstLine="720"/>
        <w:jc w:val="lowKashida"/>
        <w:rPr>
          <w:rFonts w:ascii="Simplified Arabic" w:eastAsia="Times New Roman" w:hAnsi="Simplified Arabic" w:cs="Simplified Arabic"/>
          <w:sz w:val="28"/>
          <w:szCs w:val="28"/>
          <w:rtl/>
          <w:lang w:bidi="ar-EG"/>
        </w:rPr>
      </w:pPr>
      <w:r w:rsidRPr="00AF45E7">
        <w:rPr>
          <w:rFonts w:ascii="Simplified Arabic" w:eastAsia="Times New Roman" w:hAnsi="Simplified Arabic" w:cs="Simplified Arabic"/>
          <w:sz w:val="28"/>
          <w:szCs w:val="28"/>
          <w:rtl/>
          <w:lang w:bidi="ar-EG"/>
        </w:rPr>
        <w:t xml:space="preserve">استخدم </w:t>
      </w:r>
      <w:r w:rsidR="00A618CD" w:rsidRPr="00AF45E7">
        <w:rPr>
          <w:rFonts w:ascii="Simplified Arabic" w:eastAsia="Times New Roman" w:hAnsi="Simplified Arabic" w:cs="Simplified Arabic" w:hint="cs"/>
          <w:sz w:val="28"/>
          <w:szCs w:val="28"/>
          <w:rtl/>
          <w:lang w:bidi="ar-EG"/>
        </w:rPr>
        <w:t>الباحثان</w:t>
      </w:r>
      <w:r w:rsidRPr="00AF45E7">
        <w:rPr>
          <w:rFonts w:ascii="Simplified Arabic" w:eastAsia="Times New Roman" w:hAnsi="Simplified Arabic" w:cs="Simplified Arabic"/>
          <w:sz w:val="28"/>
          <w:szCs w:val="28"/>
          <w:rtl/>
          <w:lang w:bidi="ar-EG"/>
        </w:rPr>
        <w:t xml:space="preserve"> طريقة التجزئة النصفية لسبيرمان براون للتأكد من ثبات </w:t>
      </w:r>
      <w:r w:rsidRPr="00AF45E7">
        <w:rPr>
          <w:rFonts w:ascii="Simplified Arabic" w:eastAsia="Times New Roman" w:hAnsi="Simplified Arabic" w:cs="Simplified Arabic"/>
          <w:sz w:val="28"/>
          <w:szCs w:val="28"/>
          <w:rtl/>
          <w:lang w:eastAsia="ar-SA"/>
        </w:rPr>
        <w:t>مقياس التشوهات المعرفية للاعبي الكرة الطائرة جلوس</w:t>
      </w:r>
      <w:r w:rsidR="00186A99" w:rsidRPr="00AF45E7">
        <w:rPr>
          <w:rFonts w:ascii="Simplified Arabic" w:eastAsia="Times New Roman" w:hAnsi="Simplified Arabic" w:cs="Simplified Arabic"/>
          <w:sz w:val="28"/>
          <w:szCs w:val="28"/>
          <w:rtl/>
          <w:lang w:bidi="ar-EG"/>
        </w:rPr>
        <w:t>،</w:t>
      </w:r>
      <w:r w:rsidRPr="00AF45E7">
        <w:rPr>
          <w:rFonts w:ascii="Simplified Arabic" w:eastAsia="Times New Roman" w:hAnsi="Simplified Arabic" w:cs="Simplified Arabic"/>
          <w:sz w:val="28"/>
          <w:szCs w:val="28"/>
          <w:rtl/>
          <w:lang w:bidi="ar-EG"/>
        </w:rPr>
        <w:t xml:space="preserve"> حيث تم حساب معامل الارتباط بين عبارات الجزئين الأول والثانى كما هو موضح بجدول (</w:t>
      </w:r>
      <w:r w:rsidR="00ED131C" w:rsidRPr="00AF45E7">
        <w:rPr>
          <w:rFonts w:ascii="Simplified Arabic" w:eastAsia="Times New Roman" w:hAnsi="Simplified Arabic" w:cs="Simplified Arabic" w:hint="cs"/>
          <w:sz w:val="28"/>
          <w:szCs w:val="28"/>
          <w:rtl/>
          <w:lang w:bidi="ar-EG"/>
        </w:rPr>
        <w:t>7</w:t>
      </w:r>
      <w:r w:rsidRPr="00AF45E7">
        <w:rPr>
          <w:rFonts w:ascii="Simplified Arabic" w:eastAsia="Times New Roman" w:hAnsi="Simplified Arabic" w:cs="Simplified Arabic"/>
          <w:sz w:val="28"/>
          <w:szCs w:val="28"/>
          <w:rtl/>
          <w:lang w:bidi="ar-EG"/>
        </w:rPr>
        <w:t>).</w:t>
      </w:r>
    </w:p>
    <w:p w:rsidR="00C01EBF" w:rsidRPr="00AF45E7" w:rsidRDefault="008551A4" w:rsidP="00ED131C">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lastRenderedPageBreak/>
        <w:t>جدول (</w:t>
      </w:r>
      <w:r w:rsidR="00ED131C" w:rsidRPr="00AF45E7">
        <w:rPr>
          <w:rFonts w:ascii="Simplified Arabic" w:eastAsia="Times New Roman" w:hAnsi="Simplified Arabic" w:cs="Simplified Arabic" w:hint="cs"/>
          <w:b/>
          <w:bCs/>
          <w:sz w:val="28"/>
          <w:szCs w:val="28"/>
          <w:rtl/>
          <w:lang w:eastAsia="ar-SA"/>
        </w:rPr>
        <w:t>7</w:t>
      </w:r>
      <w:r w:rsidRPr="00AF45E7">
        <w:rPr>
          <w:rFonts w:ascii="Simplified Arabic" w:eastAsia="Times New Roman" w:hAnsi="Simplified Arabic" w:cs="Simplified Arabic"/>
          <w:b/>
          <w:bCs/>
          <w:sz w:val="28"/>
          <w:szCs w:val="28"/>
          <w:rtl/>
          <w:lang w:eastAsia="ar-SA"/>
        </w:rPr>
        <w:t>)</w:t>
      </w:r>
    </w:p>
    <w:p w:rsidR="008551A4" w:rsidRPr="00AF45E7" w:rsidRDefault="008551A4" w:rsidP="00292327">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 xml:space="preserve"> ثبات مقياس التشوهات المعرفية للاعبي الكرة الطائرة جلوس</w:t>
      </w:r>
    </w:p>
    <w:p w:rsidR="008551A4" w:rsidRPr="00AF45E7" w:rsidRDefault="008551A4" w:rsidP="00292327">
      <w:pPr>
        <w:spacing w:after="0" w:line="240" w:lineRule="auto"/>
        <w:jc w:val="right"/>
        <w:rPr>
          <w:rFonts w:ascii="Simplified Arabic" w:eastAsia="Times New Roman" w:hAnsi="Simplified Arabic" w:cs="Simplified Arabic"/>
          <w:b/>
          <w:bCs/>
          <w:sz w:val="28"/>
          <w:szCs w:val="28"/>
          <w:lang w:eastAsia="ar-SA" w:bidi="ar-EG"/>
        </w:rPr>
      </w:pPr>
      <w:r w:rsidRPr="00AF45E7">
        <w:rPr>
          <w:rFonts w:ascii="Simplified Arabic" w:eastAsia="Times New Roman" w:hAnsi="Simplified Arabic" w:cs="Simplified Arabic"/>
          <w:b/>
          <w:bCs/>
          <w:sz w:val="28"/>
          <w:szCs w:val="28"/>
          <w:rtl/>
          <w:lang w:eastAsia="ar-SA"/>
        </w:rPr>
        <w:t>(ن=32)</w:t>
      </w:r>
    </w:p>
    <w:tbl>
      <w:tblPr>
        <w:bidiVisual/>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
        <w:gridCol w:w="2217"/>
        <w:gridCol w:w="1158"/>
        <w:gridCol w:w="1421"/>
        <w:gridCol w:w="1034"/>
        <w:gridCol w:w="1686"/>
      </w:tblGrid>
      <w:tr w:rsidR="00787F81" w:rsidRPr="00AF45E7" w:rsidTr="009A4D99">
        <w:trPr>
          <w:trHeight w:val="20"/>
          <w:jc w:val="center"/>
        </w:trPr>
        <w:tc>
          <w:tcPr>
            <w:tcW w:w="224" w:type="pct"/>
            <w:tcBorders>
              <w:top w:val="thinThickSmallGap" w:sz="24" w:space="0" w:color="auto"/>
              <w:left w:val="nil"/>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م</w:t>
            </w:r>
          </w:p>
        </w:tc>
        <w:tc>
          <w:tcPr>
            <w:tcW w:w="1409" w:type="pct"/>
            <w:tcBorders>
              <w:top w:val="thinThickSmallGap" w:sz="24" w:space="0" w:color="auto"/>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المحاور</w:t>
            </w:r>
          </w:p>
        </w:tc>
        <w:tc>
          <w:tcPr>
            <w:tcW w:w="736" w:type="pct"/>
            <w:tcBorders>
              <w:top w:val="thinThickSmallGap" w:sz="24" w:space="0" w:color="auto"/>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 xml:space="preserve">معامل </w:t>
            </w:r>
            <w:r w:rsidR="00C01EBF" w:rsidRPr="00AF45E7">
              <w:rPr>
                <w:rFonts w:asciiTheme="majorBidi" w:eastAsia="Times New Roman" w:hAnsiTheme="majorBidi" w:cstheme="majorBidi"/>
                <w:b/>
                <w:bCs/>
                <w:sz w:val="24"/>
                <w:szCs w:val="24"/>
                <w:rtl/>
                <w:lang w:eastAsia="ar-SA"/>
              </w:rPr>
              <w:t>الارتباط</w:t>
            </w:r>
          </w:p>
        </w:tc>
        <w:tc>
          <w:tcPr>
            <w:tcW w:w="903" w:type="pct"/>
            <w:tcBorders>
              <w:top w:val="thinThickSmallGap" w:sz="24" w:space="0" w:color="auto"/>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معامل جتمان</w:t>
            </w:r>
          </w:p>
        </w:tc>
        <w:tc>
          <w:tcPr>
            <w:tcW w:w="657" w:type="pct"/>
            <w:tcBorders>
              <w:top w:val="thinThickSmallGap" w:sz="24" w:space="0" w:color="auto"/>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سبيرمان</w:t>
            </w:r>
          </w:p>
        </w:tc>
        <w:tc>
          <w:tcPr>
            <w:tcW w:w="1071" w:type="pct"/>
            <w:tcBorders>
              <w:top w:val="thinThickSmallGap" w:sz="24" w:space="0" w:color="auto"/>
              <w:right w:val="nil"/>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الفا كرونباخ</w:t>
            </w:r>
          </w:p>
        </w:tc>
      </w:tr>
      <w:tr w:rsidR="00787F81" w:rsidRPr="00AF45E7" w:rsidTr="009A4D99">
        <w:trPr>
          <w:trHeight w:val="20"/>
          <w:jc w:val="center"/>
        </w:trPr>
        <w:tc>
          <w:tcPr>
            <w:tcW w:w="224" w:type="pct"/>
            <w:tcBorders>
              <w:top w:val="thickThinSmallGap" w:sz="24" w:space="0" w:color="auto"/>
              <w:left w:val="nil"/>
            </w:tcBorders>
            <w:shd w:val="clear" w:color="auto" w:fill="auto"/>
            <w:vAlign w:val="center"/>
          </w:tcPr>
          <w:p w:rsidR="00B24CF6" w:rsidRPr="00AF45E7" w:rsidRDefault="00B24CF6"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1</w:t>
            </w:r>
          </w:p>
        </w:tc>
        <w:tc>
          <w:tcPr>
            <w:tcW w:w="1409" w:type="pct"/>
            <w:tcBorders>
              <w:top w:val="thickThinSmallGap" w:sz="24" w:space="0" w:color="auto"/>
            </w:tcBorders>
            <w:shd w:val="clear" w:color="auto" w:fill="auto"/>
          </w:tcPr>
          <w:p w:rsidR="00B24CF6" w:rsidRPr="00AF45E7" w:rsidRDefault="00B24CF6">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 xml:space="preserve">الشعور بالعجز </w:t>
            </w:r>
          </w:p>
        </w:tc>
        <w:tc>
          <w:tcPr>
            <w:tcW w:w="736" w:type="pct"/>
            <w:tcBorders>
              <w:top w:val="thickThinSmallGap" w:sz="24" w:space="0" w:color="auto"/>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.661</w:t>
            </w:r>
            <w:r w:rsidRPr="00AF45E7">
              <w:rPr>
                <w:rFonts w:asciiTheme="majorBidi" w:eastAsia="Times New Roman" w:hAnsiTheme="majorBidi" w:cstheme="majorBidi"/>
                <w:b/>
                <w:bCs/>
                <w:sz w:val="24"/>
                <w:szCs w:val="24"/>
                <w:rtl/>
                <w:lang w:bidi="ar-EG"/>
              </w:rPr>
              <w:t>*</w:t>
            </w:r>
          </w:p>
        </w:tc>
        <w:tc>
          <w:tcPr>
            <w:tcW w:w="903" w:type="pct"/>
            <w:tcBorders>
              <w:top w:val="thickThinSmallGap" w:sz="24" w:space="0" w:color="auto"/>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.707</w:t>
            </w:r>
          </w:p>
        </w:tc>
        <w:tc>
          <w:tcPr>
            <w:tcW w:w="657" w:type="pct"/>
            <w:tcBorders>
              <w:top w:val="thickThinSmallGap" w:sz="24" w:space="0" w:color="auto"/>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.719</w:t>
            </w:r>
          </w:p>
        </w:tc>
        <w:tc>
          <w:tcPr>
            <w:tcW w:w="1071" w:type="pct"/>
            <w:tcBorders>
              <w:top w:val="thickThinSmallGap" w:sz="24" w:space="0" w:color="auto"/>
              <w:right w:val="nil"/>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.763</w:t>
            </w:r>
          </w:p>
        </w:tc>
      </w:tr>
      <w:tr w:rsidR="00787F81" w:rsidRPr="00AF45E7" w:rsidTr="009A4D99">
        <w:trPr>
          <w:trHeight w:val="20"/>
          <w:jc w:val="center"/>
        </w:trPr>
        <w:tc>
          <w:tcPr>
            <w:tcW w:w="224" w:type="pct"/>
            <w:tcBorders>
              <w:left w:val="nil"/>
            </w:tcBorders>
            <w:shd w:val="clear" w:color="auto" w:fill="auto"/>
            <w:vAlign w:val="center"/>
          </w:tcPr>
          <w:p w:rsidR="00B24CF6" w:rsidRPr="00AF45E7" w:rsidRDefault="00B24CF6"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2</w:t>
            </w:r>
          </w:p>
        </w:tc>
        <w:tc>
          <w:tcPr>
            <w:tcW w:w="1409" w:type="pct"/>
            <w:shd w:val="clear" w:color="auto" w:fill="auto"/>
          </w:tcPr>
          <w:p w:rsidR="00B24CF6" w:rsidRPr="00AF45E7" w:rsidRDefault="00B24CF6">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لوم وانتقاد الذات</w:t>
            </w:r>
          </w:p>
        </w:tc>
        <w:tc>
          <w:tcPr>
            <w:tcW w:w="736"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.673</w:t>
            </w:r>
            <w:r w:rsidRPr="00AF45E7">
              <w:rPr>
                <w:rFonts w:asciiTheme="majorBidi" w:eastAsia="Times New Roman" w:hAnsiTheme="majorBidi" w:cstheme="majorBidi"/>
                <w:b/>
                <w:bCs/>
                <w:sz w:val="24"/>
                <w:szCs w:val="24"/>
                <w:rtl/>
                <w:lang w:bidi="ar-EG"/>
              </w:rPr>
              <w:t>*</w:t>
            </w:r>
          </w:p>
        </w:tc>
        <w:tc>
          <w:tcPr>
            <w:tcW w:w="903"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.724</w:t>
            </w:r>
          </w:p>
        </w:tc>
        <w:tc>
          <w:tcPr>
            <w:tcW w:w="657"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.728</w:t>
            </w:r>
          </w:p>
        </w:tc>
        <w:tc>
          <w:tcPr>
            <w:tcW w:w="1071" w:type="pct"/>
            <w:tcBorders>
              <w:right w:val="nil"/>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.752</w:t>
            </w:r>
          </w:p>
        </w:tc>
      </w:tr>
      <w:tr w:rsidR="00787F81" w:rsidRPr="00AF45E7" w:rsidTr="009A4D99">
        <w:trPr>
          <w:trHeight w:val="20"/>
          <w:jc w:val="center"/>
        </w:trPr>
        <w:tc>
          <w:tcPr>
            <w:tcW w:w="224" w:type="pct"/>
            <w:tcBorders>
              <w:left w:val="nil"/>
            </w:tcBorders>
            <w:shd w:val="clear" w:color="auto" w:fill="auto"/>
            <w:vAlign w:val="center"/>
          </w:tcPr>
          <w:p w:rsidR="00B24CF6" w:rsidRPr="00AF45E7" w:rsidRDefault="00B24CF6"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3</w:t>
            </w:r>
          </w:p>
        </w:tc>
        <w:tc>
          <w:tcPr>
            <w:tcW w:w="1409" w:type="pct"/>
            <w:shd w:val="clear" w:color="auto" w:fill="auto"/>
          </w:tcPr>
          <w:p w:rsidR="00B24CF6" w:rsidRPr="00AF45E7" w:rsidRDefault="00B24CF6">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انخفاض تقدير الذات</w:t>
            </w:r>
          </w:p>
        </w:tc>
        <w:tc>
          <w:tcPr>
            <w:tcW w:w="736"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.793</w:t>
            </w:r>
            <w:r w:rsidRPr="00AF45E7">
              <w:rPr>
                <w:rFonts w:asciiTheme="majorBidi" w:eastAsia="Times New Roman" w:hAnsiTheme="majorBidi" w:cstheme="majorBidi"/>
                <w:b/>
                <w:bCs/>
                <w:sz w:val="24"/>
                <w:szCs w:val="24"/>
                <w:rtl/>
                <w:lang w:bidi="ar-EG"/>
              </w:rPr>
              <w:t>*</w:t>
            </w:r>
          </w:p>
        </w:tc>
        <w:tc>
          <w:tcPr>
            <w:tcW w:w="903"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.648</w:t>
            </w:r>
          </w:p>
        </w:tc>
        <w:tc>
          <w:tcPr>
            <w:tcW w:w="657"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.662</w:t>
            </w:r>
          </w:p>
        </w:tc>
        <w:tc>
          <w:tcPr>
            <w:tcW w:w="1071" w:type="pct"/>
            <w:tcBorders>
              <w:right w:val="nil"/>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.618</w:t>
            </w:r>
          </w:p>
        </w:tc>
      </w:tr>
      <w:tr w:rsidR="00787F81" w:rsidRPr="00AF45E7" w:rsidTr="009A4D99">
        <w:trPr>
          <w:trHeight w:val="20"/>
          <w:jc w:val="center"/>
        </w:trPr>
        <w:tc>
          <w:tcPr>
            <w:tcW w:w="224" w:type="pct"/>
            <w:tcBorders>
              <w:left w:val="nil"/>
            </w:tcBorders>
            <w:shd w:val="clear" w:color="auto" w:fill="auto"/>
            <w:vAlign w:val="center"/>
          </w:tcPr>
          <w:p w:rsidR="00B24CF6" w:rsidRPr="00AF45E7" w:rsidRDefault="00B24CF6"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4</w:t>
            </w:r>
          </w:p>
        </w:tc>
        <w:tc>
          <w:tcPr>
            <w:tcW w:w="1409" w:type="pct"/>
            <w:shd w:val="clear" w:color="auto" w:fill="auto"/>
          </w:tcPr>
          <w:p w:rsidR="00B24CF6" w:rsidRPr="00AF45E7" w:rsidRDefault="00B24CF6">
            <w:pPr>
              <w:spacing w:after="0" w:line="240" w:lineRule="auto"/>
              <w:jc w:val="lowKashida"/>
              <w:rPr>
                <w:rFonts w:asciiTheme="majorBidi" w:hAnsiTheme="majorBidi" w:cstheme="majorBidi"/>
                <w:b/>
                <w:bCs/>
                <w:sz w:val="24"/>
                <w:szCs w:val="24"/>
                <w:lang w:bidi="ar-EG"/>
              </w:rPr>
            </w:pPr>
            <w:r w:rsidRPr="00AF45E7">
              <w:rPr>
                <w:rFonts w:asciiTheme="majorBidi" w:eastAsia="Times New Roman" w:hAnsiTheme="majorBidi" w:cstheme="majorBidi"/>
                <w:b/>
                <w:bCs/>
                <w:sz w:val="24"/>
                <w:szCs w:val="24"/>
                <w:rtl/>
              </w:rPr>
              <w:t>التفكير السلبي</w:t>
            </w:r>
          </w:p>
        </w:tc>
        <w:tc>
          <w:tcPr>
            <w:tcW w:w="736"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.806</w:t>
            </w:r>
            <w:r w:rsidRPr="00AF45E7">
              <w:rPr>
                <w:rFonts w:asciiTheme="majorBidi" w:eastAsia="Times New Roman" w:hAnsiTheme="majorBidi" w:cstheme="majorBidi"/>
                <w:b/>
                <w:bCs/>
                <w:sz w:val="24"/>
                <w:szCs w:val="24"/>
                <w:rtl/>
                <w:lang w:bidi="ar-EG"/>
              </w:rPr>
              <w:t>*</w:t>
            </w:r>
          </w:p>
        </w:tc>
        <w:tc>
          <w:tcPr>
            <w:tcW w:w="903"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.845</w:t>
            </w:r>
          </w:p>
        </w:tc>
        <w:tc>
          <w:tcPr>
            <w:tcW w:w="657"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.665</w:t>
            </w:r>
          </w:p>
        </w:tc>
        <w:tc>
          <w:tcPr>
            <w:tcW w:w="1071" w:type="pct"/>
            <w:tcBorders>
              <w:right w:val="nil"/>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.777</w:t>
            </w:r>
          </w:p>
        </w:tc>
      </w:tr>
      <w:tr w:rsidR="00787F81" w:rsidRPr="00AF45E7" w:rsidTr="009A4D99">
        <w:trPr>
          <w:trHeight w:val="20"/>
          <w:jc w:val="center"/>
        </w:trPr>
        <w:tc>
          <w:tcPr>
            <w:tcW w:w="224" w:type="pct"/>
            <w:tcBorders>
              <w:left w:val="nil"/>
            </w:tcBorders>
            <w:shd w:val="clear" w:color="auto" w:fill="auto"/>
            <w:vAlign w:val="center"/>
          </w:tcPr>
          <w:p w:rsidR="00B24CF6" w:rsidRPr="00AF45E7" w:rsidRDefault="00B24CF6"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5</w:t>
            </w:r>
          </w:p>
        </w:tc>
        <w:tc>
          <w:tcPr>
            <w:tcW w:w="1409" w:type="pct"/>
            <w:shd w:val="clear" w:color="auto" w:fill="auto"/>
          </w:tcPr>
          <w:p w:rsidR="00B24CF6" w:rsidRPr="00AF45E7" w:rsidRDefault="00336BC8">
            <w:pPr>
              <w:spacing w:after="0" w:line="240" w:lineRule="auto"/>
              <w:jc w:val="lowKashida"/>
              <w:rPr>
                <w:rFonts w:asciiTheme="majorBidi" w:hAnsiTheme="majorBidi" w:cstheme="majorBidi"/>
                <w:b/>
                <w:bCs/>
                <w:sz w:val="24"/>
                <w:szCs w:val="24"/>
                <w:lang w:bidi="ar-EG"/>
              </w:rPr>
            </w:pPr>
            <w:r w:rsidRPr="00AF45E7">
              <w:rPr>
                <w:rFonts w:asciiTheme="majorBidi" w:eastAsia="Times New Roman" w:hAnsiTheme="majorBidi" w:cstheme="majorBidi"/>
                <w:b/>
                <w:bCs/>
                <w:sz w:val="24"/>
                <w:szCs w:val="24"/>
                <w:rtl/>
              </w:rPr>
              <w:t>اليأس</w:t>
            </w:r>
          </w:p>
        </w:tc>
        <w:tc>
          <w:tcPr>
            <w:tcW w:w="736"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.507</w:t>
            </w:r>
            <w:r w:rsidRPr="00AF45E7">
              <w:rPr>
                <w:rFonts w:asciiTheme="majorBidi" w:eastAsia="Times New Roman" w:hAnsiTheme="majorBidi" w:cstheme="majorBidi"/>
                <w:b/>
                <w:bCs/>
                <w:sz w:val="24"/>
                <w:szCs w:val="24"/>
                <w:rtl/>
                <w:lang w:bidi="ar-EG"/>
              </w:rPr>
              <w:t>*</w:t>
            </w:r>
          </w:p>
        </w:tc>
        <w:tc>
          <w:tcPr>
            <w:tcW w:w="903"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.629</w:t>
            </w:r>
          </w:p>
        </w:tc>
        <w:tc>
          <w:tcPr>
            <w:tcW w:w="657" w:type="pct"/>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.646</w:t>
            </w:r>
          </w:p>
        </w:tc>
        <w:tc>
          <w:tcPr>
            <w:tcW w:w="1071" w:type="pct"/>
            <w:tcBorders>
              <w:right w:val="nil"/>
            </w:tcBorders>
            <w:shd w:val="clear" w:color="auto" w:fill="auto"/>
            <w:vAlign w:val="center"/>
          </w:tcPr>
          <w:p w:rsidR="00B24CF6" w:rsidRPr="00AF45E7" w:rsidRDefault="00B24CF6"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.793</w:t>
            </w:r>
          </w:p>
        </w:tc>
      </w:tr>
      <w:tr w:rsidR="00787F81" w:rsidRPr="00AF45E7" w:rsidTr="009A4D99">
        <w:trPr>
          <w:trHeight w:val="20"/>
          <w:jc w:val="center"/>
        </w:trPr>
        <w:tc>
          <w:tcPr>
            <w:tcW w:w="1633" w:type="pct"/>
            <w:gridSpan w:val="2"/>
            <w:tcBorders>
              <w:left w:val="nil"/>
              <w:bottom w:val="thickThinSmallGap" w:sz="24" w:space="0" w:color="auto"/>
            </w:tcBorders>
            <w:shd w:val="clear" w:color="auto" w:fill="auto"/>
            <w:vAlign w:val="center"/>
          </w:tcPr>
          <w:p w:rsidR="008551A4" w:rsidRPr="00AF45E7" w:rsidRDefault="008551A4" w:rsidP="00292327">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ثبات المقياس ككل</w:t>
            </w:r>
          </w:p>
        </w:tc>
        <w:tc>
          <w:tcPr>
            <w:tcW w:w="736" w:type="pct"/>
            <w:tcBorders>
              <w:bottom w:val="thickThinSmallGap" w:sz="24" w:space="0" w:color="auto"/>
            </w:tcBorders>
            <w:shd w:val="clear" w:color="auto" w:fill="auto"/>
            <w:vAlign w:val="center"/>
          </w:tcPr>
          <w:p w:rsidR="008551A4" w:rsidRPr="00AF45E7" w:rsidRDefault="008551A4"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.665</w:t>
            </w:r>
            <w:r w:rsidRPr="00AF45E7">
              <w:rPr>
                <w:rFonts w:asciiTheme="majorBidi" w:eastAsia="Times New Roman" w:hAnsiTheme="majorBidi" w:cstheme="majorBidi"/>
                <w:b/>
                <w:bCs/>
                <w:sz w:val="24"/>
                <w:szCs w:val="24"/>
                <w:rtl/>
                <w:lang w:bidi="ar-EG"/>
              </w:rPr>
              <w:t>*</w:t>
            </w:r>
          </w:p>
        </w:tc>
        <w:tc>
          <w:tcPr>
            <w:tcW w:w="903" w:type="pct"/>
            <w:tcBorders>
              <w:bottom w:val="thickThinSmallGap" w:sz="24" w:space="0" w:color="auto"/>
            </w:tcBorders>
            <w:shd w:val="clear" w:color="auto" w:fill="auto"/>
            <w:vAlign w:val="center"/>
          </w:tcPr>
          <w:p w:rsidR="008551A4" w:rsidRPr="00AF45E7" w:rsidRDefault="008551A4"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.716</w:t>
            </w:r>
          </w:p>
        </w:tc>
        <w:tc>
          <w:tcPr>
            <w:tcW w:w="657" w:type="pct"/>
            <w:tcBorders>
              <w:bottom w:val="thickThinSmallGap" w:sz="24" w:space="0" w:color="auto"/>
            </w:tcBorders>
            <w:shd w:val="clear" w:color="auto" w:fill="auto"/>
            <w:vAlign w:val="center"/>
          </w:tcPr>
          <w:p w:rsidR="008551A4" w:rsidRPr="00AF45E7" w:rsidRDefault="008551A4"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.722</w:t>
            </w:r>
          </w:p>
        </w:tc>
        <w:tc>
          <w:tcPr>
            <w:tcW w:w="1071" w:type="pct"/>
            <w:tcBorders>
              <w:bottom w:val="thickThinSmallGap" w:sz="24" w:space="0" w:color="auto"/>
              <w:right w:val="nil"/>
            </w:tcBorders>
            <w:shd w:val="clear" w:color="auto" w:fill="auto"/>
            <w:vAlign w:val="center"/>
          </w:tcPr>
          <w:p w:rsidR="008551A4" w:rsidRPr="00AF45E7" w:rsidRDefault="008551A4" w:rsidP="00292327">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.824</w:t>
            </w:r>
          </w:p>
        </w:tc>
      </w:tr>
    </w:tbl>
    <w:p w:rsidR="009A4D99" w:rsidRPr="00AF45E7" w:rsidRDefault="009A4D99" w:rsidP="009A4D99">
      <w:pPr>
        <w:tabs>
          <w:tab w:val="left" w:pos="6911"/>
        </w:tabs>
        <w:spacing w:after="0" w:line="240" w:lineRule="auto"/>
        <w:rPr>
          <w:rFonts w:ascii="Simplified Arabic" w:eastAsia="SimSun" w:hAnsi="Simplified Arabic" w:cs="Simplified Arabic"/>
          <w:b/>
          <w:bCs/>
          <w:lang w:eastAsia="zh-CN"/>
        </w:rPr>
      </w:pPr>
      <w:r w:rsidRPr="00AF45E7">
        <w:rPr>
          <w:rFonts w:ascii="Simplified Arabic" w:eastAsia="Times New Roman" w:hAnsi="Simplified Arabic" w:cs="Simplified Arabic"/>
          <w:b/>
          <w:bCs/>
          <w:rtl/>
          <w:lang w:eastAsia="ar-SA"/>
        </w:rPr>
        <w:t>* قيمة " ر " الجدولية عند مستوى معنوية 0.05 =0.349</w:t>
      </w:r>
      <w:r w:rsidRPr="00AF45E7">
        <w:rPr>
          <w:rFonts w:ascii="Simplified Arabic" w:eastAsia="Times New Roman" w:hAnsi="Simplified Arabic" w:cs="Simplified Arabic"/>
          <w:b/>
          <w:bCs/>
          <w:rtl/>
          <w:lang w:eastAsia="ar-SA"/>
        </w:rPr>
        <w:tab/>
        <w:t>* دال</w:t>
      </w:r>
    </w:p>
    <w:p w:rsidR="008551A4" w:rsidRPr="00AF45E7" w:rsidRDefault="008551A4" w:rsidP="008845B8">
      <w:pPr>
        <w:tabs>
          <w:tab w:val="left" w:pos="650"/>
        </w:tabs>
        <w:spacing w:after="0" w:line="240" w:lineRule="auto"/>
        <w:ind w:firstLine="65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ومن خلال دراسة جدول (</w:t>
      </w:r>
      <w:r w:rsidR="00ED131C" w:rsidRPr="00AF45E7">
        <w:rPr>
          <w:rFonts w:ascii="Simplified Arabic" w:eastAsia="Times New Roman" w:hAnsi="Simplified Arabic" w:cs="Simplified Arabic" w:hint="cs"/>
          <w:sz w:val="28"/>
          <w:szCs w:val="28"/>
          <w:rtl/>
          <w:lang w:eastAsia="ar-SA"/>
        </w:rPr>
        <w:t>7</w:t>
      </w:r>
      <w:r w:rsidRPr="00AF45E7">
        <w:rPr>
          <w:rFonts w:ascii="Simplified Arabic" w:eastAsia="Times New Roman" w:hAnsi="Simplified Arabic" w:cs="Simplified Arabic"/>
          <w:sz w:val="28"/>
          <w:szCs w:val="28"/>
          <w:rtl/>
          <w:lang w:eastAsia="ar-SA"/>
        </w:rPr>
        <w:t xml:space="preserve">)، يتبين: ثبات المقياس </w:t>
      </w:r>
      <w:r w:rsidRPr="00AF45E7">
        <w:rPr>
          <w:rFonts w:ascii="Simplified Arabic" w:eastAsia="Times New Roman" w:hAnsi="Simplified Arabic" w:cs="Simplified Arabic"/>
          <w:sz w:val="28"/>
          <w:szCs w:val="28"/>
          <w:rtl/>
          <w:lang w:eastAsia="ar-SA" w:bidi="ar-EG"/>
        </w:rPr>
        <w:t>ومحاورة</w:t>
      </w:r>
      <w:r w:rsidR="00186A99" w:rsidRPr="00AF45E7">
        <w:rPr>
          <w:rFonts w:ascii="Simplified Arabic" w:eastAsia="Times New Roman" w:hAnsi="Simplified Arabic" w:cs="Simplified Arabic"/>
          <w:sz w:val="28"/>
          <w:szCs w:val="28"/>
          <w:rtl/>
          <w:lang w:eastAsia="ar-SA"/>
        </w:rPr>
        <w:t>،</w:t>
      </w:r>
      <w:r w:rsidRPr="00AF45E7">
        <w:rPr>
          <w:rFonts w:ascii="Simplified Arabic" w:eastAsia="Times New Roman" w:hAnsi="Simplified Arabic" w:cs="Simplified Arabic"/>
          <w:sz w:val="28"/>
          <w:szCs w:val="28"/>
          <w:rtl/>
          <w:lang w:eastAsia="ar-SA"/>
        </w:rPr>
        <w:t xml:space="preserve"> حيث بلغ معامل الثبات بطريقة بيرسون  0.565 وبلغ معامل جتمان 0.716 وبطريقة </w:t>
      </w:r>
      <w:r w:rsidR="008621C7" w:rsidRPr="00AF45E7">
        <w:rPr>
          <w:rFonts w:ascii="Simplified Arabic" w:eastAsia="Times New Roman" w:hAnsi="Simplified Arabic" w:cs="Simplified Arabic"/>
          <w:sz w:val="28"/>
          <w:szCs w:val="28"/>
          <w:rtl/>
          <w:lang w:eastAsia="ar-SA"/>
        </w:rPr>
        <w:t>سيبرمان</w:t>
      </w:r>
      <w:r w:rsidRPr="00AF45E7">
        <w:rPr>
          <w:rFonts w:ascii="Simplified Arabic" w:eastAsia="Times New Roman" w:hAnsi="Simplified Arabic" w:cs="Simplified Arabic"/>
          <w:sz w:val="28"/>
          <w:szCs w:val="28"/>
          <w:rtl/>
          <w:lang w:eastAsia="ar-SA"/>
        </w:rPr>
        <w:t xml:space="preserve"> براون 0.722، بينما بلغ بطريقة ألفا كرونباخ 0.824</w:t>
      </w:r>
      <w:r w:rsidR="00186A99" w:rsidRPr="00AF45E7">
        <w:rPr>
          <w:rFonts w:ascii="Simplified Arabic" w:eastAsia="Times New Roman" w:hAnsi="Simplified Arabic" w:cs="Simplified Arabic"/>
          <w:sz w:val="28"/>
          <w:szCs w:val="28"/>
          <w:rtl/>
          <w:lang w:eastAsia="ar-SA"/>
        </w:rPr>
        <w:t>،</w:t>
      </w:r>
      <w:r w:rsidRPr="00AF45E7">
        <w:rPr>
          <w:rFonts w:ascii="Simplified Arabic" w:eastAsia="Times New Roman" w:hAnsi="Simplified Arabic" w:cs="Simplified Arabic"/>
          <w:sz w:val="28"/>
          <w:szCs w:val="28"/>
          <w:rtl/>
          <w:lang w:eastAsia="ar-SA"/>
        </w:rPr>
        <w:t xml:space="preserve"> مما يشير لارتفاع معامل ثبات المقياس قيد البحث.</w:t>
      </w:r>
    </w:p>
    <w:p w:rsidR="00DE0BED" w:rsidRPr="00AF45E7" w:rsidRDefault="00DE0BED" w:rsidP="00DE0BED">
      <w:pPr>
        <w:tabs>
          <w:tab w:val="left" w:pos="26"/>
          <w:tab w:val="left" w:pos="926"/>
        </w:tabs>
        <w:spacing w:before="240" w:after="0" w:line="240" w:lineRule="auto"/>
        <w:ind w:left="26"/>
        <w:jc w:val="lowKashida"/>
        <w:rPr>
          <w:rFonts w:cs="Simplified Arabic"/>
          <w:b/>
          <w:bCs/>
          <w:sz w:val="28"/>
          <w:szCs w:val="28"/>
          <w:lang w:bidi="ar-EG"/>
        </w:rPr>
      </w:pPr>
      <w:r w:rsidRPr="00AF45E7">
        <w:rPr>
          <w:rFonts w:cs="Simplified Arabic"/>
          <w:b/>
          <w:bCs/>
          <w:sz w:val="28"/>
          <w:szCs w:val="28"/>
          <w:rtl/>
          <w:lang w:bidi="ar-EG"/>
        </w:rPr>
        <w:t>تصحيح المقياس:</w:t>
      </w:r>
    </w:p>
    <w:p w:rsidR="00DE0BED" w:rsidRPr="00AF45E7" w:rsidRDefault="00DE0BED" w:rsidP="00CD54F8">
      <w:pPr>
        <w:tabs>
          <w:tab w:val="left" w:pos="26"/>
          <w:tab w:val="left" w:pos="926"/>
        </w:tabs>
        <w:spacing w:after="0" w:line="240" w:lineRule="auto"/>
        <w:jc w:val="lowKashida"/>
        <w:rPr>
          <w:rFonts w:cs="Simplified Arabic"/>
          <w:sz w:val="28"/>
          <w:szCs w:val="28"/>
          <w:lang w:bidi="ar-EG"/>
        </w:rPr>
      </w:pPr>
      <w:r w:rsidRPr="00AF45E7">
        <w:rPr>
          <w:rFonts w:cs="Simplified Arabic" w:hint="cs"/>
          <w:sz w:val="28"/>
          <w:szCs w:val="28"/>
          <w:rtl/>
          <w:lang w:bidi="ar-EG"/>
        </w:rPr>
        <w:tab/>
      </w:r>
      <w:r w:rsidRPr="00AF45E7">
        <w:rPr>
          <w:rFonts w:cs="Simplified Arabic" w:hint="cs"/>
          <w:sz w:val="28"/>
          <w:szCs w:val="28"/>
          <w:rtl/>
          <w:lang w:bidi="ar-EG"/>
        </w:rPr>
        <w:tab/>
      </w:r>
      <w:r w:rsidRPr="00AF45E7">
        <w:rPr>
          <w:rFonts w:cs="Simplified Arabic"/>
          <w:sz w:val="28"/>
          <w:szCs w:val="28"/>
          <w:rtl/>
          <w:lang w:bidi="ar-EG"/>
        </w:rPr>
        <w:t>استخدم الباحث</w:t>
      </w:r>
      <w:r w:rsidRPr="00AF45E7">
        <w:rPr>
          <w:rFonts w:cs="Simplified Arabic" w:hint="cs"/>
          <w:sz w:val="28"/>
          <w:szCs w:val="28"/>
          <w:rtl/>
          <w:lang w:bidi="ar-EG"/>
        </w:rPr>
        <w:t>ان</w:t>
      </w:r>
      <w:r w:rsidRPr="00AF45E7">
        <w:rPr>
          <w:rFonts w:cs="Simplified Arabic"/>
          <w:sz w:val="28"/>
          <w:szCs w:val="28"/>
          <w:rtl/>
          <w:lang w:bidi="ar-EG"/>
        </w:rPr>
        <w:t xml:space="preserve"> فى تصحيح المقياس ميزان تقدير </w:t>
      </w:r>
      <w:r w:rsidR="004C2E27" w:rsidRPr="00AF45E7">
        <w:rPr>
          <w:rFonts w:cs="Simplified Arabic" w:hint="cs"/>
          <w:sz w:val="28"/>
          <w:szCs w:val="28"/>
          <w:rtl/>
          <w:lang w:bidi="ar-EG"/>
        </w:rPr>
        <w:t>ثلاثي</w:t>
      </w:r>
      <w:r w:rsidRPr="00AF45E7">
        <w:rPr>
          <w:rFonts w:cs="Simplified Arabic"/>
          <w:sz w:val="28"/>
          <w:szCs w:val="28"/>
          <w:rtl/>
          <w:lang w:bidi="ar-EG"/>
        </w:rPr>
        <w:t xml:space="preserve"> للمقياس لحساب درجة الاستجابة للمفحوصين </w:t>
      </w:r>
      <w:r w:rsidR="004C2E27" w:rsidRPr="00AF45E7">
        <w:rPr>
          <w:rFonts w:cs="Simplified Arabic" w:hint="cs"/>
          <w:sz w:val="28"/>
          <w:szCs w:val="28"/>
          <w:rtl/>
          <w:lang w:bidi="ar-EG"/>
        </w:rPr>
        <w:t>كالتالي</w:t>
      </w:r>
      <w:r w:rsidRPr="00AF45E7">
        <w:rPr>
          <w:rFonts w:cs="Simplified Arabic"/>
          <w:sz w:val="28"/>
          <w:szCs w:val="28"/>
          <w:rtl/>
          <w:lang w:bidi="ar-EG"/>
        </w:rPr>
        <w:t>(</w:t>
      </w:r>
      <w:r w:rsidR="00CD54F8" w:rsidRPr="00AF45E7">
        <w:rPr>
          <w:rFonts w:cs="Simplified Arabic" w:hint="cs"/>
          <w:sz w:val="28"/>
          <w:szCs w:val="28"/>
          <w:rtl/>
          <w:lang w:bidi="ar-EG"/>
        </w:rPr>
        <w:t>نعم</w:t>
      </w:r>
      <w:r w:rsidRPr="00AF45E7">
        <w:rPr>
          <w:rFonts w:cs="Simplified Arabic"/>
          <w:sz w:val="28"/>
          <w:szCs w:val="28"/>
          <w:rtl/>
          <w:lang w:bidi="ar-EG"/>
        </w:rPr>
        <w:t xml:space="preserve"> – الي حد ما - لا)</w:t>
      </w:r>
      <w:r w:rsidR="00186A99" w:rsidRPr="00AF45E7">
        <w:rPr>
          <w:rFonts w:cs="Simplified Arabic"/>
          <w:sz w:val="28"/>
          <w:szCs w:val="28"/>
          <w:rtl/>
          <w:lang w:bidi="ar-EG"/>
        </w:rPr>
        <w:t>،</w:t>
      </w:r>
      <w:r w:rsidRPr="00AF45E7">
        <w:rPr>
          <w:rFonts w:cs="Simplified Arabic"/>
          <w:sz w:val="28"/>
          <w:szCs w:val="28"/>
          <w:rtl/>
          <w:lang w:bidi="ar-EG"/>
        </w:rPr>
        <w:t xml:space="preserve"> حيث يعبر ذلك عن درجات( 3، 2، 1) للعبارات </w:t>
      </w:r>
      <w:r w:rsidR="002D075B" w:rsidRPr="00AF45E7">
        <w:rPr>
          <w:rFonts w:cs="Simplified Arabic" w:hint="cs"/>
          <w:sz w:val="28"/>
          <w:szCs w:val="28"/>
          <w:rtl/>
          <w:lang w:bidi="ar-EG"/>
        </w:rPr>
        <w:t>ا</w:t>
      </w:r>
      <w:r w:rsidRPr="00AF45E7">
        <w:rPr>
          <w:rFonts w:cs="Simplified Arabic"/>
          <w:sz w:val="28"/>
          <w:szCs w:val="28"/>
          <w:rtl/>
          <w:lang w:bidi="ar-EG"/>
        </w:rPr>
        <w:t>لايجابية ، (1 ، 2 ، 3 ) للعبارات السلبية وتتراوح الدرجة الكلية للمقياس ما بين(</w:t>
      </w:r>
      <w:r w:rsidR="009132F8" w:rsidRPr="00AF45E7">
        <w:rPr>
          <w:rFonts w:cs="Simplified Arabic" w:hint="cs"/>
          <w:sz w:val="28"/>
          <w:szCs w:val="28"/>
          <w:rtl/>
          <w:lang w:bidi="ar-EG"/>
        </w:rPr>
        <w:t>117</w:t>
      </w:r>
      <w:r w:rsidRPr="00AF45E7">
        <w:rPr>
          <w:rFonts w:cs="Simplified Arabic"/>
          <w:sz w:val="28"/>
          <w:szCs w:val="28"/>
          <w:rtl/>
          <w:lang w:bidi="ar-EG"/>
        </w:rPr>
        <w:t>) درجة كحد أقصى، و(</w:t>
      </w:r>
      <w:r w:rsidR="009132F8" w:rsidRPr="00AF45E7">
        <w:rPr>
          <w:rFonts w:cs="Simplified Arabic" w:hint="cs"/>
          <w:sz w:val="28"/>
          <w:szCs w:val="28"/>
          <w:rtl/>
          <w:lang w:bidi="ar-EG"/>
        </w:rPr>
        <w:t>39</w:t>
      </w:r>
      <w:r w:rsidRPr="00AF45E7">
        <w:rPr>
          <w:rFonts w:cs="Simplified Arabic"/>
          <w:sz w:val="28"/>
          <w:szCs w:val="28"/>
          <w:rtl/>
          <w:lang w:bidi="ar-EG"/>
        </w:rPr>
        <w:t>) درجة كحد أدنى للمقياس.</w:t>
      </w:r>
    </w:p>
    <w:p w:rsidR="00DE0BED" w:rsidRPr="00AF45E7" w:rsidRDefault="00DE0BED" w:rsidP="002D075B">
      <w:pPr>
        <w:tabs>
          <w:tab w:val="left" w:pos="386"/>
          <w:tab w:val="left" w:pos="926"/>
        </w:tabs>
        <w:spacing w:before="240" w:after="0" w:line="240" w:lineRule="auto"/>
        <w:jc w:val="lowKashida"/>
        <w:rPr>
          <w:rFonts w:cs="Simplified Arabic"/>
          <w:b/>
          <w:bCs/>
          <w:sz w:val="28"/>
          <w:szCs w:val="28"/>
          <w:lang w:bidi="ar-EG"/>
        </w:rPr>
      </w:pPr>
      <w:r w:rsidRPr="00AF45E7">
        <w:rPr>
          <w:rFonts w:cs="Simplified Arabic"/>
          <w:b/>
          <w:bCs/>
          <w:sz w:val="28"/>
          <w:szCs w:val="28"/>
          <w:rtl/>
          <w:lang w:bidi="ar-EG"/>
        </w:rPr>
        <w:t xml:space="preserve">المقياس فى صورته النهائية: </w:t>
      </w:r>
      <w:r w:rsidR="00ED131C" w:rsidRPr="00AF45E7">
        <w:rPr>
          <w:rFonts w:cs="Simplified Arabic" w:hint="cs"/>
          <w:b/>
          <w:bCs/>
          <w:sz w:val="28"/>
          <w:szCs w:val="28"/>
          <w:rtl/>
          <w:lang w:bidi="ar-EG"/>
        </w:rPr>
        <w:t xml:space="preserve"> مرفق (5)</w:t>
      </w:r>
    </w:p>
    <w:p w:rsidR="00DE0BED" w:rsidRPr="00AF45E7" w:rsidRDefault="00DE0BED" w:rsidP="00723CB4">
      <w:pPr>
        <w:tabs>
          <w:tab w:val="left" w:pos="386"/>
          <w:tab w:val="left" w:pos="926"/>
        </w:tabs>
        <w:spacing w:after="0" w:line="240" w:lineRule="auto"/>
        <w:jc w:val="lowKashida"/>
        <w:rPr>
          <w:rFonts w:cs="Simplified Arabic"/>
          <w:sz w:val="28"/>
          <w:szCs w:val="28"/>
          <w:rtl/>
          <w:lang w:bidi="ar-EG"/>
        </w:rPr>
      </w:pPr>
      <w:r w:rsidRPr="00AF45E7">
        <w:rPr>
          <w:rFonts w:cs="Simplified Arabic"/>
          <w:sz w:val="28"/>
          <w:szCs w:val="28"/>
          <w:rtl/>
          <w:lang w:bidi="ar-EG"/>
        </w:rPr>
        <w:tab/>
      </w:r>
      <w:r w:rsidRPr="00AF45E7">
        <w:rPr>
          <w:rFonts w:cs="Simplified Arabic"/>
          <w:sz w:val="28"/>
          <w:szCs w:val="28"/>
          <w:rtl/>
          <w:lang w:bidi="ar-EG"/>
        </w:rPr>
        <w:tab/>
        <w:t>يتكون المقياس فى صورته النهائية من (</w:t>
      </w:r>
      <w:r w:rsidR="00F34743" w:rsidRPr="00AF45E7">
        <w:rPr>
          <w:rFonts w:cs="Simplified Arabic" w:hint="cs"/>
          <w:sz w:val="28"/>
          <w:szCs w:val="28"/>
          <w:rtl/>
          <w:lang w:bidi="ar-EG"/>
        </w:rPr>
        <w:t>39</w:t>
      </w:r>
      <w:r w:rsidRPr="00AF45E7">
        <w:rPr>
          <w:rFonts w:cs="Simplified Arabic"/>
          <w:sz w:val="28"/>
          <w:szCs w:val="28"/>
          <w:rtl/>
          <w:lang w:bidi="ar-EG"/>
        </w:rPr>
        <w:t>)عبارة موزعة علي (5) محاور يتم الإجابة على تلك العبارات بإعطاء إجابة واحدة لكل عبارة من عبارات المقياس وفقاً لمفتاح تصحيح (</w:t>
      </w:r>
      <w:r w:rsidR="00CD54F8" w:rsidRPr="00AF45E7">
        <w:rPr>
          <w:rFonts w:cs="Simplified Arabic" w:hint="cs"/>
          <w:sz w:val="28"/>
          <w:szCs w:val="28"/>
          <w:rtl/>
          <w:lang w:bidi="ar-EG"/>
        </w:rPr>
        <w:t>نعم</w:t>
      </w:r>
      <w:r w:rsidRPr="00AF45E7">
        <w:rPr>
          <w:rFonts w:cs="Simplified Arabic"/>
          <w:sz w:val="28"/>
          <w:szCs w:val="28"/>
          <w:rtl/>
          <w:lang w:bidi="ar-EG"/>
        </w:rPr>
        <w:t xml:space="preserve"> – إلى حد ما – </w:t>
      </w:r>
      <w:r w:rsidR="00CD54F8" w:rsidRPr="00AF45E7">
        <w:rPr>
          <w:rFonts w:cs="Simplified Arabic" w:hint="cs"/>
          <w:sz w:val="28"/>
          <w:szCs w:val="28"/>
          <w:rtl/>
          <w:lang w:bidi="ar-EG"/>
        </w:rPr>
        <w:t>لا</w:t>
      </w:r>
      <w:r w:rsidRPr="00AF45E7">
        <w:rPr>
          <w:rFonts w:cs="Simplified Arabic"/>
          <w:sz w:val="28"/>
          <w:szCs w:val="28"/>
          <w:rtl/>
          <w:lang w:bidi="ar-EG"/>
        </w:rPr>
        <w:t>) ، مع توزيع الدرجات ( 3 – 2 – 1)</w:t>
      </w:r>
      <w:r w:rsidR="002D075B" w:rsidRPr="00AF45E7">
        <w:rPr>
          <w:rFonts w:cs="Simplified Arabic"/>
          <w:sz w:val="28"/>
          <w:szCs w:val="28"/>
          <w:rtl/>
          <w:lang w:bidi="ar-EG"/>
        </w:rPr>
        <w:t xml:space="preserve"> للعبارات </w:t>
      </w:r>
      <w:r w:rsidR="002D075B" w:rsidRPr="00AF45E7">
        <w:rPr>
          <w:rFonts w:cs="Simplified Arabic" w:hint="cs"/>
          <w:sz w:val="28"/>
          <w:szCs w:val="28"/>
          <w:rtl/>
          <w:lang w:bidi="ar-EG"/>
        </w:rPr>
        <w:t>ا</w:t>
      </w:r>
      <w:r w:rsidR="002D075B" w:rsidRPr="00AF45E7">
        <w:rPr>
          <w:rFonts w:cs="Simplified Arabic"/>
          <w:sz w:val="28"/>
          <w:szCs w:val="28"/>
          <w:rtl/>
          <w:lang w:bidi="ar-EG"/>
        </w:rPr>
        <w:t>لايجابية ، (1، 2 ، 3 ) للعبارات السلبية</w:t>
      </w:r>
      <w:r w:rsidR="002D075B" w:rsidRPr="00AF45E7">
        <w:rPr>
          <w:rFonts w:cs="Simplified Arabic" w:hint="cs"/>
          <w:sz w:val="28"/>
          <w:szCs w:val="28"/>
          <w:rtl/>
          <w:lang w:bidi="ar-EG"/>
        </w:rPr>
        <w:t>.</w:t>
      </w:r>
    </w:p>
    <w:p w:rsidR="008621C7" w:rsidRPr="00AF45E7" w:rsidRDefault="008621C7" w:rsidP="00C0771D">
      <w:pPr>
        <w:spacing w:before="240" w:after="0" w:line="240" w:lineRule="auto"/>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b/>
          <w:bCs/>
          <w:sz w:val="28"/>
          <w:szCs w:val="28"/>
          <w:rtl/>
        </w:rPr>
        <w:t>الدراسة الأساسية:</w:t>
      </w:r>
    </w:p>
    <w:p w:rsidR="008621C7" w:rsidRPr="00AF45E7" w:rsidRDefault="008621C7" w:rsidP="00647842">
      <w:pPr>
        <w:spacing w:after="0" w:line="240" w:lineRule="auto"/>
        <w:ind w:firstLine="720"/>
        <w:jc w:val="lowKashida"/>
        <w:textAlignment w:val="baseline"/>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 xml:space="preserve">تم تطبيق قائمة التشوهات المعرفية أثناء المنافسات الرياضية على عينة البحث الأساسية خلال الدورة المجمعة الثانية </w:t>
      </w:r>
      <w:r w:rsidR="00F204D0" w:rsidRPr="00AF45E7">
        <w:rPr>
          <w:rFonts w:ascii="Simplified Arabic" w:eastAsia="Times New Roman" w:hAnsi="Simplified Arabic" w:cs="Simplified Arabic" w:hint="cs"/>
          <w:sz w:val="28"/>
          <w:szCs w:val="28"/>
          <w:rtl/>
        </w:rPr>
        <w:t>للدوري</w:t>
      </w:r>
      <w:r w:rsidRPr="00AF45E7">
        <w:rPr>
          <w:rFonts w:ascii="Simplified Arabic" w:eastAsia="Times New Roman" w:hAnsi="Simplified Arabic" w:cs="Simplified Arabic"/>
          <w:sz w:val="28"/>
          <w:szCs w:val="28"/>
          <w:rtl/>
        </w:rPr>
        <w:t xml:space="preserve"> الممتاز للكرة الطائرة رجال جلوس بالصالة المغطاة بالقرية الأوليمبية بجامعة المنصورة، وعددها (80) لاعب، خلال الفترة من </w:t>
      </w:r>
      <w:r w:rsidR="00647842" w:rsidRPr="00AF45E7">
        <w:rPr>
          <w:rFonts w:ascii="Simplified Arabic" w:eastAsia="Times New Roman" w:hAnsi="Simplified Arabic" w:cs="Simplified Arabic" w:hint="cs"/>
          <w:sz w:val="28"/>
          <w:szCs w:val="28"/>
          <w:rtl/>
        </w:rPr>
        <w:t>9</w:t>
      </w:r>
      <w:r w:rsidRPr="00AF45E7">
        <w:rPr>
          <w:rFonts w:ascii="Simplified Arabic" w:eastAsia="Times New Roman" w:hAnsi="Simplified Arabic" w:cs="Simplified Arabic"/>
          <w:sz w:val="28"/>
          <w:szCs w:val="28"/>
          <w:rtl/>
        </w:rPr>
        <w:t xml:space="preserve">/5/2018م إلي 12/5/2018م من والتى استضافتها جامعة المنصورة بالتعاون مع اللجنة البارالمبية المصرية، </w:t>
      </w:r>
      <w:r w:rsidRPr="00AF45E7">
        <w:rPr>
          <w:rFonts w:ascii="Simplified Arabic" w:eastAsia="Times New Roman" w:hAnsi="Simplified Arabic" w:cs="Simplified Arabic"/>
          <w:sz w:val="28"/>
          <w:szCs w:val="28"/>
          <w:rtl/>
        </w:rPr>
        <w:lastRenderedPageBreak/>
        <w:t xml:space="preserve">ثم قام </w:t>
      </w:r>
      <w:r w:rsidR="00A618CD" w:rsidRPr="00AF45E7">
        <w:rPr>
          <w:rFonts w:ascii="Simplified Arabic" w:eastAsia="Times New Roman" w:hAnsi="Simplified Arabic" w:cs="Simplified Arabic"/>
          <w:sz w:val="28"/>
          <w:szCs w:val="28"/>
          <w:rtl/>
        </w:rPr>
        <w:t>الباحثان</w:t>
      </w:r>
      <w:r w:rsidRPr="00AF45E7">
        <w:rPr>
          <w:rFonts w:ascii="Simplified Arabic" w:eastAsia="Times New Roman" w:hAnsi="Simplified Arabic" w:cs="Simplified Arabic"/>
          <w:sz w:val="28"/>
          <w:szCs w:val="28"/>
          <w:rtl/>
        </w:rPr>
        <w:t xml:space="preserve"> بتصحيح المقياس ورصد وجدولة الدرجات الخام وإعدادها للمعالجة الإحصائية وفقا لمفتاح التصحيح المعد لذلك.</w:t>
      </w:r>
    </w:p>
    <w:p w:rsidR="00C0771D" w:rsidRPr="00AF45E7" w:rsidRDefault="00C0771D" w:rsidP="00C0771D">
      <w:pPr>
        <w:spacing w:before="240" w:after="0" w:line="240" w:lineRule="auto"/>
        <w:ind w:left="70"/>
        <w:jc w:val="lowKashida"/>
        <w:rPr>
          <w:rFonts w:cs="Simplified Arabic"/>
          <w:b/>
          <w:bCs/>
          <w:sz w:val="28"/>
          <w:szCs w:val="28"/>
          <w:lang w:bidi="ar-EG"/>
        </w:rPr>
      </w:pPr>
      <w:r w:rsidRPr="00AF45E7">
        <w:rPr>
          <w:rFonts w:cs="Simplified Arabic"/>
          <w:b/>
          <w:bCs/>
          <w:sz w:val="28"/>
          <w:szCs w:val="28"/>
          <w:rtl/>
          <w:lang w:bidi="ar-EG"/>
        </w:rPr>
        <w:t>المعالجات الإحصائية:</w:t>
      </w:r>
    </w:p>
    <w:p w:rsidR="00C0771D" w:rsidRPr="00AF45E7" w:rsidRDefault="00C0771D" w:rsidP="00365317">
      <w:pPr>
        <w:spacing w:after="0" w:line="240" w:lineRule="auto"/>
        <w:ind w:firstLine="720"/>
        <w:jc w:val="lowKashida"/>
        <w:rPr>
          <w:rFonts w:cs="Simplified Arabic"/>
          <w:sz w:val="28"/>
          <w:szCs w:val="28"/>
          <w:rtl/>
          <w:lang w:bidi="ar-EG"/>
        </w:rPr>
      </w:pPr>
      <w:r w:rsidRPr="00AF45E7">
        <w:rPr>
          <w:rFonts w:cs="Simplified Arabic"/>
          <w:sz w:val="28"/>
          <w:szCs w:val="28"/>
          <w:rtl/>
          <w:lang w:bidi="ar-EG"/>
        </w:rPr>
        <w:t xml:space="preserve">استخدم الباحث برنامج </w:t>
      </w:r>
      <w:r w:rsidRPr="00AF45E7">
        <w:rPr>
          <w:rFonts w:cs="Simplified Arabic"/>
          <w:sz w:val="28"/>
          <w:szCs w:val="28"/>
          <w:lang w:bidi="ar-EG"/>
        </w:rPr>
        <w:t>spss)</w:t>
      </w:r>
      <w:r w:rsidRPr="00AF45E7">
        <w:rPr>
          <w:rFonts w:cs="Simplified Arabic"/>
          <w:sz w:val="28"/>
          <w:szCs w:val="28"/>
          <w:rtl/>
          <w:lang w:bidi="ar-EG"/>
        </w:rPr>
        <w:t xml:space="preserve">) وبرنامج ( </w:t>
      </w:r>
      <w:r w:rsidRPr="00AF45E7">
        <w:rPr>
          <w:rFonts w:cs="Simplified Arabic"/>
          <w:sz w:val="28"/>
          <w:szCs w:val="28"/>
          <w:lang w:bidi="ar-EG"/>
        </w:rPr>
        <w:t>( EXCeLL</w:t>
      </w:r>
      <w:r w:rsidRPr="00AF45E7">
        <w:rPr>
          <w:rFonts w:cs="Simplified Arabic" w:hint="cs"/>
          <w:sz w:val="28"/>
          <w:szCs w:val="28"/>
          <w:rtl/>
          <w:lang w:bidi="ar-EG"/>
        </w:rPr>
        <w:t>الإحصائ</w:t>
      </w:r>
      <w:r w:rsidR="00365317" w:rsidRPr="00AF45E7">
        <w:rPr>
          <w:rFonts w:cs="Simplified Arabic" w:hint="cs"/>
          <w:sz w:val="28"/>
          <w:szCs w:val="28"/>
          <w:rtl/>
          <w:lang w:bidi="ar-EG"/>
        </w:rPr>
        <w:t>ي لحساب بعض المعاملات الإحصائية، و</w:t>
      </w:r>
      <w:r w:rsidRPr="00AF45E7">
        <w:rPr>
          <w:rFonts w:cs="Simplified Arabic"/>
          <w:sz w:val="28"/>
          <w:szCs w:val="28"/>
          <w:rtl/>
          <w:lang w:bidi="ar-EG"/>
        </w:rPr>
        <w:t>إستخدم المعالجات الإحصائية التالية:</w:t>
      </w:r>
    </w:p>
    <w:p w:rsidR="00C0771D" w:rsidRPr="00AF45E7" w:rsidRDefault="00C0771D" w:rsidP="00C0771D">
      <w:pPr>
        <w:spacing w:after="0" w:line="240" w:lineRule="auto"/>
        <w:ind w:left="26"/>
        <w:jc w:val="lowKashida"/>
        <w:rPr>
          <w:rFonts w:cs="Simplified Arabic"/>
          <w:sz w:val="28"/>
          <w:szCs w:val="28"/>
          <w:rtl/>
          <w:lang w:bidi="ar-EG"/>
        </w:rPr>
      </w:pPr>
      <w:r w:rsidRPr="00AF45E7">
        <w:rPr>
          <w:rFonts w:cs="Simplified Arabic"/>
          <w:sz w:val="28"/>
          <w:szCs w:val="28"/>
          <w:rtl/>
          <w:lang w:bidi="ar-EG"/>
        </w:rPr>
        <w:t xml:space="preserve"> - معامل الارتباط البسيط لبيرسون.</w:t>
      </w:r>
    </w:p>
    <w:p w:rsidR="00C0771D" w:rsidRPr="00AF45E7" w:rsidRDefault="00C0771D" w:rsidP="00365317">
      <w:pPr>
        <w:spacing w:after="0" w:line="240" w:lineRule="auto"/>
        <w:jc w:val="lowKashida"/>
        <w:rPr>
          <w:rFonts w:cs="Simplified Arabic"/>
          <w:sz w:val="28"/>
          <w:szCs w:val="28"/>
          <w:rtl/>
          <w:lang w:bidi="ar-EG"/>
        </w:rPr>
      </w:pPr>
      <w:r w:rsidRPr="00AF45E7">
        <w:rPr>
          <w:rFonts w:cs="Simplified Arabic"/>
          <w:sz w:val="28"/>
          <w:szCs w:val="28"/>
          <w:rtl/>
          <w:lang w:bidi="ar-EG"/>
        </w:rPr>
        <w:t xml:space="preserve"> - معامل الثبات لسبيرمان براون.</w:t>
      </w:r>
      <w:r w:rsidR="00365317" w:rsidRPr="00AF45E7">
        <w:rPr>
          <w:rFonts w:cs="Simplified Arabic" w:hint="cs"/>
          <w:sz w:val="28"/>
          <w:szCs w:val="28"/>
          <w:rtl/>
          <w:lang w:bidi="ar-EG"/>
        </w:rPr>
        <w:t xml:space="preserve">     -</w:t>
      </w:r>
      <w:r w:rsidRPr="00AF45E7">
        <w:rPr>
          <w:rFonts w:cs="Simplified Arabic"/>
          <w:sz w:val="28"/>
          <w:szCs w:val="28"/>
          <w:rtl/>
          <w:lang w:bidi="ar-EG"/>
        </w:rPr>
        <w:t xml:space="preserve"> معادلة الفا كرونباخ.</w:t>
      </w:r>
    </w:p>
    <w:p w:rsidR="00C0771D" w:rsidRPr="00AF45E7" w:rsidRDefault="00C0771D" w:rsidP="00C0771D">
      <w:pPr>
        <w:spacing w:after="0" w:line="240" w:lineRule="auto"/>
        <w:jc w:val="lowKashida"/>
        <w:rPr>
          <w:rFonts w:cs="Simplified Arabic"/>
          <w:sz w:val="28"/>
          <w:szCs w:val="28"/>
          <w:lang w:bidi="ar-EG"/>
        </w:rPr>
      </w:pPr>
      <w:r w:rsidRPr="00AF45E7">
        <w:rPr>
          <w:rFonts w:cs="Simplified Arabic"/>
          <w:sz w:val="28"/>
          <w:szCs w:val="28"/>
          <w:rtl/>
          <w:lang w:bidi="ar-EG"/>
        </w:rPr>
        <w:t xml:space="preserve"> - النسبة المئوية.</w:t>
      </w:r>
      <w:r w:rsidR="00365317" w:rsidRPr="00AF45E7">
        <w:rPr>
          <w:rFonts w:cs="Simplified Arabic"/>
          <w:sz w:val="28"/>
          <w:szCs w:val="28"/>
          <w:rtl/>
          <w:lang w:bidi="ar-EG"/>
        </w:rPr>
        <w:t>–</w:t>
      </w:r>
      <w:r w:rsidR="00365317" w:rsidRPr="00AF45E7">
        <w:rPr>
          <w:rFonts w:cs="Simplified Arabic" w:hint="cs"/>
          <w:sz w:val="28"/>
          <w:szCs w:val="28"/>
          <w:rtl/>
          <w:lang w:bidi="ar-EG"/>
        </w:rPr>
        <w:t xml:space="preserve"> الدرجة الترجيحية  - النسبة الترجيحية</w:t>
      </w:r>
    </w:p>
    <w:p w:rsidR="00365317" w:rsidRPr="00AF45E7" w:rsidRDefault="00365317" w:rsidP="00FC5D0E">
      <w:pPr>
        <w:spacing w:after="0" w:line="240" w:lineRule="auto"/>
        <w:jc w:val="lowKashida"/>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hint="cs"/>
          <w:b/>
          <w:bCs/>
          <w:sz w:val="28"/>
          <w:szCs w:val="28"/>
          <w:rtl/>
          <w:lang w:eastAsia="ar-SA"/>
        </w:rPr>
        <w:t>عرض ومناقشة النتائج:</w:t>
      </w:r>
    </w:p>
    <w:p w:rsidR="00365317" w:rsidRPr="00AF45E7" w:rsidRDefault="00365317" w:rsidP="008A0641">
      <w:pPr>
        <w:spacing w:after="0" w:line="240" w:lineRule="auto"/>
        <w:ind w:firstLine="720"/>
        <w:jc w:val="lowKashida"/>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hint="cs"/>
          <w:b/>
          <w:bCs/>
          <w:sz w:val="28"/>
          <w:szCs w:val="28"/>
          <w:rtl/>
          <w:lang w:eastAsia="ar-SA"/>
        </w:rPr>
        <w:t>عرض ومناقشة نتائج التساؤل الاول والذي نص علي:</w:t>
      </w:r>
      <w:r w:rsidR="00FC5D0E" w:rsidRPr="00AF45E7">
        <w:rPr>
          <w:rFonts w:ascii="Simplified Arabic" w:eastAsia="Times New Roman" w:hAnsi="Simplified Arabic" w:cs="Simplified Arabic"/>
          <w:b/>
          <w:bCs/>
          <w:sz w:val="28"/>
          <w:szCs w:val="28"/>
          <w:rtl/>
        </w:rPr>
        <w:t xml:space="preserve"> ما مستوى التشوهات المعرفية ومستوي الانجاز لدى لاعبي كرة الطائرة جلوس</w:t>
      </w:r>
      <w:r w:rsidR="00FC5D0E" w:rsidRPr="00AF45E7">
        <w:rPr>
          <w:rFonts w:ascii="Simplified Arabic" w:eastAsia="Times New Roman" w:hAnsi="Simplified Arabic" w:cs="Simplified Arabic" w:hint="cs"/>
          <w:b/>
          <w:bCs/>
          <w:sz w:val="28"/>
          <w:szCs w:val="28"/>
          <w:rtl/>
          <w:lang w:eastAsia="ar-SA"/>
        </w:rPr>
        <w:t>؟</w:t>
      </w:r>
    </w:p>
    <w:p w:rsidR="008551A4" w:rsidRPr="00AF45E7" w:rsidRDefault="008551A4" w:rsidP="00ED131C">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w:t>
      </w:r>
      <w:r w:rsidR="00ED131C" w:rsidRPr="00AF45E7">
        <w:rPr>
          <w:rFonts w:ascii="Simplified Arabic" w:eastAsia="Times New Roman" w:hAnsi="Simplified Arabic" w:cs="Simplified Arabic" w:hint="cs"/>
          <w:b/>
          <w:bCs/>
          <w:sz w:val="28"/>
          <w:szCs w:val="28"/>
          <w:rtl/>
          <w:lang w:eastAsia="ar-SA"/>
        </w:rPr>
        <w:t>8</w:t>
      </w:r>
      <w:r w:rsidRPr="00AF45E7">
        <w:rPr>
          <w:rFonts w:ascii="Simplified Arabic" w:eastAsia="Times New Roman" w:hAnsi="Simplified Arabic" w:cs="Simplified Arabic"/>
          <w:b/>
          <w:bCs/>
          <w:sz w:val="28"/>
          <w:szCs w:val="28"/>
          <w:rtl/>
          <w:lang w:eastAsia="ar-SA"/>
        </w:rPr>
        <w:t>)</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التكرارات والنسب المئوية والدرجة الترجيحية والنسب الترجيحية</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والترتيب في محور (الشعور بالعجز)</w:t>
      </w:r>
    </w:p>
    <w:p w:rsidR="008551A4" w:rsidRPr="00AF45E7" w:rsidRDefault="008551A4" w:rsidP="00BC3D76">
      <w:pPr>
        <w:spacing w:after="0" w:line="240" w:lineRule="auto"/>
        <w:jc w:val="right"/>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(ن= 80)</w:t>
      </w:r>
    </w:p>
    <w:tbl>
      <w:tblPr>
        <w:bidiVisual/>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2356"/>
        <w:gridCol w:w="692"/>
        <w:gridCol w:w="856"/>
        <w:gridCol w:w="456"/>
        <w:gridCol w:w="756"/>
        <w:gridCol w:w="456"/>
        <w:gridCol w:w="756"/>
        <w:gridCol w:w="975"/>
        <w:gridCol w:w="1290"/>
        <w:gridCol w:w="780"/>
      </w:tblGrid>
      <w:tr w:rsidR="008551A4" w:rsidRPr="00AF45E7" w:rsidTr="008620C4">
        <w:trPr>
          <w:trHeight w:val="20"/>
          <w:jc w:val="center"/>
        </w:trPr>
        <w:tc>
          <w:tcPr>
            <w:tcW w:w="425" w:type="dxa"/>
            <w:vMerge w:val="restart"/>
            <w:tcBorders>
              <w:top w:val="thinThickSmallGap" w:sz="18" w:space="0" w:color="auto"/>
              <w:left w:val="nil"/>
              <w:bottom w:val="thickThinSmallGap" w:sz="2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م</w:t>
            </w:r>
          </w:p>
        </w:tc>
        <w:tc>
          <w:tcPr>
            <w:tcW w:w="2356" w:type="dxa"/>
            <w:vMerge w:val="restart"/>
            <w:tcBorders>
              <w:top w:val="thinThickSmallGap" w:sz="18" w:space="0" w:color="auto"/>
              <w:left w:val="single" w:sz="4" w:space="0" w:color="auto"/>
              <w:bottom w:val="thickThinSmallGap" w:sz="2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العبارات</w:t>
            </w:r>
          </w:p>
        </w:tc>
        <w:tc>
          <w:tcPr>
            <w:tcW w:w="1548" w:type="dxa"/>
            <w:gridSpan w:val="2"/>
            <w:tcBorders>
              <w:top w:val="thinThickSmallGap" w:sz="18" w:space="0" w:color="auto"/>
              <w:left w:val="single" w:sz="4" w:space="0" w:color="auto"/>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نعم</w:t>
            </w:r>
          </w:p>
        </w:tc>
        <w:tc>
          <w:tcPr>
            <w:tcW w:w="1212" w:type="dxa"/>
            <w:gridSpan w:val="2"/>
            <w:tcBorders>
              <w:top w:val="thinThickSmallGap" w:sz="18" w:space="0" w:color="auto"/>
              <w:left w:val="single" w:sz="4" w:space="0" w:color="auto"/>
              <w:bottom w:val="single" w:sz="4"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الي حد ما</w:t>
            </w:r>
          </w:p>
        </w:tc>
        <w:tc>
          <w:tcPr>
            <w:tcW w:w="1212" w:type="dxa"/>
            <w:gridSpan w:val="2"/>
            <w:tcBorders>
              <w:top w:val="thinThickSmallGap" w:sz="18" w:space="0" w:color="auto"/>
              <w:left w:val="single" w:sz="4" w:space="0" w:color="auto"/>
              <w:bottom w:val="single" w:sz="4" w:space="0" w:color="auto"/>
              <w:right w:val="single" w:sz="4" w:space="0" w:color="auto"/>
            </w:tcBorders>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لا</w:t>
            </w:r>
          </w:p>
        </w:tc>
        <w:tc>
          <w:tcPr>
            <w:tcW w:w="975" w:type="dxa"/>
            <w:vMerge w:val="restart"/>
            <w:tcBorders>
              <w:top w:val="thinThickSmallGap" w:sz="18" w:space="0" w:color="auto"/>
              <w:left w:val="single" w:sz="4" w:space="0" w:color="auto"/>
              <w:bottom w:val="thickThinSmallGap" w:sz="2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الدرجة الترجيحية</w:t>
            </w:r>
          </w:p>
        </w:tc>
        <w:tc>
          <w:tcPr>
            <w:tcW w:w="1290" w:type="dxa"/>
            <w:vMerge w:val="restart"/>
            <w:tcBorders>
              <w:top w:val="thinThickSmallGap" w:sz="18" w:space="0" w:color="auto"/>
              <w:left w:val="single" w:sz="4" w:space="0" w:color="auto"/>
              <w:bottom w:val="thickThinSmallGap" w:sz="24" w:space="0" w:color="auto"/>
              <w:right w:val="nil"/>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bidi="ar-EG"/>
              </w:rPr>
            </w:pPr>
            <w:r w:rsidRPr="00AF45E7">
              <w:rPr>
                <w:rFonts w:asciiTheme="majorBidi" w:eastAsia="Times New Roman" w:hAnsiTheme="majorBidi" w:cstheme="majorBidi"/>
                <w:b/>
                <w:bCs/>
                <w:sz w:val="24"/>
                <w:szCs w:val="24"/>
                <w:rtl/>
                <w:lang w:eastAsia="ar-SA"/>
              </w:rPr>
              <w:t>النسبة الترجيحية</w:t>
            </w:r>
            <w:r w:rsidR="008620C4" w:rsidRPr="00AF45E7">
              <w:rPr>
                <w:rFonts w:asciiTheme="majorBidi" w:eastAsia="Times New Roman" w:hAnsiTheme="majorBidi" w:cstheme="majorBidi" w:hint="cs"/>
                <w:b/>
                <w:bCs/>
                <w:sz w:val="24"/>
                <w:szCs w:val="24"/>
                <w:rtl/>
                <w:lang w:eastAsia="ar-SA" w:bidi="ar-EG"/>
              </w:rPr>
              <w:t>%</w:t>
            </w:r>
          </w:p>
        </w:tc>
        <w:tc>
          <w:tcPr>
            <w:tcW w:w="711" w:type="dxa"/>
            <w:vMerge w:val="restart"/>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الترتيب</w:t>
            </w:r>
          </w:p>
        </w:tc>
      </w:tr>
      <w:tr w:rsidR="008551A4" w:rsidRPr="00AF45E7" w:rsidTr="008620C4">
        <w:trPr>
          <w:trHeight w:val="20"/>
          <w:jc w:val="center"/>
        </w:trPr>
        <w:tc>
          <w:tcPr>
            <w:tcW w:w="425" w:type="dxa"/>
            <w:vMerge/>
            <w:tcBorders>
              <w:top w:val="thinThickSmallGap" w:sz="18" w:space="0" w:color="auto"/>
              <w:left w:val="nil"/>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2356"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692" w:type="dxa"/>
            <w:tcBorders>
              <w:top w:val="single" w:sz="4"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8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4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975"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1290"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711"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r>
      <w:tr w:rsidR="008551A4" w:rsidRPr="00AF45E7" w:rsidTr="008620C4">
        <w:trPr>
          <w:trHeight w:val="20"/>
          <w:jc w:val="center"/>
        </w:trPr>
        <w:tc>
          <w:tcPr>
            <w:tcW w:w="425" w:type="dxa"/>
            <w:tcBorders>
              <w:top w:val="thinThickSmallGap" w:sz="12"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1</w:t>
            </w:r>
          </w:p>
        </w:tc>
        <w:tc>
          <w:tcPr>
            <w:tcW w:w="2356" w:type="dxa"/>
            <w:tcBorders>
              <w:top w:val="thinThickSmallGap" w:sz="12"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أشعر بالعجز فى مواقف كثيرة.</w:t>
            </w:r>
          </w:p>
        </w:tc>
        <w:tc>
          <w:tcPr>
            <w:tcW w:w="692" w:type="dxa"/>
            <w:tcBorders>
              <w:top w:val="thinThickSmallGap" w:sz="12"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14</w:t>
            </w:r>
          </w:p>
        </w:tc>
        <w:tc>
          <w:tcPr>
            <w:tcW w:w="8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17.50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4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63</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78.75</w:t>
            </w:r>
          </w:p>
        </w:tc>
        <w:tc>
          <w:tcPr>
            <w:tcW w:w="975"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209</w:t>
            </w:r>
          </w:p>
        </w:tc>
        <w:tc>
          <w:tcPr>
            <w:tcW w:w="1290"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87.08</w:t>
            </w:r>
          </w:p>
        </w:tc>
        <w:tc>
          <w:tcPr>
            <w:tcW w:w="711" w:type="dxa"/>
            <w:tcBorders>
              <w:top w:val="thinThickSmallGap" w:sz="12"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4</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2</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أشعر بأننى غير جدير بمزاملة فريقى.</w:t>
            </w:r>
          </w:p>
        </w:tc>
        <w:tc>
          <w:tcPr>
            <w:tcW w:w="692"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23</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28.75</w:t>
            </w:r>
          </w:p>
        </w:tc>
        <w:tc>
          <w:tcPr>
            <w:tcW w:w="456" w:type="dxa"/>
            <w:tcBorders>
              <w:top w:val="single" w:sz="4" w:space="0" w:color="auto"/>
              <w:left w:val="single" w:sz="4" w:space="0" w:color="auto"/>
              <w:bottom w:val="single" w:sz="4" w:space="0" w:color="auto"/>
              <w:right w:val="nil"/>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54</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67.50</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191</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79.58</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6</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3</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أشعر بأننى المقصود عند توجيه المدرب أى لوم للفريق.</w:t>
            </w:r>
          </w:p>
        </w:tc>
        <w:tc>
          <w:tcPr>
            <w:tcW w:w="692"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31</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38.75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27</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27.50</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151</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62.92</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9</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4</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أتوقع بأننى الأسوأ دائما بين زملائى بالفريق.</w:t>
            </w:r>
          </w:p>
        </w:tc>
        <w:tc>
          <w:tcPr>
            <w:tcW w:w="692"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34</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42.50</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35</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43.75</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161</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67.08</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8</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5</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أشعر بأن قدراتى العقلية أقل من الجميع فى الملعب.</w:t>
            </w:r>
          </w:p>
        </w:tc>
        <w:tc>
          <w:tcPr>
            <w:tcW w:w="692"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10.00</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69</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86.25</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221</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92.08</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1</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6</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نظرة الحكام لى تخيفنى.</w:t>
            </w:r>
          </w:p>
        </w:tc>
        <w:tc>
          <w:tcPr>
            <w:tcW w:w="692"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18</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22.50</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59</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73.75</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201</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83.75</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5</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7</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أفشل فى الملعب وخارجه.</w:t>
            </w:r>
          </w:p>
        </w:tc>
        <w:tc>
          <w:tcPr>
            <w:tcW w:w="692"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10.00</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69</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86.25</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221</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92.08</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2</w:t>
            </w:r>
          </w:p>
        </w:tc>
      </w:tr>
      <w:tr w:rsidR="008551A4" w:rsidRPr="00AF45E7" w:rsidTr="008620C4">
        <w:trPr>
          <w:trHeight w:val="20"/>
          <w:jc w:val="center"/>
        </w:trPr>
        <w:tc>
          <w:tcPr>
            <w:tcW w:w="425" w:type="dxa"/>
            <w:tcBorders>
              <w:top w:val="single" w:sz="4" w:space="0" w:color="auto"/>
              <w:left w:val="nil"/>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8</w:t>
            </w:r>
          </w:p>
        </w:tc>
        <w:tc>
          <w:tcPr>
            <w:tcW w:w="235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زملائى فى الفريق بدنيا وصحيا أفضل منى.</w:t>
            </w:r>
          </w:p>
        </w:tc>
        <w:tc>
          <w:tcPr>
            <w:tcW w:w="692"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30</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37.50</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45</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56.25</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175</w:t>
            </w:r>
          </w:p>
        </w:tc>
        <w:tc>
          <w:tcPr>
            <w:tcW w:w="1290"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72.92</w:t>
            </w:r>
          </w:p>
        </w:tc>
        <w:tc>
          <w:tcPr>
            <w:tcW w:w="711"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7</w:t>
            </w:r>
          </w:p>
        </w:tc>
      </w:tr>
      <w:tr w:rsidR="008551A4" w:rsidRPr="00AF45E7" w:rsidTr="008620C4">
        <w:trPr>
          <w:trHeight w:val="20"/>
          <w:jc w:val="center"/>
        </w:trPr>
        <w:tc>
          <w:tcPr>
            <w:tcW w:w="425" w:type="dxa"/>
            <w:tcBorders>
              <w:top w:val="single" w:sz="4" w:space="0" w:color="auto"/>
              <w:left w:val="nil"/>
              <w:bottom w:val="thickThinSmallGap" w:sz="18"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bidi="ar-EG"/>
              </w:rPr>
            </w:pPr>
            <w:r w:rsidRPr="00AF45E7">
              <w:rPr>
                <w:rFonts w:asciiTheme="majorBidi" w:eastAsia="Times New Roman" w:hAnsiTheme="majorBidi" w:cstheme="majorBidi"/>
                <w:b/>
                <w:bCs/>
                <w:sz w:val="24"/>
                <w:szCs w:val="24"/>
                <w:rtl/>
                <w:lang w:eastAsia="ar-SA" w:bidi="ar-EG"/>
              </w:rPr>
              <w:t>9</w:t>
            </w:r>
          </w:p>
        </w:tc>
        <w:tc>
          <w:tcPr>
            <w:tcW w:w="2356" w:type="dxa"/>
            <w:tcBorders>
              <w:top w:val="single" w:sz="4" w:space="0" w:color="auto"/>
              <w:left w:val="single" w:sz="4" w:space="0" w:color="auto"/>
              <w:bottom w:val="thickThinSmallGap" w:sz="18"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أشعر بسوء حالتى النفسية بإستمرار.</w:t>
            </w:r>
          </w:p>
        </w:tc>
        <w:tc>
          <w:tcPr>
            <w:tcW w:w="692" w:type="dxa"/>
            <w:tcBorders>
              <w:top w:val="single" w:sz="4" w:space="0" w:color="auto"/>
              <w:left w:val="single" w:sz="4" w:space="0" w:color="auto"/>
              <w:bottom w:val="thickThinSmallGap" w:sz="18"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w:t>
            </w:r>
          </w:p>
        </w:tc>
        <w:tc>
          <w:tcPr>
            <w:tcW w:w="8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68</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85.00</w:t>
            </w:r>
          </w:p>
        </w:tc>
        <w:tc>
          <w:tcPr>
            <w:tcW w:w="975"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221</w:t>
            </w:r>
          </w:p>
        </w:tc>
        <w:tc>
          <w:tcPr>
            <w:tcW w:w="1290"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92.08</w:t>
            </w:r>
          </w:p>
        </w:tc>
        <w:tc>
          <w:tcPr>
            <w:tcW w:w="711" w:type="dxa"/>
            <w:tcBorders>
              <w:top w:val="single" w:sz="4" w:space="0" w:color="auto"/>
              <w:left w:val="single" w:sz="4" w:space="0" w:color="auto"/>
              <w:bottom w:val="thickThinSmallGap" w:sz="18"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3</w:t>
            </w:r>
          </w:p>
        </w:tc>
      </w:tr>
    </w:tbl>
    <w:p w:rsidR="008551A4" w:rsidRPr="00AF45E7" w:rsidRDefault="008551A4" w:rsidP="008845B8">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يتضح من الجدول(</w:t>
      </w:r>
      <w:r w:rsidR="00ED131C" w:rsidRPr="00AF45E7">
        <w:rPr>
          <w:rFonts w:ascii="Simplified Arabic" w:eastAsia="Times New Roman" w:hAnsi="Simplified Arabic" w:cs="Simplified Arabic" w:hint="cs"/>
          <w:sz w:val="28"/>
          <w:szCs w:val="28"/>
          <w:rtl/>
          <w:lang w:eastAsia="ar-SA"/>
        </w:rPr>
        <w:t>8</w:t>
      </w:r>
      <w:r w:rsidRPr="00AF45E7">
        <w:rPr>
          <w:rFonts w:ascii="Simplified Arabic" w:eastAsia="Times New Roman" w:hAnsi="Simplified Arabic" w:cs="Simplified Arabic"/>
          <w:sz w:val="28"/>
          <w:szCs w:val="28"/>
          <w:rtl/>
          <w:lang w:eastAsia="ar-SA"/>
        </w:rPr>
        <w:t xml:space="preserve">) أن النسبة الترجيحية  لعبارات محور الشعور بالعجز قد تراوحت ما بين 62.92% إلى 92.08%، وجاءت العبارة رقم (5 ، 7، 9) والتى تنص على: أشعر بأن </w:t>
      </w:r>
      <w:r w:rsidR="00624BF4" w:rsidRPr="00AF45E7">
        <w:rPr>
          <w:rFonts w:ascii="Simplified Arabic" w:eastAsia="Times New Roman" w:hAnsi="Simplified Arabic" w:cs="Simplified Arabic" w:hint="cs"/>
          <w:sz w:val="28"/>
          <w:szCs w:val="28"/>
          <w:rtl/>
          <w:lang w:eastAsia="ar-SA"/>
        </w:rPr>
        <w:lastRenderedPageBreak/>
        <w:t>قدراتي</w:t>
      </w:r>
      <w:r w:rsidRPr="00AF45E7">
        <w:rPr>
          <w:rFonts w:ascii="Simplified Arabic" w:eastAsia="Times New Roman" w:hAnsi="Simplified Arabic" w:cs="Simplified Arabic"/>
          <w:sz w:val="28"/>
          <w:szCs w:val="28"/>
          <w:rtl/>
          <w:lang w:eastAsia="ar-SA"/>
        </w:rPr>
        <w:t xml:space="preserve"> العقلية أقل من الجميع فى الملعب - أفشل فى الملعب وخارجه  - أشعر بسوء </w:t>
      </w:r>
      <w:r w:rsidR="00624BF4" w:rsidRPr="00AF45E7">
        <w:rPr>
          <w:rFonts w:ascii="Simplified Arabic" w:eastAsia="Times New Roman" w:hAnsi="Simplified Arabic" w:cs="Simplified Arabic" w:hint="cs"/>
          <w:sz w:val="28"/>
          <w:szCs w:val="28"/>
          <w:rtl/>
          <w:lang w:eastAsia="ar-SA"/>
        </w:rPr>
        <w:t>حالتي</w:t>
      </w:r>
      <w:r w:rsidRPr="00AF45E7">
        <w:rPr>
          <w:rFonts w:ascii="Simplified Arabic" w:eastAsia="Times New Roman" w:hAnsi="Simplified Arabic" w:cs="Simplified Arabic"/>
          <w:sz w:val="28"/>
          <w:szCs w:val="28"/>
          <w:rtl/>
          <w:lang w:eastAsia="ar-SA"/>
        </w:rPr>
        <w:t xml:space="preserve"> النفسية </w:t>
      </w:r>
      <w:r w:rsidR="00624BF4" w:rsidRPr="00AF45E7">
        <w:rPr>
          <w:rFonts w:ascii="Simplified Arabic" w:eastAsia="Times New Roman" w:hAnsi="Simplified Arabic" w:cs="Simplified Arabic" w:hint="cs"/>
          <w:sz w:val="28"/>
          <w:szCs w:val="28"/>
          <w:rtl/>
          <w:lang w:eastAsia="ar-SA"/>
        </w:rPr>
        <w:t>باستمرار</w:t>
      </w:r>
      <w:r w:rsidRPr="00AF45E7">
        <w:rPr>
          <w:rFonts w:ascii="Simplified Arabic" w:eastAsia="Times New Roman" w:hAnsi="Simplified Arabic" w:cs="Simplified Arabic"/>
          <w:sz w:val="28"/>
          <w:szCs w:val="28"/>
          <w:rtl/>
          <w:lang w:eastAsia="ar-SA"/>
        </w:rPr>
        <w:t>، فى المرتبة الأولى علي التوالي بنسبة ترجيحية قدرها 92.08%.</w:t>
      </w:r>
    </w:p>
    <w:p w:rsidR="00340584" w:rsidRPr="00AF45E7" w:rsidRDefault="006F2B12" w:rsidP="00EB331C">
      <w:pPr>
        <w:spacing w:before="240" w:after="0"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rPr>
        <w:t>ويعزو الباحث</w:t>
      </w:r>
      <w:r w:rsidR="00EB331C" w:rsidRPr="00AF45E7">
        <w:rPr>
          <w:rFonts w:ascii="Simplified Arabic" w:eastAsia="Times New Roman" w:hAnsi="Simplified Arabic" w:cs="Simplified Arabic" w:hint="cs"/>
          <w:sz w:val="28"/>
          <w:szCs w:val="28"/>
          <w:rtl/>
          <w:lang w:eastAsia="ar-SA"/>
        </w:rPr>
        <w:t>ا</w:t>
      </w:r>
      <w:r w:rsidRPr="00AF45E7">
        <w:rPr>
          <w:rFonts w:ascii="Simplified Arabic" w:eastAsia="Times New Roman" w:hAnsi="Simplified Arabic" w:cs="Simplified Arabic" w:hint="cs"/>
          <w:sz w:val="28"/>
          <w:szCs w:val="28"/>
          <w:rtl/>
          <w:lang w:eastAsia="ar-SA"/>
        </w:rPr>
        <w:t>ن ذلك إلى</w:t>
      </w:r>
      <w:r w:rsidR="00A5706C" w:rsidRPr="00AF45E7">
        <w:rPr>
          <w:rFonts w:ascii="Simplified Arabic" w:eastAsia="Times New Roman" w:hAnsi="Simplified Arabic" w:cs="Simplified Arabic" w:hint="cs"/>
          <w:sz w:val="28"/>
          <w:szCs w:val="28"/>
          <w:rtl/>
          <w:lang w:eastAsia="ar-SA"/>
        </w:rPr>
        <w:t xml:space="preserve"> ضعف ثقتهم بأنفسهم وكذلك ضعف تقديره</w:t>
      </w:r>
      <w:r w:rsidR="001D1D5C" w:rsidRPr="00AF45E7">
        <w:rPr>
          <w:rFonts w:ascii="Simplified Arabic" w:eastAsia="Times New Roman" w:hAnsi="Simplified Arabic" w:cs="Simplified Arabic" w:hint="cs"/>
          <w:sz w:val="28"/>
          <w:szCs w:val="28"/>
          <w:rtl/>
          <w:lang w:eastAsia="ar-SA"/>
        </w:rPr>
        <w:t>م</w:t>
      </w:r>
      <w:r w:rsidR="00A5706C" w:rsidRPr="00AF45E7">
        <w:rPr>
          <w:rFonts w:ascii="Simplified Arabic" w:eastAsia="Times New Roman" w:hAnsi="Simplified Arabic" w:cs="Simplified Arabic" w:hint="cs"/>
          <w:sz w:val="28"/>
          <w:szCs w:val="28"/>
          <w:rtl/>
          <w:lang w:eastAsia="ar-SA"/>
        </w:rPr>
        <w:t xml:space="preserve"> لذواتهم وخوفهم المستمر من الفشل وعدم قدرتهم على تحقيق انجازات ونجاحات</w:t>
      </w:r>
      <w:r w:rsidR="00483B2A" w:rsidRPr="00AF45E7">
        <w:rPr>
          <w:rFonts w:ascii="Simplified Arabic" w:eastAsia="Times New Roman" w:hAnsi="Simplified Arabic" w:cs="Simplified Arabic" w:hint="cs"/>
          <w:sz w:val="28"/>
          <w:szCs w:val="28"/>
          <w:rtl/>
          <w:lang w:eastAsia="ar-SA"/>
        </w:rPr>
        <w:t xml:space="preserve"> في </w:t>
      </w:r>
      <w:r w:rsidR="00FD6FFE" w:rsidRPr="00AF45E7">
        <w:rPr>
          <w:rFonts w:ascii="Simplified Arabic" w:eastAsia="Times New Roman" w:hAnsi="Simplified Arabic" w:cs="Simplified Arabic" w:hint="cs"/>
          <w:sz w:val="28"/>
          <w:szCs w:val="28"/>
          <w:rtl/>
          <w:lang w:eastAsia="ar-SA"/>
        </w:rPr>
        <w:t xml:space="preserve">الحياه بشكل عام وفى رياضة </w:t>
      </w:r>
      <w:r w:rsidR="00F204D0" w:rsidRPr="00AF45E7">
        <w:rPr>
          <w:rFonts w:ascii="Simplified Arabic" w:eastAsia="Times New Roman" w:hAnsi="Simplified Arabic" w:cs="Simplified Arabic" w:hint="cs"/>
          <w:sz w:val="28"/>
          <w:szCs w:val="28"/>
          <w:rtl/>
          <w:lang w:eastAsia="ar-SA"/>
        </w:rPr>
        <w:t>ال</w:t>
      </w:r>
      <w:r w:rsidR="00FD6FFE" w:rsidRPr="00AF45E7">
        <w:rPr>
          <w:rFonts w:ascii="Simplified Arabic" w:eastAsia="Times New Roman" w:hAnsi="Simplified Arabic" w:cs="Simplified Arabic" w:hint="cs"/>
          <w:sz w:val="28"/>
          <w:szCs w:val="28"/>
          <w:rtl/>
          <w:lang w:eastAsia="ar-SA"/>
        </w:rPr>
        <w:t>كرة</w:t>
      </w:r>
      <w:r w:rsidR="00F204D0" w:rsidRPr="00AF45E7">
        <w:rPr>
          <w:rFonts w:ascii="Simplified Arabic" w:eastAsia="Times New Roman" w:hAnsi="Simplified Arabic" w:cs="Simplified Arabic" w:hint="cs"/>
          <w:sz w:val="28"/>
          <w:szCs w:val="28"/>
          <w:rtl/>
          <w:lang w:eastAsia="ar-SA"/>
        </w:rPr>
        <w:t xml:space="preserve"> الطائرة </w:t>
      </w:r>
      <w:r w:rsidR="009D3C5B" w:rsidRPr="00AF45E7">
        <w:rPr>
          <w:rFonts w:ascii="Simplified Arabic" w:eastAsia="Times New Roman" w:hAnsi="Simplified Arabic" w:cs="Simplified Arabic" w:hint="cs"/>
          <w:sz w:val="28"/>
          <w:szCs w:val="28"/>
          <w:rtl/>
          <w:lang w:eastAsia="ar-SA"/>
        </w:rPr>
        <w:t xml:space="preserve">جلوس بشكل خاص، وكذلك ضعف الدعم </w:t>
      </w:r>
      <w:r w:rsidR="00624BF4" w:rsidRPr="00AF45E7">
        <w:rPr>
          <w:rFonts w:ascii="Simplified Arabic" w:eastAsia="Times New Roman" w:hAnsi="Simplified Arabic" w:cs="Simplified Arabic" w:hint="cs"/>
          <w:sz w:val="28"/>
          <w:szCs w:val="28"/>
          <w:rtl/>
          <w:lang w:eastAsia="ar-SA"/>
        </w:rPr>
        <w:t>المعنويوالنفسي</w:t>
      </w:r>
      <w:r w:rsidR="009D3C5B" w:rsidRPr="00AF45E7">
        <w:rPr>
          <w:rFonts w:ascii="Simplified Arabic" w:eastAsia="Times New Roman" w:hAnsi="Simplified Arabic" w:cs="Simplified Arabic" w:hint="cs"/>
          <w:sz w:val="28"/>
          <w:szCs w:val="28"/>
          <w:rtl/>
          <w:lang w:eastAsia="ar-SA"/>
        </w:rPr>
        <w:t xml:space="preserve"> المقدم لهؤلاء اللاعبين </w:t>
      </w:r>
      <w:r w:rsidR="00624BF4" w:rsidRPr="00AF45E7">
        <w:rPr>
          <w:rFonts w:ascii="Simplified Arabic" w:eastAsia="Times New Roman" w:hAnsi="Simplified Arabic" w:cs="Simplified Arabic" w:hint="cs"/>
          <w:sz w:val="28"/>
          <w:szCs w:val="28"/>
          <w:rtl/>
          <w:lang w:eastAsia="ar-SA"/>
        </w:rPr>
        <w:t>وبالتالي</w:t>
      </w:r>
      <w:r w:rsidR="009D3C5B" w:rsidRPr="00AF45E7">
        <w:rPr>
          <w:rFonts w:ascii="Simplified Arabic" w:eastAsia="Times New Roman" w:hAnsi="Simplified Arabic" w:cs="Simplified Arabic" w:hint="cs"/>
          <w:sz w:val="28"/>
          <w:szCs w:val="28"/>
          <w:rtl/>
          <w:lang w:eastAsia="ar-SA"/>
        </w:rPr>
        <w:t xml:space="preserve"> فهم يجدوا صعوبة بالغة في </w:t>
      </w:r>
      <w:r w:rsidR="00F4743E" w:rsidRPr="00AF45E7">
        <w:rPr>
          <w:rFonts w:ascii="Simplified Arabic" w:eastAsia="Times New Roman" w:hAnsi="Simplified Arabic" w:cs="Simplified Arabic" w:hint="cs"/>
          <w:sz w:val="28"/>
          <w:szCs w:val="28"/>
          <w:rtl/>
          <w:lang w:eastAsia="ar-SA"/>
        </w:rPr>
        <w:t xml:space="preserve">الشعور بالأمان والطمأنينة ، </w:t>
      </w:r>
      <w:r w:rsidR="00467738" w:rsidRPr="00AF45E7">
        <w:rPr>
          <w:rFonts w:ascii="Simplified Arabic" w:eastAsia="Times New Roman" w:hAnsi="Simplified Arabic" w:cs="Simplified Arabic" w:hint="cs"/>
          <w:sz w:val="28"/>
          <w:szCs w:val="28"/>
          <w:rtl/>
          <w:lang w:eastAsia="ar-SA"/>
        </w:rPr>
        <w:t xml:space="preserve">وذلك أن أهم </w:t>
      </w:r>
      <w:r w:rsidR="00624BF4" w:rsidRPr="00AF45E7">
        <w:rPr>
          <w:rFonts w:ascii="Simplified Arabic" w:eastAsia="Times New Roman" w:hAnsi="Simplified Arabic" w:cs="Simplified Arabic" w:hint="cs"/>
          <w:sz w:val="28"/>
          <w:szCs w:val="28"/>
          <w:rtl/>
          <w:lang w:eastAsia="ar-SA"/>
        </w:rPr>
        <w:t>ما يحتاجون</w:t>
      </w:r>
      <w:r w:rsidR="00624BF4" w:rsidRPr="00AF45E7">
        <w:rPr>
          <w:rFonts w:ascii="Simplified Arabic" w:eastAsia="Times New Roman" w:hAnsi="Simplified Arabic" w:cs="Simplified Arabic" w:hint="eastAsia"/>
          <w:sz w:val="28"/>
          <w:szCs w:val="28"/>
          <w:rtl/>
          <w:lang w:eastAsia="ar-SA"/>
        </w:rPr>
        <w:t>ه</w:t>
      </w:r>
      <w:r w:rsidR="00467738" w:rsidRPr="00AF45E7">
        <w:rPr>
          <w:rFonts w:ascii="Simplified Arabic" w:eastAsia="Times New Roman" w:hAnsi="Simplified Arabic" w:cs="Simplified Arabic" w:hint="cs"/>
          <w:sz w:val="28"/>
          <w:szCs w:val="28"/>
          <w:rtl/>
          <w:lang w:eastAsia="ar-SA"/>
        </w:rPr>
        <w:t xml:space="preserve"> هؤلاء اللاعبين هو الدعم والمساندة </w:t>
      </w:r>
      <w:r w:rsidR="00624BF4" w:rsidRPr="00AF45E7">
        <w:rPr>
          <w:rFonts w:ascii="Simplified Arabic" w:eastAsia="Times New Roman" w:hAnsi="Simplified Arabic" w:cs="Simplified Arabic" w:hint="cs"/>
          <w:sz w:val="28"/>
          <w:szCs w:val="28"/>
          <w:rtl/>
          <w:lang w:eastAsia="ar-SA"/>
        </w:rPr>
        <w:t>الاجتماعية</w:t>
      </w:r>
      <w:r w:rsidR="00467738" w:rsidRPr="00AF45E7">
        <w:rPr>
          <w:rFonts w:ascii="Simplified Arabic" w:eastAsia="Times New Roman" w:hAnsi="Simplified Arabic" w:cs="Simplified Arabic" w:hint="cs"/>
          <w:sz w:val="28"/>
          <w:szCs w:val="28"/>
          <w:rtl/>
          <w:lang w:eastAsia="ar-SA"/>
        </w:rPr>
        <w:t xml:space="preserve"> والشعور بالف</w:t>
      </w:r>
      <w:r w:rsidR="00340584" w:rsidRPr="00AF45E7">
        <w:rPr>
          <w:rFonts w:ascii="Simplified Arabic" w:eastAsia="Times New Roman" w:hAnsi="Simplified Arabic" w:cs="Simplified Arabic" w:hint="cs"/>
          <w:sz w:val="28"/>
          <w:szCs w:val="28"/>
          <w:rtl/>
          <w:lang w:eastAsia="ar-SA"/>
        </w:rPr>
        <w:t xml:space="preserve">خر والأمان </w:t>
      </w:r>
      <w:r w:rsidR="00624BF4" w:rsidRPr="00AF45E7">
        <w:rPr>
          <w:rFonts w:ascii="Simplified Arabic" w:eastAsia="Times New Roman" w:hAnsi="Simplified Arabic" w:cs="Simplified Arabic" w:hint="cs"/>
          <w:sz w:val="28"/>
          <w:szCs w:val="28"/>
          <w:rtl/>
          <w:lang w:eastAsia="ar-SA"/>
        </w:rPr>
        <w:t>والاعتزاز</w:t>
      </w:r>
      <w:r w:rsidR="00340584" w:rsidRPr="00AF45E7">
        <w:rPr>
          <w:rFonts w:ascii="Simplified Arabic" w:eastAsia="Times New Roman" w:hAnsi="Simplified Arabic" w:cs="Simplified Arabic" w:hint="cs"/>
          <w:sz w:val="28"/>
          <w:szCs w:val="28"/>
          <w:rtl/>
          <w:lang w:eastAsia="ar-SA"/>
        </w:rPr>
        <w:t xml:space="preserve"> بنفسهم من خلال دعم المجتمع والأخرين لهم</w:t>
      </w:r>
      <w:r w:rsidR="00043295" w:rsidRPr="00AF45E7">
        <w:rPr>
          <w:rFonts w:ascii="Simplified Arabic" w:eastAsia="Times New Roman" w:hAnsi="Simplified Arabic" w:cs="Simplified Arabic" w:hint="cs"/>
          <w:sz w:val="28"/>
          <w:szCs w:val="28"/>
          <w:rtl/>
          <w:lang w:eastAsia="ar-SA" w:bidi="ar-EG"/>
        </w:rPr>
        <w:t>.</w:t>
      </w:r>
    </w:p>
    <w:p w:rsidR="006F2B12" w:rsidRPr="00AF45E7" w:rsidRDefault="00340584" w:rsidP="00DB3C76">
      <w:pPr>
        <w:spacing w:before="240"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 xml:space="preserve">وتتفق نتائج هذا البحث مع </w:t>
      </w:r>
      <w:r w:rsidR="00FB0449" w:rsidRPr="00AF45E7">
        <w:rPr>
          <w:rFonts w:ascii="Simplified Arabic" w:eastAsia="Times New Roman" w:hAnsi="Simplified Arabic" w:cs="Simplified Arabic" w:hint="cs"/>
          <w:b/>
          <w:bCs/>
          <w:sz w:val="28"/>
          <w:szCs w:val="28"/>
          <w:rtl/>
          <w:lang w:eastAsia="ar-SA"/>
        </w:rPr>
        <w:t>محمود</w:t>
      </w:r>
      <w:r w:rsidR="00CE227B" w:rsidRPr="00AF45E7">
        <w:rPr>
          <w:rFonts w:ascii="Simplified Arabic" w:eastAsia="Times New Roman" w:hAnsi="Simplified Arabic" w:cs="Simplified Arabic" w:hint="cs"/>
          <w:b/>
          <w:bCs/>
          <w:sz w:val="28"/>
          <w:szCs w:val="28"/>
          <w:rtl/>
          <w:lang w:eastAsia="ar-SA"/>
        </w:rPr>
        <w:t xml:space="preserve"> السيد الفرحاتى</w:t>
      </w:r>
      <w:r w:rsidR="00EB331C" w:rsidRPr="00AF45E7">
        <w:rPr>
          <w:rFonts w:ascii="Simplified Arabic" w:eastAsia="Times New Roman" w:hAnsi="Simplified Arabic" w:cs="Simplified Arabic" w:hint="cs"/>
          <w:b/>
          <w:bCs/>
          <w:sz w:val="28"/>
          <w:szCs w:val="28"/>
          <w:rtl/>
          <w:lang w:eastAsia="ar-SA"/>
        </w:rPr>
        <w:t>(</w:t>
      </w:r>
      <w:r w:rsidR="00065A3F" w:rsidRPr="00AF45E7">
        <w:rPr>
          <w:rFonts w:ascii="Simplified Arabic" w:eastAsia="Times New Roman" w:hAnsi="Simplified Arabic" w:cs="Simplified Arabic" w:hint="cs"/>
          <w:b/>
          <w:bCs/>
          <w:sz w:val="28"/>
          <w:szCs w:val="28"/>
          <w:rtl/>
          <w:lang w:eastAsia="ar-SA"/>
        </w:rPr>
        <w:t>1997م</w:t>
      </w:r>
      <w:r w:rsidR="00EB331C" w:rsidRPr="00AF45E7">
        <w:rPr>
          <w:rFonts w:ascii="Simplified Arabic" w:eastAsia="Times New Roman" w:hAnsi="Simplified Arabic" w:cs="Simplified Arabic" w:hint="cs"/>
          <w:b/>
          <w:bCs/>
          <w:sz w:val="28"/>
          <w:szCs w:val="28"/>
          <w:rtl/>
          <w:lang w:eastAsia="ar-SA"/>
        </w:rPr>
        <w:t>)</w:t>
      </w:r>
      <w:r w:rsidR="00FA3DB1" w:rsidRPr="00AF45E7">
        <w:rPr>
          <w:rFonts w:ascii="Simplified Arabic" w:eastAsia="Times New Roman" w:hAnsi="Simplified Arabic" w:cs="Simplified Arabic"/>
          <w:sz w:val="28"/>
          <w:szCs w:val="28"/>
          <w:rtl/>
          <w:lang w:eastAsia="ar-SA"/>
        </w:rPr>
        <w:t xml:space="preserve"> أن الضغوط في هذه المرحلة ترتبط خصوصاً بالقلق </w:t>
      </w:r>
      <w:r w:rsidR="00714C98" w:rsidRPr="00AF45E7">
        <w:rPr>
          <w:rFonts w:ascii="Simplified Arabic" w:eastAsia="Times New Roman" w:hAnsi="Simplified Arabic" w:cs="Simplified Arabic" w:hint="cs"/>
          <w:sz w:val="28"/>
          <w:szCs w:val="28"/>
          <w:rtl/>
          <w:lang w:eastAsia="ar-SA"/>
        </w:rPr>
        <w:t>و</w:t>
      </w:r>
      <w:r w:rsidR="00714C98" w:rsidRPr="00AF45E7">
        <w:rPr>
          <w:rFonts w:ascii="Simplified Arabic" w:eastAsia="Times New Roman" w:hAnsi="Simplified Arabic" w:cs="Simplified Arabic"/>
          <w:sz w:val="28"/>
          <w:szCs w:val="28"/>
          <w:rtl/>
          <w:lang w:eastAsia="ar-SA"/>
        </w:rPr>
        <w:t>الشعور بالعجز</w:t>
      </w:r>
      <w:r w:rsidR="00EB331C" w:rsidRPr="00AF45E7">
        <w:rPr>
          <w:rFonts w:ascii="Simplified Arabic" w:eastAsia="Times New Roman" w:hAnsi="Simplified Arabic" w:cs="Simplified Arabic" w:hint="cs"/>
          <w:sz w:val="28"/>
          <w:szCs w:val="28"/>
          <w:rtl/>
          <w:lang w:eastAsia="ar-SA"/>
        </w:rPr>
        <w:t xml:space="preserve">، </w:t>
      </w:r>
      <w:r w:rsidR="00FA3DB1" w:rsidRPr="00AF45E7">
        <w:rPr>
          <w:rFonts w:ascii="Simplified Arabic" w:eastAsia="Times New Roman" w:hAnsi="Simplified Arabic" w:cs="Simplified Arabic"/>
          <w:sz w:val="28"/>
          <w:szCs w:val="28"/>
          <w:rtl/>
          <w:lang w:eastAsia="ar-SA"/>
        </w:rPr>
        <w:t xml:space="preserve">كما أكدت نتائج بعض الأبحاث أن زيادة مستوى الضغوط يؤدي إلى نماذج سلوكية مشوهة وإتباع عادات صحية غير سوية </w:t>
      </w:r>
      <w:r w:rsidR="00714C98" w:rsidRPr="00AF45E7">
        <w:rPr>
          <w:rFonts w:ascii="Simplified Arabic" w:eastAsia="Times New Roman" w:hAnsi="Simplified Arabic" w:cs="Simplified Arabic" w:hint="cs"/>
          <w:sz w:val="28"/>
          <w:szCs w:val="28"/>
          <w:rtl/>
          <w:lang w:eastAsia="ar-SA"/>
        </w:rPr>
        <w:t>و</w:t>
      </w:r>
      <w:r w:rsidR="00FA3DB1" w:rsidRPr="00AF45E7">
        <w:rPr>
          <w:rFonts w:ascii="Simplified Arabic" w:eastAsia="Times New Roman" w:hAnsi="Simplified Arabic" w:cs="Simplified Arabic"/>
          <w:sz w:val="28"/>
          <w:szCs w:val="28"/>
          <w:rtl/>
          <w:lang w:eastAsia="ar-SA"/>
        </w:rPr>
        <w:t xml:space="preserve">أن </w:t>
      </w:r>
      <w:r w:rsidR="00714C98" w:rsidRPr="00AF45E7">
        <w:rPr>
          <w:rFonts w:ascii="Simplified Arabic" w:eastAsia="Times New Roman" w:hAnsi="Simplified Arabic" w:cs="Simplified Arabic"/>
          <w:sz w:val="28"/>
          <w:szCs w:val="28"/>
          <w:rtl/>
          <w:lang w:eastAsia="ar-SA"/>
        </w:rPr>
        <w:t xml:space="preserve">الشعور بالعجز </w:t>
      </w:r>
      <w:r w:rsidR="00FA3DB1" w:rsidRPr="00AF45E7">
        <w:rPr>
          <w:rFonts w:ascii="Simplified Arabic" w:eastAsia="Times New Roman" w:hAnsi="Simplified Arabic" w:cs="Simplified Arabic"/>
          <w:sz w:val="28"/>
          <w:szCs w:val="28"/>
          <w:rtl/>
          <w:lang w:eastAsia="ar-SA"/>
        </w:rPr>
        <w:t xml:space="preserve">يرتبط بالعديد من طرق التفكير المشوهة لدى الفرد </w:t>
      </w:r>
      <w:r w:rsidR="00632473" w:rsidRPr="00AF45E7">
        <w:rPr>
          <w:rFonts w:ascii="Simplified Arabic" w:eastAsia="Times New Roman" w:hAnsi="Simplified Arabic" w:cs="Simplified Arabic"/>
          <w:sz w:val="28"/>
          <w:szCs w:val="28"/>
          <w:rtl/>
          <w:lang w:eastAsia="ar-SA"/>
        </w:rPr>
        <w:t>(</w:t>
      </w:r>
      <w:r w:rsidR="00DB3C76" w:rsidRPr="00AF45E7">
        <w:rPr>
          <w:rFonts w:ascii="Simplified Arabic" w:eastAsia="Times New Roman" w:hAnsi="Simplified Arabic" w:cs="Simplified Arabic" w:hint="cs"/>
          <w:sz w:val="28"/>
          <w:szCs w:val="28"/>
          <w:rtl/>
          <w:lang w:eastAsia="ar-SA"/>
        </w:rPr>
        <w:t>12</w:t>
      </w:r>
      <w:r w:rsidR="00ED131C" w:rsidRPr="00AF45E7">
        <w:rPr>
          <w:rFonts w:ascii="Simplified Arabic" w:eastAsia="Times New Roman" w:hAnsi="Simplified Arabic" w:cs="Simplified Arabic" w:hint="cs"/>
          <w:sz w:val="28"/>
          <w:szCs w:val="28"/>
          <w:rtl/>
          <w:lang w:eastAsia="ar-SA"/>
        </w:rPr>
        <w:t xml:space="preserve">: </w:t>
      </w:r>
      <w:r w:rsidR="00632473" w:rsidRPr="00AF45E7">
        <w:rPr>
          <w:rFonts w:ascii="Simplified Arabic" w:eastAsia="Times New Roman" w:hAnsi="Simplified Arabic" w:cs="Simplified Arabic"/>
          <w:sz w:val="28"/>
          <w:szCs w:val="28"/>
          <w:rtl/>
          <w:lang w:eastAsia="ar-SA"/>
        </w:rPr>
        <w:t>304)</w:t>
      </w:r>
      <w:r w:rsidR="00632473" w:rsidRPr="00AF45E7">
        <w:rPr>
          <w:rFonts w:ascii="Simplified Arabic" w:eastAsia="Times New Roman" w:hAnsi="Simplified Arabic" w:cs="Simplified Arabic" w:hint="cs"/>
          <w:sz w:val="28"/>
          <w:szCs w:val="28"/>
          <w:rtl/>
          <w:lang w:eastAsia="ar-SA"/>
        </w:rPr>
        <w:t>.</w:t>
      </w:r>
    </w:p>
    <w:p w:rsidR="008551A4" w:rsidRPr="00AF45E7" w:rsidRDefault="008551A4" w:rsidP="00ED131C">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w:t>
      </w:r>
      <w:r w:rsidR="00ED131C" w:rsidRPr="00AF45E7">
        <w:rPr>
          <w:rFonts w:ascii="Simplified Arabic" w:eastAsia="Times New Roman" w:hAnsi="Simplified Arabic" w:cs="Simplified Arabic" w:hint="cs"/>
          <w:b/>
          <w:bCs/>
          <w:sz w:val="28"/>
          <w:szCs w:val="28"/>
          <w:rtl/>
          <w:lang w:eastAsia="ar-SA"/>
        </w:rPr>
        <w:t>9</w:t>
      </w:r>
      <w:r w:rsidRPr="00AF45E7">
        <w:rPr>
          <w:rFonts w:ascii="Simplified Arabic" w:eastAsia="Times New Roman" w:hAnsi="Simplified Arabic" w:cs="Simplified Arabic"/>
          <w:b/>
          <w:bCs/>
          <w:sz w:val="28"/>
          <w:szCs w:val="28"/>
          <w:rtl/>
          <w:lang w:eastAsia="ar-SA"/>
        </w:rPr>
        <w:t>)</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التكرارات والنسب المئوية والدرجة الترجيحية والنسب الترجيحية</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والترتيب في محور (لوم وانتقاد الذات)</w:t>
      </w:r>
    </w:p>
    <w:p w:rsidR="008551A4" w:rsidRPr="00AF45E7" w:rsidRDefault="008551A4" w:rsidP="00BC3D76">
      <w:pPr>
        <w:spacing w:after="0" w:line="240" w:lineRule="auto"/>
        <w:jc w:val="right"/>
        <w:rPr>
          <w:rFonts w:ascii="Simplified Arabic" w:eastAsia="Times New Roman" w:hAnsi="Simplified Arabic" w:cs="Simplified Arabic"/>
          <w:b/>
          <w:bCs/>
          <w:sz w:val="28"/>
          <w:szCs w:val="28"/>
          <w:rtl/>
          <w:lang w:eastAsia="ar-SA" w:bidi="ar-EG"/>
        </w:rPr>
      </w:pPr>
      <w:r w:rsidRPr="00AF45E7">
        <w:rPr>
          <w:rFonts w:ascii="Simplified Arabic" w:eastAsia="Times New Roman" w:hAnsi="Simplified Arabic" w:cs="Simplified Arabic"/>
          <w:b/>
          <w:bCs/>
          <w:sz w:val="28"/>
          <w:szCs w:val="28"/>
          <w:rtl/>
          <w:lang w:eastAsia="ar-SA" w:bidi="ar-EG"/>
        </w:rPr>
        <w:t>(ن= 80)</w:t>
      </w:r>
    </w:p>
    <w:tbl>
      <w:tblPr>
        <w:bidiVisual/>
        <w:tblW w:w="9665"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2402"/>
        <w:gridCol w:w="496"/>
        <w:gridCol w:w="880"/>
        <w:gridCol w:w="456"/>
        <w:gridCol w:w="756"/>
        <w:gridCol w:w="456"/>
        <w:gridCol w:w="756"/>
        <w:gridCol w:w="975"/>
        <w:gridCol w:w="1275"/>
        <w:gridCol w:w="780"/>
      </w:tblGrid>
      <w:tr w:rsidR="008551A4" w:rsidRPr="00AF45E7" w:rsidTr="00246D32">
        <w:trPr>
          <w:trHeight w:val="393"/>
          <w:jc w:val="center"/>
        </w:trPr>
        <w:tc>
          <w:tcPr>
            <w:tcW w:w="433" w:type="dxa"/>
            <w:vMerge w:val="restart"/>
            <w:tcBorders>
              <w:top w:val="thinThickSmallGap" w:sz="18" w:space="0" w:color="auto"/>
              <w:left w:val="nil"/>
              <w:bottom w:val="thickThinSmallGap" w:sz="2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م</w:t>
            </w:r>
          </w:p>
        </w:tc>
        <w:tc>
          <w:tcPr>
            <w:tcW w:w="2402" w:type="dxa"/>
            <w:vMerge w:val="restart"/>
            <w:tcBorders>
              <w:top w:val="thinThickSmallGap" w:sz="18" w:space="0" w:color="auto"/>
              <w:left w:val="single" w:sz="4" w:space="0" w:color="auto"/>
              <w:bottom w:val="thickThinSmallGap" w:sz="2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العبارات</w:t>
            </w:r>
          </w:p>
        </w:tc>
        <w:tc>
          <w:tcPr>
            <w:tcW w:w="1376" w:type="dxa"/>
            <w:gridSpan w:val="2"/>
            <w:tcBorders>
              <w:top w:val="thinThickSmallGap" w:sz="18" w:space="0" w:color="auto"/>
              <w:left w:val="single" w:sz="4" w:space="0" w:color="auto"/>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نعم</w:t>
            </w:r>
          </w:p>
        </w:tc>
        <w:tc>
          <w:tcPr>
            <w:tcW w:w="1212" w:type="dxa"/>
            <w:gridSpan w:val="2"/>
            <w:tcBorders>
              <w:top w:val="thinThickSmallGap" w:sz="18" w:space="0" w:color="auto"/>
              <w:left w:val="single" w:sz="4" w:space="0" w:color="auto"/>
              <w:bottom w:val="single" w:sz="4"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الي حد ما</w:t>
            </w:r>
          </w:p>
        </w:tc>
        <w:tc>
          <w:tcPr>
            <w:tcW w:w="1212" w:type="dxa"/>
            <w:gridSpan w:val="2"/>
            <w:tcBorders>
              <w:top w:val="thinThickSmallGap" w:sz="18" w:space="0" w:color="auto"/>
              <w:left w:val="single" w:sz="4" w:space="0" w:color="auto"/>
              <w:bottom w:val="single" w:sz="4" w:space="0" w:color="auto"/>
              <w:right w:val="single" w:sz="4" w:space="0" w:color="auto"/>
            </w:tcBorders>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لا</w:t>
            </w:r>
          </w:p>
        </w:tc>
        <w:tc>
          <w:tcPr>
            <w:tcW w:w="975" w:type="dxa"/>
            <w:vMerge w:val="restart"/>
            <w:tcBorders>
              <w:top w:val="thinThickSmallGap" w:sz="18" w:space="0" w:color="auto"/>
              <w:left w:val="single" w:sz="4" w:space="0" w:color="auto"/>
              <w:bottom w:val="thickThinSmallGap" w:sz="2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الدرجة الترجيحية</w:t>
            </w:r>
          </w:p>
        </w:tc>
        <w:tc>
          <w:tcPr>
            <w:tcW w:w="1275" w:type="dxa"/>
            <w:vMerge w:val="restart"/>
            <w:tcBorders>
              <w:top w:val="thinThickSmallGap" w:sz="18" w:space="0" w:color="auto"/>
              <w:left w:val="single" w:sz="4" w:space="0" w:color="auto"/>
              <w:bottom w:val="thickThinSmallGap" w:sz="24" w:space="0" w:color="auto"/>
              <w:right w:val="nil"/>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bidi="ar-EG"/>
              </w:rPr>
            </w:pPr>
            <w:r w:rsidRPr="00AF45E7">
              <w:rPr>
                <w:rFonts w:asciiTheme="majorBidi" w:eastAsia="Times New Roman" w:hAnsiTheme="majorBidi" w:cstheme="majorBidi"/>
                <w:b/>
                <w:bCs/>
                <w:sz w:val="24"/>
                <w:szCs w:val="24"/>
                <w:rtl/>
                <w:lang w:eastAsia="ar-SA"/>
              </w:rPr>
              <w:t>النسبة الترجيحية</w:t>
            </w:r>
            <w:r w:rsidR="008620C4" w:rsidRPr="00AF45E7">
              <w:rPr>
                <w:rFonts w:asciiTheme="majorBidi" w:eastAsia="Times New Roman" w:hAnsiTheme="majorBidi" w:cstheme="majorBidi" w:hint="cs"/>
                <w:b/>
                <w:bCs/>
                <w:sz w:val="24"/>
                <w:szCs w:val="24"/>
                <w:rtl/>
                <w:lang w:eastAsia="ar-SA"/>
              </w:rPr>
              <w:t>%</w:t>
            </w:r>
          </w:p>
        </w:tc>
        <w:tc>
          <w:tcPr>
            <w:tcW w:w="780" w:type="dxa"/>
            <w:vMerge w:val="restart"/>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الترتيب</w:t>
            </w:r>
          </w:p>
        </w:tc>
      </w:tr>
      <w:tr w:rsidR="008551A4" w:rsidRPr="00AF45E7" w:rsidTr="00246D32">
        <w:trPr>
          <w:trHeight w:val="279"/>
          <w:jc w:val="center"/>
        </w:trPr>
        <w:tc>
          <w:tcPr>
            <w:tcW w:w="433" w:type="dxa"/>
            <w:vMerge/>
            <w:tcBorders>
              <w:top w:val="thinThickSmallGap" w:sz="18" w:space="0" w:color="auto"/>
              <w:left w:val="nil"/>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2402"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496" w:type="dxa"/>
            <w:tcBorders>
              <w:top w:val="single" w:sz="4"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880"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4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tcBorders>
              <w:top w:val="single" w:sz="4" w:space="0" w:color="auto"/>
              <w:left w:val="single" w:sz="4" w:space="0" w:color="auto"/>
              <w:bottom w:val="thinThickSmallGap" w:sz="12"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975"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1275"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780"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r>
      <w:tr w:rsidR="00246D32" w:rsidRPr="00AF45E7" w:rsidTr="00246D32">
        <w:trPr>
          <w:trHeight w:val="20"/>
          <w:jc w:val="center"/>
        </w:trPr>
        <w:tc>
          <w:tcPr>
            <w:tcW w:w="433" w:type="dxa"/>
            <w:tcBorders>
              <w:top w:val="thinThickSmallGap" w:sz="12" w:space="0" w:color="auto"/>
              <w:left w:val="nil"/>
              <w:bottom w:val="single" w:sz="4" w:space="0" w:color="auto"/>
              <w:right w:val="single" w:sz="4" w:space="0" w:color="auto"/>
            </w:tcBorders>
            <w:noWrap/>
            <w:vAlign w:val="center"/>
            <w:hideMark/>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1</w:t>
            </w:r>
          </w:p>
        </w:tc>
        <w:tc>
          <w:tcPr>
            <w:tcW w:w="2402" w:type="dxa"/>
            <w:tcBorders>
              <w:top w:val="thinThickSmallGap" w:sz="12" w:space="0" w:color="auto"/>
              <w:left w:val="single" w:sz="4" w:space="0" w:color="auto"/>
              <w:bottom w:val="single" w:sz="4" w:space="0" w:color="auto"/>
              <w:right w:val="single" w:sz="4" w:space="0" w:color="auto"/>
            </w:tcBorders>
            <w:noWrap/>
            <w:vAlign w:val="center"/>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الوم نفسى فى الملعب وخارجه.</w:t>
            </w:r>
          </w:p>
        </w:tc>
        <w:tc>
          <w:tcPr>
            <w:tcW w:w="496" w:type="dxa"/>
            <w:tcBorders>
              <w:top w:val="thinThickSmallGap" w:sz="12" w:space="0" w:color="auto"/>
              <w:left w:val="single" w:sz="4" w:space="0" w:color="auto"/>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10</w:t>
            </w:r>
          </w:p>
        </w:tc>
        <w:tc>
          <w:tcPr>
            <w:tcW w:w="880"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12.50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w:t>
            </w:r>
          </w:p>
        </w:tc>
        <w:tc>
          <w:tcPr>
            <w:tcW w:w="756"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w:t>
            </w:r>
          </w:p>
        </w:tc>
        <w:tc>
          <w:tcPr>
            <w:tcW w:w="756"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25.00</w:t>
            </w:r>
          </w:p>
        </w:tc>
        <w:tc>
          <w:tcPr>
            <w:tcW w:w="975"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170</w:t>
            </w:r>
          </w:p>
        </w:tc>
        <w:tc>
          <w:tcPr>
            <w:tcW w:w="1275" w:type="dxa"/>
            <w:tcBorders>
              <w:top w:val="thinThickSmallGap" w:sz="12"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70.83</w:t>
            </w:r>
          </w:p>
        </w:tc>
        <w:tc>
          <w:tcPr>
            <w:tcW w:w="780" w:type="dxa"/>
            <w:tcBorders>
              <w:top w:val="thinThickSmallGap" w:sz="12"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6</w:t>
            </w:r>
          </w:p>
        </w:tc>
      </w:tr>
      <w:tr w:rsidR="00246D32" w:rsidRPr="00AF45E7" w:rsidTr="00246D32">
        <w:trPr>
          <w:trHeight w:val="20"/>
          <w:jc w:val="center"/>
        </w:trPr>
        <w:tc>
          <w:tcPr>
            <w:tcW w:w="433" w:type="dxa"/>
            <w:tcBorders>
              <w:top w:val="single" w:sz="4" w:space="0" w:color="auto"/>
              <w:left w:val="nil"/>
              <w:bottom w:val="single" w:sz="4" w:space="0" w:color="auto"/>
              <w:right w:val="single" w:sz="4" w:space="0" w:color="auto"/>
            </w:tcBorders>
            <w:noWrap/>
            <w:vAlign w:val="center"/>
            <w:hideMark/>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2</w:t>
            </w:r>
          </w:p>
        </w:tc>
        <w:tc>
          <w:tcPr>
            <w:tcW w:w="2402" w:type="dxa"/>
            <w:tcBorders>
              <w:top w:val="single" w:sz="4" w:space="0" w:color="auto"/>
              <w:left w:val="single" w:sz="4" w:space="0" w:color="auto"/>
              <w:bottom w:val="single" w:sz="4" w:space="0" w:color="auto"/>
              <w:right w:val="single" w:sz="4" w:space="0" w:color="auto"/>
            </w:tcBorders>
            <w:noWrap/>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اندم على مصارحتى للمدرب والزملاء بالفريق.</w:t>
            </w:r>
          </w:p>
        </w:tc>
        <w:tc>
          <w:tcPr>
            <w:tcW w:w="496"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10</w:t>
            </w:r>
          </w:p>
        </w:tc>
        <w:tc>
          <w:tcPr>
            <w:tcW w:w="880"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12.50</w:t>
            </w:r>
          </w:p>
        </w:tc>
        <w:tc>
          <w:tcPr>
            <w:tcW w:w="456" w:type="dxa"/>
            <w:tcBorders>
              <w:top w:val="single" w:sz="4" w:space="0" w:color="auto"/>
              <w:left w:val="single" w:sz="4" w:space="0" w:color="auto"/>
              <w:bottom w:val="single" w:sz="4" w:space="0" w:color="auto"/>
              <w:right w:val="nil"/>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66</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82.50</w:t>
            </w:r>
          </w:p>
        </w:tc>
        <w:tc>
          <w:tcPr>
            <w:tcW w:w="9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216</w:t>
            </w:r>
          </w:p>
        </w:tc>
        <w:tc>
          <w:tcPr>
            <w:tcW w:w="12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90.00</w:t>
            </w:r>
          </w:p>
        </w:tc>
        <w:tc>
          <w:tcPr>
            <w:tcW w:w="780"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2</w:t>
            </w:r>
          </w:p>
        </w:tc>
      </w:tr>
      <w:tr w:rsidR="00246D32" w:rsidRPr="00AF45E7" w:rsidTr="00246D32">
        <w:trPr>
          <w:trHeight w:val="20"/>
          <w:jc w:val="center"/>
        </w:trPr>
        <w:tc>
          <w:tcPr>
            <w:tcW w:w="433" w:type="dxa"/>
            <w:tcBorders>
              <w:top w:val="single" w:sz="4" w:space="0" w:color="auto"/>
              <w:left w:val="nil"/>
              <w:bottom w:val="single" w:sz="4" w:space="0" w:color="auto"/>
              <w:right w:val="single" w:sz="4" w:space="0" w:color="auto"/>
            </w:tcBorders>
            <w:noWrap/>
            <w:vAlign w:val="center"/>
            <w:hideMark/>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3</w:t>
            </w:r>
          </w:p>
        </w:tc>
        <w:tc>
          <w:tcPr>
            <w:tcW w:w="2402" w:type="dxa"/>
            <w:tcBorders>
              <w:top w:val="single" w:sz="4" w:space="0" w:color="auto"/>
              <w:left w:val="single" w:sz="4" w:space="0" w:color="auto"/>
              <w:bottom w:val="single" w:sz="4" w:space="0" w:color="auto"/>
              <w:right w:val="single" w:sz="4" w:space="0" w:color="auto"/>
            </w:tcBorders>
            <w:noWrap/>
            <w:vAlign w:val="center"/>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الوم نفسى أكثر من اللازم.</w:t>
            </w:r>
          </w:p>
        </w:tc>
        <w:tc>
          <w:tcPr>
            <w:tcW w:w="496" w:type="dxa"/>
            <w:tcBorders>
              <w:top w:val="single" w:sz="4" w:space="0" w:color="auto"/>
              <w:left w:val="single" w:sz="4" w:space="0" w:color="auto"/>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w:t>
            </w:r>
          </w:p>
        </w:tc>
        <w:tc>
          <w:tcPr>
            <w:tcW w:w="880"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39</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48.75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36</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45.00</w:t>
            </w:r>
          </w:p>
        </w:tc>
        <w:tc>
          <w:tcPr>
            <w:tcW w:w="9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191</w:t>
            </w:r>
          </w:p>
        </w:tc>
        <w:tc>
          <w:tcPr>
            <w:tcW w:w="12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79.58</w:t>
            </w:r>
          </w:p>
        </w:tc>
        <w:tc>
          <w:tcPr>
            <w:tcW w:w="780"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5</w:t>
            </w:r>
          </w:p>
        </w:tc>
      </w:tr>
      <w:tr w:rsidR="00246D32" w:rsidRPr="00AF45E7" w:rsidTr="00246D32">
        <w:trPr>
          <w:trHeight w:val="20"/>
          <w:jc w:val="center"/>
        </w:trPr>
        <w:tc>
          <w:tcPr>
            <w:tcW w:w="433" w:type="dxa"/>
            <w:tcBorders>
              <w:top w:val="single" w:sz="4" w:space="0" w:color="auto"/>
              <w:left w:val="nil"/>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4</w:t>
            </w:r>
          </w:p>
        </w:tc>
        <w:tc>
          <w:tcPr>
            <w:tcW w:w="2402" w:type="dxa"/>
            <w:tcBorders>
              <w:top w:val="single" w:sz="4" w:space="0" w:color="auto"/>
              <w:left w:val="single" w:sz="4" w:space="0" w:color="auto"/>
              <w:bottom w:val="single" w:sz="4" w:space="0" w:color="auto"/>
              <w:right w:val="single" w:sz="4" w:space="0" w:color="auto"/>
            </w:tcBorders>
            <w:noWrap/>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بأن مستقبلى فى الكرة الطائرة سلبى.</w:t>
            </w:r>
          </w:p>
        </w:tc>
        <w:tc>
          <w:tcPr>
            <w:tcW w:w="496" w:type="dxa"/>
            <w:tcBorders>
              <w:top w:val="single" w:sz="4" w:space="0" w:color="auto"/>
              <w:left w:val="single" w:sz="4" w:space="0" w:color="auto"/>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w:t>
            </w:r>
          </w:p>
        </w:tc>
        <w:tc>
          <w:tcPr>
            <w:tcW w:w="880"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11.25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83.75</w:t>
            </w:r>
          </w:p>
        </w:tc>
        <w:tc>
          <w:tcPr>
            <w:tcW w:w="9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218</w:t>
            </w:r>
          </w:p>
        </w:tc>
        <w:tc>
          <w:tcPr>
            <w:tcW w:w="12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90.83</w:t>
            </w:r>
          </w:p>
        </w:tc>
        <w:tc>
          <w:tcPr>
            <w:tcW w:w="780"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1</w:t>
            </w:r>
          </w:p>
        </w:tc>
      </w:tr>
      <w:tr w:rsidR="00246D32" w:rsidRPr="00AF45E7" w:rsidTr="00246D32">
        <w:trPr>
          <w:trHeight w:val="20"/>
          <w:jc w:val="center"/>
        </w:trPr>
        <w:tc>
          <w:tcPr>
            <w:tcW w:w="433" w:type="dxa"/>
            <w:tcBorders>
              <w:top w:val="single" w:sz="4" w:space="0" w:color="auto"/>
              <w:left w:val="nil"/>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5</w:t>
            </w:r>
          </w:p>
        </w:tc>
        <w:tc>
          <w:tcPr>
            <w:tcW w:w="2402" w:type="dxa"/>
            <w:tcBorders>
              <w:top w:val="single" w:sz="4" w:space="0" w:color="auto"/>
              <w:left w:val="single" w:sz="4" w:space="0" w:color="auto"/>
              <w:bottom w:val="single" w:sz="4" w:space="0" w:color="auto"/>
              <w:right w:val="single" w:sz="4" w:space="0" w:color="auto"/>
            </w:tcBorders>
            <w:noWrap/>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يؤلمنى نظرة الجمهور والمنافسين.</w:t>
            </w:r>
          </w:p>
        </w:tc>
        <w:tc>
          <w:tcPr>
            <w:tcW w:w="496" w:type="dxa"/>
            <w:tcBorders>
              <w:top w:val="single" w:sz="4" w:space="0" w:color="auto"/>
              <w:left w:val="single" w:sz="4" w:space="0" w:color="auto"/>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w:t>
            </w:r>
          </w:p>
        </w:tc>
        <w:tc>
          <w:tcPr>
            <w:tcW w:w="880"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7.50</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27</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33.75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47</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58.75</w:t>
            </w:r>
          </w:p>
        </w:tc>
        <w:tc>
          <w:tcPr>
            <w:tcW w:w="9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201</w:t>
            </w:r>
          </w:p>
        </w:tc>
        <w:tc>
          <w:tcPr>
            <w:tcW w:w="12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83.75</w:t>
            </w:r>
          </w:p>
        </w:tc>
        <w:tc>
          <w:tcPr>
            <w:tcW w:w="780"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3</w:t>
            </w:r>
          </w:p>
        </w:tc>
      </w:tr>
      <w:tr w:rsidR="00246D32" w:rsidRPr="00AF45E7" w:rsidTr="00246D32">
        <w:trPr>
          <w:trHeight w:val="20"/>
          <w:jc w:val="center"/>
        </w:trPr>
        <w:tc>
          <w:tcPr>
            <w:tcW w:w="433" w:type="dxa"/>
            <w:tcBorders>
              <w:top w:val="single" w:sz="4" w:space="0" w:color="auto"/>
              <w:left w:val="nil"/>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6</w:t>
            </w:r>
          </w:p>
        </w:tc>
        <w:tc>
          <w:tcPr>
            <w:tcW w:w="2402" w:type="dxa"/>
            <w:tcBorders>
              <w:top w:val="single" w:sz="4" w:space="0" w:color="auto"/>
              <w:left w:val="single" w:sz="4" w:space="0" w:color="auto"/>
              <w:bottom w:val="single" w:sz="4" w:space="0" w:color="auto"/>
              <w:right w:val="single" w:sz="4" w:space="0" w:color="auto"/>
            </w:tcBorders>
            <w:noWrap/>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أرى أنى بعيدا عن النجاح.</w:t>
            </w:r>
          </w:p>
        </w:tc>
        <w:tc>
          <w:tcPr>
            <w:tcW w:w="496" w:type="dxa"/>
            <w:tcBorders>
              <w:top w:val="single" w:sz="4" w:space="0" w:color="auto"/>
              <w:left w:val="single" w:sz="4" w:space="0" w:color="auto"/>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w:t>
            </w:r>
          </w:p>
        </w:tc>
        <w:tc>
          <w:tcPr>
            <w:tcW w:w="880"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13.75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26.25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48</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60.00</w:t>
            </w:r>
          </w:p>
        </w:tc>
        <w:tc>
          <w:tcPr>
            <w:tcW w:w="9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197</w:t>
            </w:r>
          </w:p>
        </w:tc>
        <w:tc>
          <w:tcPr>
            <w:tcW w:w="12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82.08</w:t>
            </w:r>
          </w:p>
        </w:tc>
        <w:tc>
          <w:tcPr>
            <w:tcW w:w="780"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4</w:t>
            </w:r>
          </w:p>
        </w:tc>
      </w:tr>
      <w:tr w:rsidR="00246D32" w:rsidRPr="00AF45E7" w:rsidTr="00246D32">
        <w:trPr>
          <w:trHeight w:val="20"/>
          <w:jc w:val="center"/>
        </w:trPr>
        <w:tc>
          <w:tcPr>
            <w:tcW w:w="433" w:type="dxa"/>
            <w:tcBorders>
              <w:top w:val="single" w:sz="4" w:space="0" w:color="auto"/>
              <w:left w:val="nil"/>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7</w:t>
            </w:r>
          </w:p>
        </w:tc>
        <w:tc>
          <w:tcPr>
            <w:tcW w:w="2402" w:type="dxa"/>
            <w:tcBorders>
              <w:top w:val="single" w:sz="4" w:space="0" w:color="auto"/>
              <w:left w:val="single" w:sz="4" w:space="0" w:color="auto"/>
              <w:bottom w:val="single" w:sz="4" w:space="0" w:color="auto"/>
              <w:right w:val="single" w:sz="4" w:space="0" w:color="auto"/>
            </w:tcBorders>
            <w:noWrap/>
          </w:tcPr>
          <w:p w:rsidR="00246D32" w:rsidRPr="00AF45E7" w:rsidRDefault="00246D32"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أنا غير راض عن نفسى.</w:t>
            </w:r>
          </w:p>
        </w:tc>
        <w:tc>
          <w:tcPr>
            <w:tcW w:w="496" w:type="dxa"/>
            <w:tcBorders>
              <w:top w:val="single" w:sz="4" w:space="0" w:color="auto"/>
              <w:left w:val="single" w:sz="4" w:space="0" w:color="auto"/>
              <w:bottom w:val="single" w:sz="4"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880"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83.75</w:t>
            </w:r>
          </w:p>
        </w:tc>
        <w:tc>
          <w:tcPr>
            <w:tcW w:w="4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w:t>
            </w:r>
          </w:p>
        </w:tc>
        <w:tc>
          <w:tcPr>
            <w:tcW w:w="756"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11.25</w:t>
            </w:r>
          </w:p>
        </w:tc>
        <w:tc>
          <w:tcPr>
            <w:tcW w:w="9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165</w:t>
            </w:r>
          </w:p>
        </w:tc>
        <w:tc>
          <w:tcPr>
            <w:tcW w:w="1275" w:type="dxa"/>
            <w:tcBorders>
              <w:top w:val="single" w:sz="4" w:space="0" w:color="auto"/>
              <w:left w:val="single" w:sz="4" w:space="0" w:color="auto"/>
              <w:bottom w:val="single" w:sz="4"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68.75</w:t>
            </w:r>
          </w:p>
        </w:tc>
        <w:tc>
          <w:tcPr>
            <w:tcW w:w="780" w:type="dxa"/>
            <w:tcBorders>
              <w:top w:val="single" w:sz="4" w:space="0" w:color="auto"/>
              <w:left w:val="single" w:sz="4" w:space="0" w:color="auto"/>
              <w:bottom w:val="single" w:sz="4"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7</w:t>
            </w:r>
          </w:p>
        </w:tc>
      </w:tr>
      <w:tr w:rsidR="00246D32" w:rsidRPr="00AF45E7" w:rsidTr="00246D32">
        <w:trPr>
          <w:trHeight w:val="20"/>
          <w:jc w:val="center"/>
        </w:trPr>
        <w:tc>
          <w:tcPr>
            <w:tcW w:w="433" w:type="dxa"/>
            <w:tcBorders>
              <w:top w:val="single" w:sz="4" w:space="0" w:color="auto"/>
              <w:left w:val="nil"/>
              <w:bottom w:val="thickThinSmallGap" w:sz="18"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8</w:t>
            </w:r>
          </w:p>
        </w:tc>
        <w:tc>
          <w:tcPr>
            <w:tcW w:w="2402" w:type="dxa"/>
            <w:tcBorders>
              <w:top w:val="single" w:sz="4" w:space="0" w:color="auto"/>
              <w:left w:val="single" w:sz="4" w:space="0" w:color="auto"/>
              <w:bottom w:val="thickThinSmallGap" w:sz="18" w:space="0" w:color="auto"/>
              <w:right w:val="single" w:sz="4" w:space="0" w:color="auto"/>
            </w:tcBorders>
            <w:noWrap/>
          </w:tcPr>
          <w:p w:rsidR="00246D32" w:rsidRPr="00AF45E7" w:rsidRDefault="00246D32" w:rsidP="00186A99">
            <w:pPr>
              <w:spacing w:after="0" w:line="240" w:lineRule="auto"/>
              <w:rPr>
                <w:rFonts w:asciiTheme="majorBidi" w:hAnsiTheme="majorBidi" w:cstheme="majorBidi"/>
                <w:b/>
                <w:bCs/>
                <w:sz w:val="24"/>
                <w:szCs w:val="24"/>
              </w:rPr>
            </w:pPr>
            <w:r w:rsidRPr="00AF45E7">
              <w:rPr>
                <w:rFonts w:asciiTheme="majorBidi" w:hAnsiTheme="majorBidi" w:cstheme="majorBidi"/>
                <w:b/>
                <w:bCs/>
                <w:sz w:val="24"/>
                <w:szCs w:val="24"/>
                <w:rtl/>
              </w:rPr>
              <w:t>مستوى أدائى يُقلق مدربى وزملائى بالفريق.</w:t>
            </w:r>
          </w:p>
        </w:tc>
        <w:tc>
          <w:tcPr>
            <w:tcW w:w="496" w:type="dxa"/>
            <w:tcBorders>
              <w:top w:val="single" w:sz="4" w:space="0" w:color="auto"/>
              <w:left w:val="single" w:sz="4" w:space="0" w:color="auto"/>
              <w:bottom w:val="thickThinSmallGap" w:sz="18" w:space="0" w:color="auto"/>
              <w:right w:val="single" w:sz="4" w:space="0" w:color="auto"/>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w:t>
            </w:r>
          </w:p>
        </w:tc>
        <w:tc>
          <w:tcPr>
            <w:tcW w:w="880"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26.25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35</w:t>
            </w:r>
          </w:p>
        </w:tc>
        <w:tc>
          <w:tcPr>
            <w:tcW w:w="756"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43.75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24</w:t>
            </w:r>
          </w:p>
        </w:tc>
        <w:tc>
          <w:tcPr>
            <w:tcW w:w="756"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30.00</w:t>
            </w:r>
          </w:p>
        </w:tc>
        <w:tc>
          <w:tcPr>
            <w:tcW w:w="975"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163</w:t>
            </w:r>
          </w:p>
        </w:tc>
        <w:tc>
          <w:tcPr>
            <w:tcW w:w="1275" w:type="dxa"/>
            <w:tcBorders>
              <w:top w:val="single" w:sz="4" w:space="0" w:color="auto"/>
              <w:left w:val="single" w:sz="4" w:space="0" w:color="auto"/>
              <w:bottom w:val="thickThinSmallGap" w:sz="18" w:space="0" w:color="auto"/>
              <w:right w:val="single" w:sz="4" w:space="0" w:color="auto"/>
            </w:tcBorders>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67.92</w:t>
            </w:r>
          </w:p>
        </w:tc>
        <w:tc>
          <w:tcPr>
            <w:tcW w:w="780" w:type="dxa"/>
            <w:tcBorders>
              <w:top w:val="single" w:sz="4" w:space="0" w:color="auto"/>
              <w:left w:val="single" w:sz="4" w:space="0" w:color="auto"/>
              <w:bottom w:val="thickThinSmallGap" w:sz="18" w:space="0" w:color="auto"/>
              <w:right w:val="nil"/>
            </w:tcBorders>
            <w:noWrap/>
            <w:vAlign w:val="center"/>
          </w:tcPr>
          <w:p w:rsidR="00246D32" w:rsidRPr="00AF45E7" w:rsidRDefault="00246D32"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8</w:t>
            </w:r>
          </w:p>
        </w:tc>
      </w:tr>
    </w:tbl>
    <w:p w:rsidR="008551A4" w:rsidRPr="00AF45E7" w:rsidRDefault="008551A4" w:rsidP="00D069A8">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يتضح من الجدول(</w:t>
      </w:r>
      <w:r w:rsidR="00ED131C" w:rsidRPr="00AF45E7">
        <w:rPr>
          <w:rFonts w:ascii="Simplified Arabic" w:eastAsia="Times New Roman" w:hAnsi="Simplified Arabic" w:cs="Simplified Arabic" w:hint="cs"/>
          <w:sz w:val="28"/>
          <w:szCs w:val="28"/>
          <w:rtl/>
          <w:lang w:eastAsia="ar-SA"/>
        </w:rPr>
        <w:t>9</w:t>
      </w:r>
      <w:r w:rsidRPr="00AF45E7">
        <w:rPr>
          <w:rFonts w:ascii="Simplified Arabic" w:eastAsia="Times New Roman" w:hAnsi="Simplified Arabic" w:cs="Simplified Arabic"/>
          <w:sz w:val="28"/>
          <w:szCs w:val="28"/>
          <w:rtl/>
          <w:lang w:eastAsia="ar-SA"/>
        </w:rPr>
        <w:t>) أن النسبة الترجيحية  لعبارات محور لوم وانتقاد الذات قد تراوحت ما بين 62.92% إلى 90.83%، وجاءت العبارة رقم (4) والتى تنص على: اشعر بأن مستقبلى فى الكرة الطائرة سلبى، فى المرتبة الأولى بنسبة ترجيحية قدرها 90.83%.</w:t>
      </w:r>
    </w:p>
    <w:p w:rsidR="0016491E" w:rsidRPr="00AF45E7" w:rsidRDefault="00E72669" w:rsidP="001976DC">
      <w:pPr>
        <w:spacing w:before="240" w:after="0"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rPr>
        <w:lastRenderedPageBreak/>
        <w:t>ويعزو الباحث</w:t>
      </w:r>
      <w:r w:rsidR="00D069A8" w:rsidRPr="00AF45E7">
        <w:rPr>
          <w:rFonts w:ascii="Simplified Arabic" w:eastAsia="Times New Roman" w:hAnsi="Simplified Arabic" w:cs="Simplified Arabic" w:hint="cs"/>
          <w:sz w:val="28"/>
          <w:szCs w:val="28"/>
          <w:rtl/>
          <w:lang w:eastAsia="ar-SA"/>
        </w:rPr>
        <w:t>ا</w:t>
      </w:r>
      <w:r w:rsidRPr="00AF45E7">
        <w:rPr>
          <w:rFonts w:ascii="Simplified Arabic" w:eastAsia="Times New Roman" w:hAnsi="Simplified Arabic" w:cs="Simplified Arabic" w:hint="cs"/>
          <w:sz w:val="28"/>
          <w:szCs w:val="28"/>
          <w:rtl/>
          <w:lang w:eastAsia="ar-SA"/>
        </w:rPr>
        <w:t xml:space="preserve">ن ذلك إلى النظرة السلبية للاعبى </w:t>
      </w:r>
      <w:r w:rsidR="00624BF4" w:rsidRPr="00AF45E7">
        <w:rPr>
          <w:rFonts w:ascii="Simplified Arabic" w:eastAsia="Times New Roman" w:hAnsi="Simplified Arabic" w:cs="Simplified Arabic" w:hint="cs"/>
          <w:sz w:val="28"/>
          <w:szCs w:val="28"/>
          <w:rtl/>
          <w:lang w:eastAsia="ar-SA"/>
        </w:rPr>
        <w:t>ال</w:t>
      </w:r>
      <w:r w:rsidRPr="00AF45E7">
        <w:rPr>
          <w:rFonts w:ascii="Simplified Arabic" w:eastAsia="Times New Roman" w:hAnsi="Simplified Arabic" w:cs="Simplified Arabic" w:hint="cs"/>
          <w:sz w:val="28"/>
          <w:szCs w:val="28"/>
          <w:rtl/>
          <w:lang w:eastAsia="ar-SA"/>
        </w:rPr>
        <w:t xml:space="preserve">كرة الطائرة جلوس </w:t>
      </w:r>
      <w:r w:rsidR="005271AD" w:rsidRPr="00AF45E7">
        <w:rPr>
          <w:rFonts w:ascii="Simplified Arabic" w:eastAsia="Times New Roman" w:hAnsi="Simplified Arabic" w:cs="Simplified Arabic" w:hint="cs"/>
          <w:sz w:val="28"/>
          <w:szCs w:val="28"/>
          <w:rtl/>
          <w:lang w:eastAsia="ar-SA"/>
        </w:rPr>
        <w:t>حو</w:t>
      </w:r>
      <w:r w:rsidR="001976DC" w:rsidRPr="00AF45E7">
        <w:rPr>
          <w:rFonts w:ascii="Simplified Arabic" w:eastAsia="Times New Roman" w:hAnsi="Simplified Arabic" w:cs="Simplified Arabic" w:hint="cs"/>
          <w:sz w:val="28"/>
          <w:szCs w:val="28"/>
          <w:rtl/>
          <w:lang w:eastAsia="ar-SA"/>
        </w:rPr>
        <w:t>ل</w:t>
      </w:r>
      <w:r w:rsidR="005271AD" w:rsidRPr="00AF45E7">
        <w:rPr>
          <w:rFonts w:ascii="Simplified Arabic" w:eastAsia="Times New Roman" w:hAnsi="Simplified Arabic" w:cs="Simplified Arabic" w:hint="cs"/>
          <w:sz w:val="28"/>
          <w:szCs w:val="28"/>
          <w:rtl/>
          <w:lang w:eastAsia="ar-SA"/>
        </w:rPr>
        <w:t xml:space="preserve"> أنفسهم ونحو الأخرين </w:t>
      </w:r>
      <w:r w:rsidR="00351295" w:rsidRPr="00AF45E7">
        <w:rPr>
          <w:rFonts w:ascii="Simplified Arabic" w:eastAsia="Times New Roman" w:hAnsi="Simplified Arabic" w:cs="Simplified Arabic" w:hint="cs"/>
          <w:sz w:val="28"/>
          <w:szCs w:val="28"/>
          <w:rtl/>
          <w:lang w:eastAsia="ar-SA"/>
        </w:rPr>
        <w:t>وذلك لكثرة الصعوبات التى تواجههم وكذلك الضغوط السلبية الكثيرة الواقعة على كاهلهم، وأيضا</w:t>
      </w:r>
      <w:r w:rsidR="0084774B" w:rsidRPr="00AF45E7">
        <w:rPr>
          <w:rFonts w:ascii="Simplified Arabic" w:eastAsia="Times New Roman" w:hAnsi="Simplified Arabic" w:cs="Simplified Arabic" w:hint="cs"/>
          <w:sz w:val="28"/>
          <w:szCs w:val="28"/>
          <w:rtl/>
          <w:lang w:eastAsia="ar-SA"/>
        </w:rPr>
        <w:t xml:space="preserve"> نظرا للقدرات البدنية والظروف الصحية التى تواجههم وبالتالى فإن النظرة السائدة لديهم سلبية </w:t>
      </w:r>
      <w:r w:rsidR="003D42D8" w:rsidRPr="00AF45E7">
        <w:rPr>
          <w:rFonts w:ascii="Simplified Arabic" w:eastAsia="Times New Roman" w:hAnsi="Simplified Arabic" w:cs="Simplified Arabic" w:hint="cs"/>
          <w:sz w:val="28"/>
          <w:szCs w:val="28"/>
          <w:rtl/>
          <w:lang w:eastAsia="ar-SA"/>
        </w:rPr>
        <w:t xml:space="preserve">نحو </w:t>
      </w:r>
      <w:r w:rsidR="001976DC" w:rsidRPr="00AF45E7">
        <w:rPr>
          <w:rFonts w:ascii="Simplified Arabic" w:eastAsia="Times New Roman" w:hAnsi="Simplified Arabic" w:cs="Simplified Arabic" w:hint="cs"/>
          <w:sz w:val="28"/>
          <w:szCs w:val="28"/>
          <w:rtl/>
          <w:lang w:eastAsia="ar-SA"/>
        </w:rPr>
        <w:t>مستقبلهم الرياضي</w:t>
      </w:r>
      <w:r w:rsidR="0084774B" w:rsidRPr="00AF45E7">
        <w:rPr>
          <w:rFonts w:ascii="Simplified Arabic" w:eastAsia="Times New Roman" w:hAnsi="Simplified Arabic" w:cs="Simplified Arabic" w:hint="cs"/>
          <w:sz w:val="28"/>
          <w:szCs w:val="28"/>
          <w:rtl/>
          <w:lang w:eastAsia="ar-SA"/>
        </w:rPr>
        <w:t xml:space="preserve">، </w:t>
      </w:r>
      <w:r w:rsidR="002C54A7" w:rsidRPr="00AF45E7">
        <w:rPr>
          <w:rFonts w:ascii="Simplified Arabic" w:eastAsia="Times New Roman" w:hAnsi="Simplified Arabic" w:cs="Simplified Arabic" w:hint="cs"/>
          <w:sz w:val="28"/>
          <w:szCs w:val="28"/>
          <w:rtl/>
          <w:lang w:eastAsia="ar-SA"/>
        </w:rPr>
        <w:t xml:space="preserve">وأيضا نظرا </w:t>
      </w:r>
      <w:r w:rsidR="00DC03D9" w:rsidRPr="00AF45E7">
        <w:rPr>
          <w:rFonts w:ascii="Simplified Arabic" w:eastAsia="Times New Roman" w:hAnsi="Simplified Arabic" w:cs="Simplified Arabic" w:hint="cs"/>
          <w:sz w:val="28"/>
          <w:szCs w:val="28"/>
          <w:rtl/>
          <w:lang w:eastAsia="ar-SA"/>
        </w:rPr>
        <w:t>لقلة ا</w:t>
      </w:r>
      <w:r w:rsidR="002C54A7" w:rsidRPr="00AF45E7">
        <w:rPr>
          <w:rFonts w:ascii="Simplified Arabic" w:eastAsia="Times New Roman" w:hAnsi="Simplified Arabic" w:cs="Simplified Arabic" w:hint="cs"/>
          <w:sz w:val="28"/>
          <w:szCs w:val="28"/>
          <w:rtl/>
          <w:lang w:eastAsia="ar-SA"/>
        </w:rPr>
        <w:t xml:space="preserve">للإهتمام </w:t>
      </w:r>
      <w:r w:rsidR="00DC03D9" w:rsidRPr="00AF45E7">
        <w:rPr>
          <w:rFonts w:ascii="Simplified Arabic" w:eastAsia="Times New Roman" w:hAnsi="Simplified Arabic" w:cs="Simplified Arabic" w:hint="cs"/>
          <w:sz w:val="28"/>
          <w:szCs w:val="28"/>
          <w:rtl/>
          <w:lang w:eastAsia="ar-SA"/>
        </w:rPr>
        <w:t>باللعبة بشكل كبيرمن قبل المسئولين، وأيضا عدم تسليط الضوء من قبل الإعلام بشكل مميز عليهم</w:t>
      </w:r>
      <w:r w:rsidR="0016491E" w:rsidRPr="00AF45E7">
        <w:rPr>
          <w:rFonts w:ascii="Simplified Arabic" w:eastAsia="Times New Roman" w:hAnsi="Simplified Arabic" w:cs="Simplified Arabic" w:hint="cs"/>
          <w:sz w:val="28"/>
          <w:szCs w:val="28"/>
          <w:rtl/>
          <w:lang w:eastAsia="ar-SA" w:bidi="ar-EG"/>
        </w:rPr>
        <w:t>، ومن هنا نجد أن لاعبى الكرة الطائرة جلوس كثيرا مايلوموا وينتقدوا أنفسهم.</w:t>
      </w:r>
    </w:p>
    <w:p w:rsidR="000A02D5" w:rsidRPr="00AF45E7" w:rsidRDefault="00DC03D9" w:rsidP="00562706">
      <w:pPr>
        <w:spacing w:before="100" w:beforeAutospacing="1" w:after="100" w:afterAutospacing="1"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وتتفق نتائج هذا البح</w:t>
      </w:r>
      <w:r w:rsidR="00FC1A0B" w:rsidRPr="00AF45E7">
        <w:rPr>
          <w:rFonts w:ascii="Simplified Arabic" w:eastAsia="Times New Roman" w:hAnsi="Simplified Arabic" w:cs="Simplified Arabic" w:hint="cs"/>
          <w:sz w:val="28"/>
          <w:szCs w:val="28"/>
          <w:rtl/>
          <w:lang w:eastAsia="ar-SA"/>
        </w:rPr>
        <w:t xml:space="preserve">ث مع </w:t>
      </w:r>
      <w:r w:rsidR="000A02D5" w:rsidRPr="00AF45E7">
        <w:rPr>
          <w:rFonts w:ascii="Simplified Arabic" w:eastAsia="Times New Roman" w:hAnsi="Simplified Arabic" w:cs="Simplified Arabic" w:hint="cs"/>
          <w:sz w:val="28"/>
          <w:szCs w:val="28"/>
          <w:rtl/>
          <w:lang w:eastAsia="ar-SA"/>
        </w:rPr>
        <w:t>دراسة</w:t>
      </w:r>
      <w:r w:rsidR="002B0B48" w:rsidRPr="00AF45E7">
        <w:rPr>
          <w:rFonts w:asciiTheme="majorBidi" w:eastAsia="Times New Roman" w:hAnsiTheme="majorBidi" w:cstheme="majorBidi"/>
          <w:b/>
          <w:bCs/>
          <w:sz w:val="28"/>
          <w:szCs w:val="28"/>
          <w:lang w:eastAsia="ar-SA"/>
        </w:rPr>
        <w:t>Zhang, Lfang(2008</w:t>
      </w:r>
      <w:r w:rsidR="002B0B48" w:rsidRPr="00AF45E7">
        <w:rPr>
          <w:rFonts w:asciiTheme="majorBidi" w:eastAsia="Times New Roman" w:hAnsiTheme="majorBidi" w:cstheme="majorBidi"/>
          <w:sz w:val="28"/>
          <w:szCs w:val="28"/>
          <w:lang w:eastAsia="ar-SA"/>
        </w:rPr>
        <w:t>)</w:t>
      </w:r>
      <w:r w:rsidR="000A02D5" w:rsidRPr="00AF45E7">
        <w:rPr>
          <w:rFonts w:ascii="Simplified Arabic" w:eastAsia="Times New Roman" w:hAnsi="Simplified Arabic" w:cs="Simplified Arabic" w:hint="cs"/>
          <w:sz w:val="28"/>
          <w:szCs w:val="28"/>
          <w:rtl/>
          <w:lang w:eastAsia="ar-SA"/>
        </w:rPr>
        <w:t>،ولقدأسفرتالنتائجعموماعنالتأثيرالسلبىالواضحللتشوهاتالمعرفيةعلىإحساس</w:t>
      </w:r>
      <w:r w:rsidR="003B5DD1" w:rsidRPr="00AF45E7">
        <w:rPr>
          <w:rFonts w:ascii="Simplified Arabic" w:eastAsia="Times New Roman" w:hAnsi="Simplified Arabic" w:cs="Simplified Arabic" w:hint="cs"/>
          <w:sz w:val="28"/>
          <w:szCs w:val="28"/>
          <w:rtl/>
          <w:lang w:eastAsia="ar-SA"/>
        </w:rPr>
        <w:t>الفرد</w:t>
      </w:r>
      <w:r w:rsidR="000A02D5" w:rsidRPr="00AF45E7">
        <w:rPr>
          <w:rFonts w:ascii="Simplified Arabic" w:eastAsia="Times New Roman" w:hAnsi="Simplified Arabic" w:cs="Simplified Arabic" w:hint="cs"/>
          <w:sz w:val="28"/>
          <w:szCs w:val="28"/>
          <w:rtl/>
          <w:lang w:eastAsia="ar-SA"/>
        </w:rPr>
        <w:t>بالتحكمالذاتى،وأيضاوجدمؤشربأنالتشوهاتالمعرفيةقدتلعبدورافىميكانيزم</w:t>
      </w:r>
      <w:r w:rsidR="003B5DD1" w:rsidRPr="00AF45E7">
        <w:rPr>
          <w:rFonts w:ascii="Simplified Arabic" w:eastAsia="Times New Roman" w:hAnsi="Simplified Arabic" w:cs="Simplified Arabic" w:hint="cs"/>
          <w:sz w:val="28"/>
          <w:szCs w:val="28"/>
          <w:rtl/>
          <w:lang w:eastAsia="ar-SA"/>
        </w:rPr>
        <w:t>ا</w:t>
      </w:r>
      <w:r w:rsidR="000A02D5" w:rsidRPr="00AF45E7">
        <w:rPr>
          <w:rFonts w:ascii="Simplified Arabic" w:eastAsia="Times New Roman" w:hAnsi="Simplified Arabic" w:cs="Simplified Arabic" w:hint="cs"/>
          <w:sz w:val="28"/>
          <w:szCs w:val="28"/>
          <w:rtl/>
          <w:lang w:eastAsia="ar-SA"/>
        </w:rPr>
        <w:t>تالدفاعالنفسية</w:t>
      </w:r>
      <w:r w:rsidR="000A02D5" w:rsidRPr="00AF45E7">
        <w:rPr>
          <w:rFonts w:ascii="Simplified Arabic" w:eastAsia="Times New Roman" w:hAnsi="Simplified Arabic" w:cs="Simplified Arabic"/>
          <w:sz w:val="28"/>
          <w:szCs w:val="28"/>
          <w:rtl/>
          <w:lang w:eastAsia="ar-SA"/>
        </w:rPr>
        <w:t>.</w:t>
      </w:r>
      <w:r w:rsidR="00ED131C" w:rsidRPr="00AF45E7">
        <w:rPr>
          <w:rFonts w:ascii="Simplified Arabic" w:eastAsia="Times New Roman" w:hAnsi="Simplified Arabic" w:cs="Simplified Arabic" w:hint="cs"/>
          <w:sz w:val="28"/>
          <w:szCs w:val="28"/>
          <w:rtl/>
          <w:lang w:eastAsia="ar-SA"/>
        </w:rPr>
        <w:t>(</w:t>
      </w:r>
      <w:r w:rsidR="00562706" w:rsidRPr="00AF45E7">
        <w:rPr>
          <w:rFonts w:ascii="Simplified Arabic" w:eastAsia="Times New Roman" w:hAnsi="Simplified Arabic" w:cs="Simplified Arabic" w:hint="cs"/>
          <w:sz w:val="28"/>
          <w:szCs w:val="28"/>
          <w:rtl/>
          <w:lang w:eastAsia="ar-SA"/>
        </w:rPr>
        <w:t>26</w:t>
      </w:r>
      <w:r w:rsidR="00ED131C" w:rsidRPr="00AF45E7">
        <w:rPr>
          <w:rFonts w:ascii="Simplified Arabic" w:eastAsia="Times New Roman" w:hAnsi="Simplified Arabic" w:cs="Simplified Arabic" w:hint="cs"/>
          <w:sz w:val="28"/>
          <w:szCs w:val="28"/>
          <w:rtl/>
          <w:lang w:eastAsia="ar-SA"/>
        </w:rPr>
        <w:t>: 285)</w:t>
      </w:r>
    </w:p>
    <w:p w:rsidR="00634E7A" w:rsidRPr="00AF45E7" w:rsidRDefault="00634E7A" w:rsidP="005F7422">
      <w:pPr>
        <w:spacing w:before="100" w:beforeAutospacing="1" w:after="100" w:afterAutospacing="1"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rPr>
        <w:t>كما تتفقهذهالنتيجةمعنتائجدراسة</w:t>
      </w:r>
      <w:r w:rsidRPr="00AF45E7">
        <w:rPr>
          <w:rFonts w:ascii="Simplified Arabic" w:eastAsia="Times New Roman" w:hAnsi="Simplified Arabic" w:cs="Simplified Arabic" w:hint="cs"/>
          <w:b/>
          <w:bCs/>
          <w:sz w:val="28"/>
          <w:szCs w:val="28"/>
          <w:rtl/>
          <w:lang w:eastAsia="ar-SA"/>
        </w:rPr>
        <w:t>عبداللطيفيوسفعمارة</w:t>
      </w:r>
      <w:r w:rsidRPr="00AF45E7">
        <w:rPr>
          <w:rFonts w:ascii="Simplified Arabic" w:eastAsia="Times New Roman" w:hAnsi="Simplified Arabic" w:cs="Simplified Arabic"/>
          <w:b/>
          <w:bCs/>
          <w:sz w:val="28"/>
          <w:szCs w:val="28"/>
          <w:rtl/>
          <w:lang w:eastAsia="ar-SA"/>
        </w:rPr>
        <w:t xml:space="preserve"> (1985)</w:t>
      </w:r>
      <w:r w:rsidRPr="00AF45E7">
        <w:rPr>
          <w:rFonts w:ascii="Simplified Arabic" w:eastAsia="Times New Roman" w:hAnsi="Simplified Arabic" w:cs="Simplified Arabic" w:hint="cs"/>
          <w:b/>
          <w:bCs/>
          <w:sz w:val="28"/>
          <w:szCs w:val="28"/>
          <w:rtl/>
          <w:lang w:eastAsia="ar-SA"/>
        </w:rPr>
        <w:t>؛</w:t>
      </w:r>
      <w:r w:rsidRPr="00AF45E7">
        <w:rPr>
          <w:rFonts w:ascii="Simplified Arabic" w:eastAsia="Times New Roman" w:hAnsi="Simplified Arabic" w:cs="Simplified Arabic" w:hint="cs"/>
          <w:sz w:val="28"/>
          <w:szCs w:val="28"/>
          <w:rtl/>
          <w:lang w:eastAsia="ar-SA"/>
        </w:rPr>
        <w:t>ودراسة</w:t>
      </w:r>
      <w:r w:rsidRPr="00AF45E7">
        <w:rPr>
          <w:rFonts w:ascii="Simplified Arabic" w:eastAsia="Times New Roman" w:hAnsi="Simplified Arabic" w:cs="Simplified Arabic" w:hint="cs"/>
          <w:b/>
          <w:bCs/>
          <w:sz w:val="28"/>
          <w:szCs w:val="28"/>
          <w:rtl/>
          <w:lang w:eastAsia="ar-SA"/>
        </w:rPr>
        <w:t>فريدمان</w:t>
      </w:r>
      <w:r w:rsidRPr="00AF45E7">
        <w:rPr>
          <w:rFonts w:ascii="Simplified Arabic" w:eastAsia="Times New Roman" w:hAnsi="Simplified Arabic" w:cs="Simplified Arabic"/>
          <w:b/>
          <w:bCs/>
          <w:sz w:val="28"/>
          <w:szCs w:val="28"/>
          <w:rtl/>
          <w:lang w:eastAsia="ar-SA"/>
        </w:rPr>
        <w:t xml:space="preserve"> (</w:t>
      </w:r>
      <w:r w:rsidR="00FB3BCD" w:rsidRPr="00AF45E7">
        <w:rPr>
          <w:rFonts w:ascii="Simplified Arabic" w:eastAsia="Times New Roman" w:hAnsi="Simplified Arabic" w:cs="Simplified Arabic"/>
          <w:b/>
          <w:bCs/>
          <w:sz w:val="28"/>
          <w:szCs w:val="28"/>
          <w:lang w:eastAsia="ar-SA"/>
        </w:rPr>
        <w:t>(</w:t>
      </w:r>
      <w:r w:rsidRPr="00AF45E7">
        <w:rPr>
          <w:rFonts w:ascii="Simplified Arabic" w:eastAsia="Times New Roman" w:hAnsi="Simplified Arabic" w:cs="Simplified Arabic"/>
          <w:b/>
          <w:bCs/>
          <w:sz w:val="28"/>
          <w:szCs w:val="28"/>
          <w:lang w:eastAsia="ar-SA"/>
        </w:rPr>
        <w:t>Friedman, 1978</w:t>
      </w:r>
      <w:r w:rsidRPr="00AF45E7">
        <w:rPr>
          <w:rFonts w:ascii="Simplified Arabic" w:eastAsia="Times New Roman" w:hAnsi="Simplified Arabic" w:cs="Simplified Arabic" w:hint="cs"/>
          <w:sz w:val="28"/>
          <w:szCs w:val="28"/>
          <w:rtl/>
          <w:lang w:eastAsia="ar-SA"/>
        </w:rPr>
        <w:t>فيأنالسلوكالمضطربللفرديتأثرباتجاهاتهومعتقداته(</w:t>
      </w:r>
      <w:r w:rsidR="005F7422" w:rsidRPr="00AF45E7">
        <w:rPr>
          <w:rFonts w:ascii="Simplified Arabic" w:eastAsia="Times New Roman" w:hAnsi="Simplified Arabic" w:cs="Simplified Arabic" w:hint="cs"/>
          <w:sz w:val="28"/>
          <w:szCs w:val="28"/>
          <w:rtl/>
          <w:lang w:eastAsia="ar-SA"/>
        </w:rPr>
        <w:t>8</w:t>
      </w:r>
      <w:r w:rsidRPr="00AF45E7">
        <w:rPr>
          <w:rFonts w:ascii="Simplified Arabic" w:eastAsia="Times New Roman" w:hAnsi="Simplified Arabic" w:cs="Simplified Arabic" w:hint="cs"/>
          <w:sz w:val="28"/>
          <w:szCs w:val="28"/>
          <w:rtl/>
          <w:lang w:eastAsia="ar-SA"/>
        </w:rPr>
        <w:t>).</w:t>
      </w:r>
    </w:p>
    <w:p w:rsidR="008551A4" w:rsidRPr="00AF45E7" w:rsidRDefault="008551A4" w:rsidP="00ED131C">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w:t>
      </w:r>
      <w:r w:rsidR="00ED131C" w:rsidRPr="00AF45E7">
        <w:rPr>
          <w:rFonts w:ascii="Simplified Arabic" w:eastAsia="Times New Roman" w:hAnsi="Simplified Arabic" w:cs="Simplified Arabic" w:hint="cs"/>
          <w:b/>
          <w:bCs/>
          <w:sz w:val="28"/>
          <w:szCs w:val="28"/>
          <w:rtl/>
          <w:lang w:eastAsia="ar-SA" w:bidi="ar-EG"/>
        </w:rPr>
        <w:t>10</w:t>
      </w:r>
      <w:r w:rsidRPr="00AF45E7">
        <w:rPr>
          <w:rFonts w:ascii="Simplified Arabic" w:eastAsia="Times New Roman" w:hAnsi="Simplified Arabic" w:cs="Simplified Arabic"/>
          <w:b/>
          <w:bCs/>
          <w:sz w:val="28"/>
          <w:szCs w:val="28"/>
          <w:rtl/>
          <w:lang w:eastAsia="ar-SA"/>
        </w:rPr>
        <w:t xml:space="preserve"> )</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التكرارات والنسب المئوية والدرجة الترجيحية والنسب الترجيحية</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والترتيب في محور(انخفاض تقدير الذات)</w:t>
      </w:r>
    </w:p>
    <w:p w:rsidR="008551A4" w:rsidRPr="00AF45E7" w:rsidRDefault="008551A4" w:rsidP="00BC3D76">
      <w:pPr>
        <w:spacing w:after="0" w:line="240" w:lineRule="auto"/>
        <w:jc w:val="right"/>
        <w:rPr>
          <w:rFonts w:ascii="Simplified Arabic" w:eastAsia="Times New Roman" w:hAnsi="Simplified Arabic" w:cs="Simplified Arabic"/>
          <w:b/>
          <w:bCs/>
          <w:sz w:val="28"/>
          <w:szCs w:val="28"/>
          <w:rtl/>
          <w:lang w:eastAsia="ar-SA" w:bidi="ar-EG"/>
        </w:rPr>
      </w:pPr>
      <w:r w:rsidRPr="00AF45E7">
        <w:rPr>
          <w:rFonts w:ascii="Simplified Arabic" w:eastAsia="Times New Roman" w:hAnsi="Simplified Arabic" w:cs="Simplified Arabic"/>
          <w:b/>
          <w:bCs/>
          <w:sz w:val="28"/>
          <w:szCs w:val="28"/>
          <w:rtl/>
          <w:lang w:eastAsia="ar-SA" w:bidi="ar-EG"/>
        </w:rPr>
        <w:t>(ن= 80)</w:t>
      </w:r>
    </w:p>
    <w:tbl>
      <w:tblPr>
        <w:bidiVisual/>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203"/>
        <w:gridCol w:w="612"/>
        <w:gridCol w:w="756"/>
        <w:gridCol w:w="456"/>
        <w:gridCol w:w="756"/>
        <w:gridCol w:w="456"/>
        <w:gridCol w:w="756"/>
        <w:gridCol w:w="975"/>
        <w:gridCol w:w="1328"/>
        <w:gridCol w:w="780"/>
      </w:tblGrid>
      <w:tr w:rsidR="008551A4" w:rsidRPr="00AF45E7" w:rsidTr="00851305">
        <w:trPr>
          <w:trHeight w:val="393"/>
          <w:jc w:val="center"/>
        </w:trPr>
        <w:tc>
          <w:tcPr>
            <w:tcW w:w="371" w:type="dxa"/>
            <w:vMerge w:val="restart"/>
            <w:tcBorders>
              <w:top w:val="thinThickSmallGap" w:sz="18" w:space="0" w:color="auto"/>
              <w:left w:val="nil"/>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م</w:t>
            </w:r>
          </w:p>
        </w:tc>
        <w:tc>
          <w:tcPr>
            <w:tcW w:w="2203" w:type="dxa"/>
            <w:vMerge w:val="restart"/>
            <w:tcBorders>
              <w:top w:val="thinThickSmallGap" w:sz="18"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العبارات</w:t>
            </w:r>
          </w:p>
        </w:tc>
        <w:tc>
          <w:tcPr>
            <w:tcW w:w="1368" w:type="dxa"/>
            <w:gridSpan w:val="2"/>
            <w:tcBorders>
              <w:top w:val="thinThickSmallGap" w:sz="18" w:space="0" w:color="auto"/>
              <w:left w:val="single" w:sz="4" w:space="0" w:color="auto"/>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نعم</w:t>
            </w:r>
          </w:p>
        </w:tc>
        <w:tc>
          <w:tcPr>
            <w:tcW w:w="1212" w:type="dxa"/>
            <w:gridSpan w:val="2"/>
            <w:tcBorders>
              <w:top w:val="thinThickSmallGap" w:sz="18" w:space="0" w:color="auto"/>
              <w:left w:val="single" w:sz="4" w:space="0" w:color="auto"/>
              <w:bottom w:val="single" w:sz="4"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الي حد ما</w:t>
            </w:r>
          </w:p>
        </w:tc>
        <w:tc>
          <w:tcPr>
            <w:tcW w:w="1212" w:type="dxa"/>
            <w:gridSpan w:val="2"/>
            <w:tcBorders>
              <w:top w:val="thinThickSmallGap" w:sz="18" w:space="0" w:color="auto"/>
              <w:left w:val="single" w:sz="4" w:space="0" w:color="auto"/>
              <w:bottom w:val="single" w:sz="4" w:space="0" w:color="auto"/>
              <w:right w:val="single" w:sz="4" w:space="0" w:color="auto"/>
            </w:tcBorders>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لا</w:t>
            </w:r>
          </w:p>
        </w:tc>
        <w:tc>
          <w:tcPr>
            <w:tcW w:w="975" w:type="dxa"/>
            <w:vMerge w:val="restart"/>
            <w:tcBorders>
              <w:top w:val="thinThickSmallGap" w:sz="18"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الدرجة الترجيحية</w:t>
            </w:r>
          </w:p>
        </w:tc>
        <w:tc>
          <w:tcPr>
            <w:tcW w:w="1328" w:type="dxa"/>
            <w:vMerge w:val="restart"/>
            <w:tcBorders>
              <w:top w:val="thinThickSmallGap" w:sz="18" w:space="0" w:color="auto"/>
              <w:left w:val="single" w:sz="4" w:space="0" w:color="auto"/>
              <w:bottom w:val="thinThickSmallGap" w:sz="12" w:space="0" w:color="auto"/>
              <w:right w:val="nil"/>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النسبة الترجيحية</w:t>
            </w:r>
            <w:r w:rsidRPr="00AF45E7">
              <w:rPr>
                <w:rFonts w:asciiTheme="majorBidi" w:eastAsia="Times New Roman" w:hAnsiTheme="majorBidi" w:cstheme="majorBidi"/>
                <w:b/>
                <w:bCs/>
                <w:sz w:val="24"/>
                <w:szCs w:val="24"/>
                <w:lang w:eastAsia="ar-SA"/>
              </w:rPr>
              <w:t xml:space="preserve"> %</w:t>
            </w:r>
          </w:p>
        </w:tc>
        <w:tc>
          <w:tcPr>
            <w:tcW w:w="780" w:type="dxa"/>
            <w:vMerge w:val="restart"/>
            <w:tcBorders>
              <w:top w:val="thinThickSmallGap" w:sz="18" w:space="0" w:color="auto"/>
              <w:left w:val="single" w:sz="4" w:space="0" w:color="auto"/>
              <w:bottom w:val="thinThickSmallGap" w:sz="12" w:space="0" w:color="auto"/>
              <w:right w:val="nil"/>
            </w:tcBorders>
            <w:vAlign w:val="center"/>
            <w:hideMark/>
          </w:tcPr>
          <w:p w:rsidR="008551A4" w:rsidRPr="00AF45E7" w:rsidRDefault="008A0641"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hint="cs"/>
                <w:b/>
                <w:bCs/>
                <w:sz w:val="24"/>
                <w:szCs w:val="24"/>
                <w:rtl/>
                <w:lang w:eastAsia="ar-SA"/>
              </w:rPr>
              <w:t>الترتيب</w:t>
            </w:r>
          </w:p>
        </w:tc>
      </w:tr>
      <w:tr w:rsidR="008551A4" w:rsidRPr="00AF45E7" w:rsidTr="00851305">
        <w:trPr>
          <w:trHeight w:val="279"/>
          <w:jc w:val="center"/>
        </w:trPr>
        <w:tc>
          <w:tcPr>
            <w:tcW w:w="0" w:type="auto"/>
            <w:vMerge/>
            <w:tcBorders>
              <w:top w:val="thinThickSmallGap" w:sz="18" w:space="0" w:color="auto"/>
              <w:left w:val="nil"/>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2203"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612" w:type="dxa"/>
            <w:tcBorders>
              <w:top w:val="single" w:sz="4"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4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1328"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780"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r>
      <w:tr w:rsidR="00851305" w:rsidRPr="00AF45E7" w:rsidTr="00851305">
        <w:trPr>
          <w:trHeight w:val="20"/>
          <w:jc w:val="center"/>
        </w:trPr>
        <w:tc>
          <w:tcPr>
            <w:tcW w:w="371" w:type="dxa"/>
            <w:tcBorders>
              <w:top w:val="thinThickSmallGap" w:sz="12"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1</w:t>
            </w:r>
          </w:p>
        </w:tc>
        <w:tc>
          <w:tcPr>
            <w:tcW w:w="2203" w:type="dxa"/>
            <w:tcBorders>
              <w:top w:val="thinThickSmallGap" w:sz="12" w:space="0" w:color="auto"/>
              <w:left w:val="single" w:sz="4" w:space="0" w:color="auto"/>
              <w:bottom w:val="single" w:sz="4" w:space="0" w:color="auto"/>
              <w:right w:val="single" w:sz="4" w:space="0" w:color="auto"/>
            </w:tcBorders>
            <w:noWrap/>
            <w:vAlign w:val="center"/>
          </w:tcPr>
          <w:p w:rsidR="00851305" w:rsidRPr="00AF45E7" w:rsidRDefault="00851305">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بالخجل من مظهر جسمى.</w:t>
            </w:r>
          </w:p>
        </w:tc>
        <w:tc>
          <w:tcPr>
            <w:tcW w:w="612" w:type="dxa"/>
            <w:tcBorders>
              <w:top w:val="thinThickSmallGap" w:sz="12"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25.00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7.50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54</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67.50</w:t>
            </w:r>
          </w:p>
        </w:tc>
        <w:tc>
          <w:tcPr>
            <w:tcW w:w="975"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194</w:t>
            </w:r>
          </w:p>
        </w:tc>
        <w:tc>
          <w:tcPr>
            <w:tcW w:w="1328" w:type="dxa"/>
            <w:tcBorders>
              <w:top w:val="thinThickSmallGap" w:sz="12"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80.83</w:t>
            </w:r>
          </w:p>
        </w:tc>
        <w:tc>
          <w:tcPr>
            <w:tcW w:w="780" w:type="dxa"/>
            <w:tcBorders>
              <w:top w:val="thinThickSmallGap" w:sz="12"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1</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2</w:t>
            </w:r>
          </w:p>
        </w:tc>
        <w:tc>
          <w:tcPr>
            <w:tcW w:w="2203"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بالإرهاق فى معظم أوقات المباراة.</w:t>
            </w:r>
          </w:p>
        </w:tc>
        <w:tc>
          <w:tcPr>
            <w:tcW w:w="612"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49</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61.25</w:t>
            </w:r>
          </w:p>
        </w:tc>
        <w:tc>
          <w:tcPr>
            <w:tcW w:w="456" w:type="dxa"/>
            <w:tcBorders>
              <w:top w:val="single" w:sz="4" w:space="0" w:color="auto"/>
              <w:left w:val="single" w:sz="4" w:space="0" w:color="auto"/>
              <w:bottom w:val="single" w:sz="4" w:space="0" w:color="auto"/>
              <w:right w:val="nil"/>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26</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32.50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116</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48.33</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9</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3</w:t>
            </w:r>
          </w:p>
        </w:tc>
        <w:tc>
          <w:tcPr>
            <w:tcW w:w="2203" w:type="dxa"/>
            <w:tcBorders>
              <w:top w:val="single" w:sz="4" w:space="0" w:color="auto"/>
              <w:left w:val="single" w:sz="4" w:space="0" w:color="auto"/>
              <w:bottom w:val="single" w:sz="4" w:space="0" w:color="auto"/>
              <w:right w:val="single" w:sz="4" w:space="0" w:color="auto"/>
            </w:tcBorders>
            <w:noWrap/>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اكذب على المدرب وزملائى بالفريق.</w:t>
            </w:r>
          </w:p>
        </w:tc>
        <w:tc>
          <w:tcPr>
            <w:tcW w:w="612"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8.75</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68</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85.00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158</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65.83</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5</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4</w:t>
            </w:r>
          </w:p>
        </w:tc>
        <w:tc>
          <w:tcPr>
            <w:tcW w:w="2203" w:type="dxa"/>
            <w:tcBorders>
              <w:top w:val="single" w:sz="4" w:space="0" w:color="auto"/>
              <w:left w:val="single" w:sz="4" w:space="0" w:color="auto"/>
              <w:bottom w:val="single" w:sz="4" w:space="0" w:color="auto"/>
              <w:right w:val="single" w:sz="4" w:space="0" w:color="auto"/>
            </w:tcBorders>
            <w:noWrap/>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احترم من اخافهم واهابهم فقط.</w:t>
            </w:r>
          </w:p>
        </w:tc>
        <w:tc>
          <w:tcPr>
            <w:tcW w:w="612"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27.50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52</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65.00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7.50</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144</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60.00</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8</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5</w:t>
            </w:r>
          </w:p>
        </w:tc>
        <w:tc>
          <w:tcPr>
            <w:tcW w:w="2203"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ادائى سلبى فى التدريب والمباريات.</w:t>
            </w:r>
          </w:p>
        </w:tc>
        <w:tc>
          <w:tcPr>
            <w:tcW w:w="612"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25</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31.25</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48</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60.00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8.75</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142</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59.17</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7</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6</w:t>
            </w:r>
          </w:p>
        </w:tc>
        <w:tc>
          <w:tcPr>
            <w:tcW w:w="2203"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انزعج من سخرية اللاعبين من ادائى.</w:t>
            </w:r>
          </w:p>
        </w:tc>
        <w:tc>
          <w:tcPr>
            <w:tcW w:w="612"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26.25</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43</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53.75</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20.00</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155</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64.58</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6</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7</w:t>
            </w:r>
          </w:p>
        </w:tc>
        <w:tc>
          <w:tcPr>
            <w:tcW w:w="2203"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بالحرج عندما اتحدث داخل الملعب وخارجه.</w:t>
            </w:r>
          </w:p>
        </w:tc>
        <w:tc>
          <w:tcPr>
            <w:tcW w:w="612"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20.00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27.50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42</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52.50</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186</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77.50</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3</w:t>
            </w:r>
          </w:p>
        </w:tc>
      </w:tr>
      <w:tr w:rsidR="00851305"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8</w:t>
            </w:r>
          </w:p>
        </w:tc>
        <w:tc>
          <w:tcPr>
            <w:tcW w:w="2203"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اهتمامى ضعيف بمشكلات زملائى.</w:t>
            </w:r>
          </w:p>
        </w:tc>
        <w:tc>
          <w:tcPr>
            <w:tcW w:w="612" w:type="dxa"/>
            <w:tcBorders>
              <w:top w:val="single" w:sz="4" w:space="0" w:color="auto"/>
              <w:left w:val="single" w:sz="4" w:space="0" w:color="auto"/>
              <w:bottom w:val="single" w:sz="4"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10</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12.50</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51</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63.75</w:t>
            </w:r>
          </w:p>
        </w:tc>
        <w:tc>
          <w:tcPr>
            <w:tcW w:w="4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19</w:t>
            </w:r>
          </w:p>
        </w:tc>
        <w:tc>
          <w:tcPr>
            <w:tcW w:w="756"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23.75</w:t>
            </w:r>
          </w:p>
        </w:tc>
        <w:tc>
          <w:tcPr>
            <w:tcW w:w="975"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169</w:t>
            </w:r>
          </w:p>
        </w:tc>
        <w:tc>
          <w:tcPr>
            <w:tcW w:w="1328" w:type="dxa"/>
            <w:tcBorders>
              <w:top w:val="single" w:sz="4" w:space="0" w:color="auto"/>
              <w:left w:val="single" w:sz="4" w:space="0" w:color="auto"/>
              <w:bottom w:val="single" w:sz="4"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70.42</w:t>
            </w:r>
          </w:p>
        </w:tc>
        <w:tc>
          <w:tcPr>
            <w:tcW w:w="780" w:type="dxa"/>
            <w:tcBorders>
              <w:top w:val="single" w:sz="4" w:space="0" w:color="auto"/>
              <w:left w:val="single" w:sz="4" w:space="0" w:color="auto"/>
              <w:bottom w:val="single" w:sz="4"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4</w:t>
            </w:r>
          </w:p>
        </w:tc>
      </w:tr>
      <w:tr w:rsidR="00851305" w:rsidRPr="00AF45E7" w:rsidTr="00851305">
        <w:trPr>
          <w:trHeight w:val="20"/>
          <w:jc w:val="center"/>
        </w:trPr>
        <w:tc>
          <w:tcPr>
            <w:tcW w:w="371" w:type="dxa"/>
            <w:tcBorders>
              <w:top w:val="single" w:sz="4" w:space="0" w:color="auto"/>
              <w:left w:val="nil"/>
              <w:bottom w:val="thickThinSmallGap" w:sz="18" w:space="0" w:color="auto"/>
              <w:right w:val="single" w:sz="4" w:space="0" w:color="auto"/>
            </w:tcBorders>
            <w:noWrap/>
            <w:vAlign w:val="center"/>
            <w:hideMark/>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bidi="ar-EG"/>
              </w:rPr>
            </w:pPr>
            <w:r w:rsidRPr="00AF45E7">
              <w:rPr>
                <w:rFonts w:asciiTheme="majorBidi" w:eastAsia="Times New Roman" w:hAnsiTheme="majorBidi" w:cstheme="majorBidi"/>
                <w:b/>
                <w:bCs/>
                <w:sz w:val="24"/>
                <w:szCs w:val="24"/>
                <w:rtl/>
                <w:lang w:eastAsia="ar-SA" w:bidi="ar-EG"/>
              </w:rPr>
              <w:t>9</w:t>
            </w:r>
          </w:p>
        </w:tc>
        <w:tc>
          <w:tcPr>
            <w:tcW w:w="2203" w:type="dxa"/>
            <w:tcBorders>
              <w:top w:val="single" w:sz="4" w:space="0" w:color="auto"/>
              <w:left w:val="single" w:sz="4" w:space="0" w:color="auto"/>
              <w:bottom w:val="thickThinSmallGap" w:sz="18" w:space="0" w:color="auto"/>
              <w:right w:val="single" w:sz="4" w:space="0" w:color="auto"/>
            </w:tcBorders>
            <w:noWrap/>
            <w:vAlign w:val="center"/>
          </w:tcPr>
          <w:p w:rsidR="00851305" w:rsidRPr="00AF45E7" w:rsidRDefault="00851305"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 xml:space="preserve">انسى توجيهات ونصائح </w:t>
            </w:r>
            <w:r w:rsidRPr="00AF45E7">
              <w:rPr>
                <w:rFonts w:asciiTheme="majorBidi" w:hAnsiTheme="majorBidi" w:cstheme="majorBidi"/>
                <w:b/>
                <w:bCs/>
                <w:sz w:val="24"/>
                <w:szCs w:val="24"/>
                <w:rtl/>
              </w:rPr>
              <w:lastRenderedPageBreak/>
              <w:t>المدرب داخل الملعب.</w:t>
            </w:r>
          </w:p>
        </w:tc>
        <w:tc>
          <w:tcPr>
            <w:tcW w:w="612" w:type="dxa"/>
            <w:tcBorders>
              <w:top w:val="single" w:sz="4" w:space="0" w:color="auto"/>
              <w:left w:val="single" w:sz="4" w:space="0" w:color="auto"/>
              <w:bottom w:val="thickThinSmallGap" w:sz="18" w:space="0" w:color="auto"/>
              <w:right w:val="single" w:sz="4" w:space="0" w:color="auto"/>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lastRenderedPageBreak/>
              <w:t>9</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11.25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31</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38.75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40</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50.00</w:t>
            </w:r>
          </w:p>
        </w:tc>
        <w:tc>
          <w:tcPr>
            <w:tcW w:w="975"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191</w:t>
            </w:r>
          </w:p>
        </w:tc>
        <w:tc>
          <w:tcPr>
            <w:tcW w:w="1328" w:type="dxa"/>
            <w:tcBorders>
              <w:top w:val="single" w:sz="4" w:space="0" w:color="auto"/>
              <w:left w:val="single" w:sz="4" w:space="0" w:color="auto"/>
              <w:bottom w:val="thickThinSmallGap" w:sz="18" w:space="0" w:color="auto"/>
              <w:right w:val="single" w:sz="4" w:space="0" w:color="auto"/>
            </w:tcBorders>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79.58</w:t>
            </w:r>
          </w:p>
        </w:tc>
        <w:tc>
          <w:tcPr>
            <w:tcW w:w="780" w:type="dxa"/>
            <w:tcBorders>
              <w:top w:val="single" w:sz="4" w:space="0" w:color="auto"/>
              <w:left w:val="single" w:sz="4" w:space="0" w:color="auto"/>
              <w:bottom w:val="thickThinSmallGap" w:sz="18" w:space="0" w:color="auto"/>
              <w:right w:val="nil"/>
            </w:tcBorders>
            <w:noWrap/>
            <w:vAlign w:val="center"/>
          </w:tcPr>
          <w:p w:rsidR="00851305" w:rsidRPr="00AF45E7" w:rsidRDefault="00851305"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2</w:t>
            </w:r>
          </w:p>
        </w:tc>
      </w:tr>
    </w:tbl>
    <w:p w:rsidR="008551A4" w:rsidRPr="00AF45E7" w:rsidRDefault="008551A4" w:rsidP="003B5DD1">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lastRenderedPageBreak/>
        <w:t>يتضح من الجدول(</w:t>
      </w:r>
      <w:r w:rsidR="00ED131C" w:rsidRPr="00AF45E7">
        <w:rPr>
          <w:rFonts w:ascii="Simplified Arabic" w:eastAsia="Times New Roman" w:hAnsi="Simplified Arabic" w:cs="Simplified Arabic" w:hint="cs"/>
          <w:sz w:val="28"/>
          <w:szCs w:val="28"/>
          <w:rtl/>
          <w:lang w:eastAsia="ar-SA"/>
        </w:rPr>
        <w:t>10</w:t>
      </w:r>
      <w:r w:rsidRPr="00AF45E7">
        <w:rPr>
          <w:rFonts w:ascii="Simplified Arabic" w:eastAsia="Times New Roman" w:hAnsi="Simplified Arabic" w:cs="Simplified Arabic"/>
          <w:sz w:val="28"/>
          <w:szCs w:val="28"/>
          <w:rtl/>
          <w:lang w:eastAsia="ar-SA"/>
        </w:rPr>
        <w:t xml:space="preserve">) أن النسبة الترجيحية  لعبارات محور انخفاض تقدير الذات قد تراوحت ما بين 48.33% إلى 80.83%، وجاءت العبارة رقم (1) </w:t>
      </w:r>
      <w:r w:rsidR="006C4234" w:rsidRPr="00AF45E7">
        <w:rPr>
          <w:rFonts w:ascii="Simplified Arabic" w:eastAsia="Times New Roman" w:hAnsi="Simplified Arabic" w:cs="Simplified Arabic"/>
          <w:sz w:val="28"/>
          <w:szCs w:val="28"/>
          <w:rtl/>
          <w:lang w:eastAsia="ar-SA"/>
        </w:rPr>
        <w:t>والتي</w:t>
      </w:r>
      <w:r w:rsidRPr="00AF45E7">
        <w:rPr>
          <w:rFonts w:ascii="Simplified Arabic" w:eastAsia="Times New Roman" w:hAnsi="Simplified Arabic" w:cs="Simplified Arabic"/>
          <w:sz w:val="28"/>
          <w:szCs w:val="28"/>
          <w:rtl/>
          <w:lang w:eastAsia="ar-SA"/>
        </w:rPr>
        <w:t xml:space="preserve"> تنص على: اشعر بالخجل من مظهر </w:t>
      </w:r>
      <w:r w:rsidR="00E61DE7" w:rsidRPr="00AF45E7">
        <w:rPr>
          <w:rFonts w:ascii="Simplified Arabic" w:eastAsia="Times New Roman" w:hAnsi="Simplified Arabic" w:cs="Simplified Arabic"/>
          <w:sz w:val="28"/>
          <w:szCs w:val="28"/>
          <w:rtl/>
          <w:lang w:eastAsia="ar-SA"/>
        </w:rPr>
        <w:t>جسمي</w:t>
      </w:r>
      <w:r w:rsidRPr="00AF45E7">
        <w:rPr>
          <w:rFonts w:ascii="Simplified Arabic" w:eastAsia="Times New Roman" w:hAnsi="Simplified Arabic" w:cs="Simplified Arabic"/>
          <w:sz w:val="28"/>
          <w:szCs w:val="28"/>
          <w:rtl/>
          <w:lang w:eastAsia="ar-SA"/>
        </w:rPr>
        <w:t>، فى المرتبة الأولى بنسبة ترجيحية قدرها 80.83%.</w:t>
      </w:r>
    </w:p>
    <w:p w:rsidR="00721AEE" w:rsidRPr="00AF45E7" w:rsidRDefault="0016491E" w:rsidP="00E86281">
      <w:pPr>
        <w:spacing w:before="100" w:beforeAutospacing="1" w:after="100" w:afterAutospacing="1"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ويعزو الباح</w:t>
      </w:r>
      <w:r w:rsidR="00D069A8" w:rsidRPr="00AF45E7">
        <w:rPr>
          <w:rFonts w:ascii="Simplified Arabic" w:eastAsia="Times New Roman" w:hAnsi="Simplified Arabic" w:cs="Simplified Arabic" w:hint="cs"/>
          <w:sz w:val="28"/>
          <w:szCs w:val="28"/>
          <w:rtl/>
          <w:lang w:eastAsia="ar-SA"/>
        </w:rPr>
        <w:t>ثا</w:t>
      </w:r>
      <w:r w:rsidRPr="00AF45E7">
        <w:rPr>
          <w:rFonts w:ascii="Simplified Arabic" w:eastAsia="Times New Roman" w:hAnsi="Simplified Arabic" w:cs="Simplified Arabic" w:hint="cs"/>
          <w:sz w:val="28"/>
          <w:szCs w:val="28"/>
          <w:rtl/>
          <w:lang w:eastAsia="ar-SA"/>
        </w:rPr>
        <w:t xml:space="preserve">ن ذلك نظرا لقلة ثقافة هؤلاء اللاعبين، </w:t>
      </w:r>
      <w:r w:rsidR="00AB4057" w:rsidRPr="00AF45E7">
        <w:rPr>
          <w:rFonts w:ascii="Simplified Arabic" w:eastAsia="Times New Roman" w:hAnsi="Simplified Arabic" w:cs="Simplified Arabic" w:hint="cs"/>
          <w:sz w:val="28"/>
          <w:szCs w:val="28"/>
          <w:rtl/>
          <w:lang w:eastAsia="ar-SA"/>
        </w:rPr>
        <w:t xml:space="preserve">وعدم رضاهم الكامل عن </w:t>
      </w:r>
      <w:r w:rsidR="003B5DD1" w:rsidRPr="00AF45E7">
        <w:rPr>
          <w:rFonts w:ascii="Simplified Arabic" w:eastAsia="Times New Roman" w:hAnsi="Simplified Arabic" w:cs="Simplified Arabic" w:hint="cs"/>
          <w:sz w:val="28"/>
          <w:szCs w:val="28"/>
          <w:rtl/>
          <w:lang w:eastAsia="ar-SA"/>
        </w:rPr>
        <w:t>انفسهم</w:t>
      </w:r>
      <w:r w:rsidR="00AB4057" w:rsidRPr="00AF45E7">
        <w:rPr>
          <w:rFonts w:ascii="Simplified Arabic" w:eastAsia="Times New Roman" w:hAnsi="Simplified Arabic" w:cs="Simplified Arabic" w:hint="cs"/>
          <w:sz w:val="28"/>
          <w:szCs w:val="28"/>
          <w:rtl/>
          <w:lang w:eastAsia="ar-SA"/>
        </w:rPr>
        <w:t xml:space="preserve">، </w:t>
      </w:r>
      <w:r w:rsidR="003B5DD1" w:rsidRPr="00AF45E7">
        <w:rPr>
          <w:rFonts w:ascii="Simplified Arabic" w:eastAsia="Times New Roman" w:hAnsi="Simplified Arabic" w:cs="Simplified Arabic" w:hint="cs"/>
          <w:sz w:val="28"/>
          <w:szCs w:val="28"/>
          <w:rtl/>
          <w:lang w:eastAsia="ar-SA"/>
        </w:rPr>
        <w:t>و</w:t>
      </w:r>
      <w:r w:rsidRPr="00AF45E7">
        <w:rPr>
          <w:rFonts w:ascii="Simplified Arabic" w:eastAsia="Times New Roman" w:hAnsi="Simplified Arabic" w:cs="Simplified Arabic" w:hint="cs"/>
          <w:sz w:val="28"/>
          <w:szCs w:val="28"/>
          <w:rtl/>
          <w:lang w:eastAsia="ar-SA"/>
        </w:rPr>
        <w:t xml:space="preserve">انخفاض تقديرهم لذواتهم، </w:t>
      </w:r>
      <w:r w:rsidR="003B5DD1" w:rsidRPr="00AF45E7">
        <w:rPr>
          <w:rFonts w:ascii="Simplified Arabic" w:eastAsia="Times New Roman" w:hAnsi="Simplified Arabic" w:cs="Simplified Arabic" w:hint="cs"/>
          <w:sz w:val="28"/>
          <w:szCs w:val="28"/>
          <w:rtl/>
          <w:lang w:eastAsia="ar-SA"/>
        </w:rPr>
        <w:t>و</w:t>
      </w:r>
      <w:r w:rsidRPr="00AF45E7">
        <w:rPr>
          <w:rFonts w:ascii="Simplified Arabic" w:eastAsia="Times New Roman" w:hAnsi="Simplified Arabic" w:cs="Simplified Arabic" w:hint="cs"/>
          <w:sz w:val="28"/>
          <w:szCs w:val="28"/>
          <w:rtl/>
          <w:lang w:eastAsia="ar-SA"/>
        </w:rPr>
        <w:t>الطريقة التى يتعامل به</w:t>
      </w:r>
      <w:r w:rsidR="00AB4057" w:rsidRPr="00AF45E7">
        <w:rPr>
          <w:rFonts w:ascii="Simplified Arabic" w:eastAsia="Times New Roman" w:hAnsi="Simplified Arabic" w:cs="Simplified Arabic" w:hint="cs"/>
          <w:sz w:val="28"/>
          <w:szCs w:val="28"/>
          <w:rtl/>
          <w:lang w:eastAsia="ar-SA"/>
        </w:rPr>
        <w:t>ا المجتمع معهم</w:t>
      </w:r>
      <w:r w:rsidRPr="00AF45E7">
        <w:rPr>
          <w:rFonts w:ascii="Simplified Arabic" w:eastAsia="Times New Roman" w:hAnsi="Simplified Arabic" w:cs="Simplified Arabic" w:hint="cs"/>
          <w:sz w:val="28"/>
          <w:szCs w:val="28"/>
          <w:rtl/>
          <w:lang w:eastAsia="ar-SA"/>
        </w:rPr>
        <w:t xml:space="preserve">، </w:t>
      </w:r>
      <w:r w:rsidR="003B5DD1" w:rsidRPr="00AF45E7">
        <w:rPr>
          <w:rFonts w:ascii="Simplified Arabic" w:eastAsia="Times New Roman" w:hAnsi="Simplified Arabic" w:cs="Simplified Arabic" w:hint="cs"/>
          <w:sz w:val="28"/>
          <w:szCs w:val="28"/>
          <w:rtl/>
          <w:lang w:eastAsia="ar-SA"/>
        </w:rPr>
        <w:t>و</w:t>
      </w:r>
      <w:r w:rsidRPr="00AF45E7">
        <w:rPr>
          <w:rFonts w:ascii="Simplified Arabic" w:eastAsia="Times New Roman" w:hAnsi="Simplified Arabic" w:cs="Simplified Arabic" w:hint="cs"/>
          <w:sz w:val="28"/>
          <w:szCs w:val="28"/>
          <w:rtl/>
          <w:lang w:eastAsia="ar-SA"/>
        </w:rPr>
        <w:t xml:space="preserve"> قلة الاهتمام والرعاية التى تقدم لهم</w:t>
      </w:r>
      <w:r w:rsidR="008A0641" w:rsidRPr="00AF45E7">
        <w:rPr>
          <w:rFonts w:ascii="Simplified Arabic" w:eastAsia="Times New Roman" w:hAnsi="Simplified Arabic" w:cs="Simplified Arabic" w:hint="cs"/>
          <w:sz w:val="28"/>
          <w:szCs w:val="28"/>
          <w:rtl/>
          <w:lang w:eastAsia="ar-SA"/>
        </w:rPr>
        <w:t xml:space="preserve"> من قبل </w:t>
      </w:r>
      <w:r w:rsidR="00947854" w:rsidRPr="00AF45E7">
        <w:rPr>
          <w:rFonts w:ascii="Simplified Arabic" w:eastAsia="Times New Roman" w:hAnsi="Simplified Arabic" w:cs="Simplified Arabic" w:hint="cs"/>
          <w:sz w:val="28"/>
          <w:szCs w:val="28"/>
          <w:rtl/>
          <w:lang w:eastAsia="ar-SA"/>
        </w:rPr>
        <w:t>المسئولين</w:t>
      </w:r>
      <w:r w:rsidR="008A0641" w:rsidRPr="00AF45E7">
        <w:rPr>
          <w:rFonts w:ascii="Simplified Arabic" w:eastAsia="Times New Roman" w:hAnsi="Simplified Arabic" w:cs="Simplified Arabic" w:hint="cs"/>
          <w:sz w:val="28"/>
          <w:szCs w:val="28"/>
          <w:rtl/>
          <w:lang w:eastAsia="ar-SA"/>
        </w:rPr>
        <w:t xml:space="preserve">، </w:t>
      </w:r>
      <w:r w:rsidR="00AB4057" w:rsidRPr="00AF45E7">
        <w:rPr>
          <w:rFonts w:ascii="Simplified Arabic" w:eastAsia="Times New Roman" w:hAnsi="Simplified Arabic" w:cs="Simplified Arabic" w:hint="cs"/>
          <w:sz w:val="28"/>
          <w:szCs w:val="28"/>
          <w:rtl/>
          <w:lang w:eastAsia="ar-SA"/>
        </w:rPr>
        <w:t xml:space="preserve">كل هذا يجعل هؤلاء اللاعبين ينظرون إلى أنفسهم بطريقة سلبية </w:t>
      </w:r>
      <w:r w:rsidR="00947854" w:rsidRPr="00AF45E7">
        <w:rPr>
          <w:rFonts w:ascii="Simplified Arabic" w:eastAsia="Times New Roman" w:hAnsi="Simplified Arabic" w:cs="Simplified Arabic" w:hint="cs"/>
          <w:sz w:val="28"/>
          <w:szCs w:val="28"/>
          <w:rtl/>
          <w:lang w:eastAsia="ar-SA"/>
        </w:rPr>
        <w:t>مما له مرود سلبي</w:t>
      </w:r>
      <w:r w:rsidR="00E86281" w:rsidRPr="00AF45E7">
        <w:rPr>
          <w:rFonts w:ascii="Simplified Arabic" w:eastAsia="Times New Roman" w:hAnsi="Simplified Arabic" w:cs="Simplified Arabic" w:hint="cs"/>
          <w:sz w:val="28"/>
          <w:szCs w:val="28"/>
          <w:rtl/>
          <w:lang w:eastAsia="ar-SA"/>
        </w:rPr>
        <w:t xml:space="preserve">في أغلب الأحيان، </w:t>
      </w:r>
      <w:r w:rsidR="00721AEE" w:rsidRPr="00AF45E7">
        <w:rPr>
          <w:rFonts w:ascii="Simplified Arabic" w:eastAsia="Times New Roman" w:hAnsi="Simplified Arabic" w:cs="Simplified Arabic" w:hint="cs"/>
          <w:sz w:val="28"/>
          <w:szCs w:val="28"/>
          <w:rtl/>
          <w:lang w:eastAsia="ar-SA"/>
        </w:rPr>
        <w:t xml:space="preserve">فنجد غالبا أن الأفراد أو اللاعبين اللذين لديهم تقدير منخفض لذواتهم يعانون من سوء التكيف مع المحيطين، وعدم تقبلهم </w:t>
      </w:r>
      <w:r w:rsidR="007F6DC6" w:rsidRPr="00AF45E7">
        <w:rPr>
          <w:rFonts w:ascii="Simplified Arabic" w:eastAsia="Times New Roman" w:hAnsi="Simplified Arabic" w:cs="Simplified Arabic" w:hint="cs"/>
          <w:sz w:val="28"/>
          <w:szCs w:val="28"/>
          <w:rtl/>
          <w:lang w:eastAsia="ar-SA"/>
        </w:rPr>
        <w:t>للمشكلات والضغوط التى يواجهونها ، ولا يمتلكون الأساليب والوسائل لحل هذه المشكلات والضغوط.</w:t>
      </w:r>
    </w:p>
    <w:p w:rsidR="00A01F1B" w:rsidRPr="00AF45E7" w:rsidRDefault="001D1EC8" w:rsidP="00DB3C76">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 xml:space="preserve">وتتفق نتائج هذا البحث مع </w:t>
      </w:r>
      <w:r w:rsidR="00A01F1B" w:rsidRPr="00AF45E7">
        <w:rPr>
          <w:rFonts w:ascii="Simplified Arabic" w:eastAsia="Times New Roman" w:hAnsi="Simplified Arabic" w:cs="Simplified Arabic" w:hint="cs"/>
          <w:sz w:val="28"/>
          <w:szCs w:val="28"/>
          <w:rtl/>
          <w:lang w:eastAsia="ar-SA"/>
        </w:rPr>
        <w:t>دراسة</w:t>
      </w:r>
      <w:r w:rsidR="00A01F1B" w:rsidRPr="00AF45E7">
        <w:rPr>
          <w:rFonts w:ascii="Simplified Arabic" w:eastAsia="Times New Roman" w:hAnsi="Simplified Arabic" w:cs="Simplified Arabic" w:hint="cs"/>
          <w:b/>
          <w:bCs/>
          <w:sz w:val="28"/>
          <w:szCs w:val="28"/>
          <w:rtl/>
          <w:lang w:eastAsia="ar-SA"/>
        </w:rPr>
        <w:t>ممدوحةمحمدسلامة</w:t>
      </w:r>
      <w:r w:rsidR="00A01F1B" w:rsidRPr="00AF45E7">
        <w:rPr>
          <w:rFonts w:ascii="Simplified Arabic" w:eastAsia="Times New Roman" w:hAnsi="Simplified Arabic" w:cs="Simplified Arabic"/>
          <w:b/>
          <w:bCs/>
          <w:sz w:val="28"/>
          <w:szCs w:val="28"/>
          <w:rtl/>
          <w:lang w:eastAsia="ar-SA"/>
        </w:rPr>
        <w:t xml:space="preserve"> (1989)</w:t>
      </w:r>
      <w:r w:rsidR="00E86281" w:rsidRPr="00AF45E7">
        <w:rPr>
          <w:rFonts w:ascii="Simplified Arabic" w:eastAsia="Times New Roman" w:hAnsi="Simplified Arabic" w:cs="Simplified Arabic" w:hint="cs"/>
          <w:sz w:val="28"/>
          <w:szCs w:val="28"/>
          <w:rtl/>
          <w:lang w:eastAsia="ar-SA"/>
        </w:rPr>
        <w:t>والتي تشير</w:t>
      </w:r>
      <w:r w:rsidR="00A01F1B" w:rsidRPr="00AF45E7">
        <w:rPr>
          <w:rFonts w:ascii="Simplified Arabic" w:eastAsia="Times New Roman" w:hAnsi="Simplified Arabic" w:cs="Simplified Arabic" w:hint="cs"/>
          <w:sz w:val="28"/>
          <w:szCs w:val="28"/>
          <w:rtl/>
          <w:lang w:eastAsia="ar-SA"/>
        </w:rPr>
        <w:t>إلىأن</w:t>
      </w:r>
      <w:r w:rsidR="00E86281" w:rsidRPr="00AF45E7">
        <w:rPr>
          <w:rFonts w:ascii="Simplified Arabic" w:eastAsia="Times New Roman" w:hAnsi="Simplified Arabic" w:cs="Simplified Arabic"/>
          <w:sz w:val="28"/>
          <w:szCs w:val="28"/>
          <w:rtl/>
          <w:lang w:eastAsia="ar-SA"/>
        </w:rPr>
        <w:t>انخفاض تقدير الذات</w:t>
      </w:r>
      <w:r w:rsidR="00E86281" w:rsidRPr="00AF45E7">
        <w:rPr>
          <w:rFonts w:ascii="Simplified Arabic" w:eastAsia="Times New Roman" w:hAnsi="Simplified Arabic" w:cs="Simplified Arabic" w:hint="cs"/>
          <w:sz w:val="28"/>
          <w:szCs w:val="28"/>
          <w:rtl/>
          <w:lang w:eastAsia="ar-SA"/>
        </w:rPr>
        <w:t xml:space="preserve"> يساعد علي ا</w:t>
      </w:r>
      <w:r w:rsidR="00A01F1B" w:rsidRPr="00AF45E7">
        <w:rPr>
          <w:rFonts w:ascii="Simplified Arabic" w:eastAsia="Times New Roman" w:hAnsi="Simplified Arabic" w:cs="Simplified Arabic" w:hint="cs"/>
          <w:sz w:val="28"/>
          <w:szCs w:val="28"/>
          <w:rtl/>
          <w:lang w:eastAsia="ar-SA"/>
        </w:rPr>
        <w:t>لفشل</w:t>
      </w:r>
      <w:r w:rsidR="00E86281" w:rsidRPr="00AF45E7">
        <w:rPr>
          <w:rFonts w:ascii="Simplified Arabic" w:eastAsia="Times New Roman" w:hAnsi="Simplified Arabic" w:cs="Simplified Arabic" w:hint="cs"/>
          <w:sz w:val="28"/>
          <w:szCs w:val="28"/>
          <w:rtl/>
          <w:lang w:eastAsia="ar-SA"/>
        </w:rPr>
        <w:t>ويزيد من</w:t>
      </w:r>
      <w:r w:rsidR="004A0D46" w:rsidRPr="00AF45E7">
        <w:rPr>
          <w:rFonts w:ascii="Simplified Arabic" w:eastAsia="Times New Roman" w:hAnsi="Simplified Arabic" w:cs="Simplified Arabic" w:hint="cs"/>
          <w:sz w:val="28"/>
          <w:szCs w:val="28"/>
          <w:rtl/>
          <w:lang w:eastAsia="ar-SA"/>
        </w:rPr>
        <w:t xml:space="preserve"> كثرةلوم النفس، </w:t>
      </w:r>
      <w:r w:rsidR="00A01F1B" w:rsidRPr="00AF45E7">
        <w:rPr>
          <w:rFonts w:ascii="Simplified Arabic" w:eastAsia="Times New Roman" w:hAnsi="Simplified Arabic" w:cs="Simplified Arabic" w:hint="cs"/>
          <w:sz w:val="28"/>
          <w:szCs w:val="28"/>
          <w:rtl/>
          <w:lang w:eastAsia="ar-SA"/>
        </w:rPr>
        <w:t>وكذلكاتضحأنتعميمالفشلوتضخيمالسلبياتيعتبرمسئولاعن</w:t>
      </w:r>
      <w:r w:rsidR="00A01F1B" w:rsidRPr="00AF45E7">
        <w:rPr>
          <w:rFonts w:ascii="Simplified Arabic" w:eastAsia="Times New Roman" w:hAnsi="Simplified Arabic" w:cs="Simplified Arabic"/>
          <w:sz w:val="28"/>
          <w:szCs w:val="28"/>
          <w:rtl/>
          <w:lang w:eastAsia="ar-SA"/>
        </w:rPr>
        <w:t xml:space="preserve"> ١٨% </w:t>
      </w:r>
      <w:r w:rsidR="00A01F1B" w:rsidRPr="00AF45E7">
        <w:rPr>
          <w:rFonts w:ascii="Simplified Arabic" w:eastAsia="Times New Roman" w:hAnsi="Simplified Arabic" w:cs="Simplified Arabic" w:hint="cs"/>
          <w:sz w:val="28"/>
          <w:szCs w:val="28"/>
          <w:rtl/>
          <w:lang w:eastAsia="ar-SA"/>
        </w:rPr>
        <w:t>منالتباينالكليلشدةأعراض</w:t>
      </w:r>
      <w:r w:rsidR="004A0D46" w:rsidRPr="00AF45E7">
        <w:rPr>
          <w:rFonts w:ascii="Simplified Arabic" w:eastAsia="Times New Roman" w:hAnsi="Simplified Arabic" w:cs="Simplified Arabic" w:hint="cs"/>
          <w:sz w:val="28"/>
          <w:szCs w:val="28"/>
          <w:rtl/>
          <w:lang w:eastAsia="ar-SA"/>
        </w:rPr>
        <w:t>التشوهات المعرفية</w:t>
      </w:r>
      <w:r w:rsidR="00A01F1B" w:rsidRPr="00AF45E7">
        <w:rPr>
          <w:rFonts w:ascii="Simplified Arabic" w:eastAsia="Times New Roman" w:hAnsi="Simplified Arabic" w:cs="Simplified Arabic" w:hint="cs"/>
          <w:sz w:val="28"/>
          <w:szCs w:val="28"/>
          <w:rtl/>
          <w:lang w:eastAsia="ar-SA"/>
        </w:rPr>
        <w:t>،وقدكان</w:t>
      </w:r>
      <w:r w:rsidR="00181328" w:rsidRPr="00AF45E7">
        <w:rPr>
          <w:rFonts w:ascii="Simplified Arabic" w:eastAsia="Times New Roman" w:hAnsi="Simplified Arabic" w:cs="Simplified Arabic" w:hint="cs"/>
          <w:sz w:val="28"/>
          <w:szCs w:val="28"/>
          <w:rtl/>
          <w:lang w:eastAsia="ar-SA"/>
        </w:rPr>
        <w:t xml:space="preserve">هناك ارتباط </w:t>
      </w:r>
      <w:r w:rsidR="00A01F1B" w:rsidRPr="00AF45E7">
        <w:rPr>
          <w:rFonts w:ascii="Simplified Arabic" w:eastAsia="Times New Roman" w:hAnsi="Simplified Arabic" w:cs="Simplified Arabic" w:hint="cs"/>
          <w:sz w:val="28"/>
          <w:szCs w:val="28"/>
          <w:rtl/>
          <w:lang w:eastAsia="ar-SA"/>
        </w:rPr>
        <w:t>بيندرجات</w:t>
      </w:r>
      <w:r w:rsidR="003857B1" w:rsidRPr="00AF45E7">
        <w:rPr>
          <w:rFonts w:ascii="Simplified Arabic" w:eastAsia="Times New Roman" w:hAnsi="Simplified Arabic" w:cs="Simplified Arabic" w:hint="cs"/>
          <w:sz w:val="28"/>
          <w:szCs w:val="28"/>
          <w:rtl/>
          <w:lang w:eastAsia="ar-SA"/>
        </w:rPr>
        <w:t>ل</w:t>
      </w:r>
      <w:r w:rsidR="00A01F1B" w:rsidRPr="00AF45E7">
        <w:rPr>
          <w:rFonts w:ascii="Simplified Arabic" w:eastAsia="Times New Roman" w:hAnsi="Simplified Arabic" w:cs="Simplified Arabic" w:hint="cs"/>
          <w:sz w:val="28"/>
          <w:szCs w:val="28"/>
          <w:rtl/>
          <w:lang w:eastAsia="ar-SA"/>
        </w:rPr>
        <w:t>ومالذات</w:t>
      </w:r>
      <w:r w:rsidR="00181328" w:rsidRPr="00AF45E7">
        <w:rPr>
          <w:rFonts w:ascii="Simplified Arabic" w:eastAsia="Times New Roman" w:hAnsi="Simplified Arabic" w:cs="Simplified Arabic" w:hint="cs"/>
          <w:sz w:val="28"/>
          <w:szCs w:val="28"/>
          <w:rtl/>
          <w:lang w:eastAsia="ar-SA"/>
        </w:rPr>
        <w:t>،</w:t>
      </w:r>
      <w:r w:rsidR="003857B1" w:rsidRPr="00AF45E7">
        <w:rPr>
          <w:rFonts w:ascii="Simplified Arabic" w:eastAsia="Times New Roman" w:hAnsi="Simplified Arabic" w:cs="Simplified Arabic" w:hint="cs"/>
          <w:sz w:val="28"/>
          <w:szCs w:val="28"/>
          <w:rtl/>
          <w:lang w:eastAsia="ar-SA"/>
        </w:rPr>
        <w:t>و</w:t>
      </w:r>
      <w:r w:rsidR="00A01F1B" w:rsidRPr="00AF45E7">
        <w:rPr>
          <w:rFonts w:ascii="Simplified Arabic" w:eastAsia="Times New Roman" w:hAnsi="Simplified Arabic" w:cs="Simplified Arabic" w:hint="cs"/>
          <w:sz w:val="28"/>
          <w:szCs w:val="28"/>
          <w:rtl/>
          <w:lang w:eastAsia="ar-SA"/>
        </w:rPr>
        <w:t>تعمیمالفشل</w:t>
      </w:r>
      <w:r w:rsidR="00181328" w:rsidRPr="00AF45E7">
        <w:rPr>
          <w:rFonts w:ascii="Simplified Arabic" w:eastAsia="Times New Roman" w:hAnsi="Simplified Arabic" w:cs="Simplified Arabic" w:hint="cs"/>
          <w:sz w:val="28"/>
          <w:szCs w:val="28"/>
          <w:rtl/>
          <w:lang w:eastAsia="ar-SA"/>
        </w:rPr>
        <w:t>.</w:t>
      </w:r>
      <w:r w:rsidR="00ED131C" w:rsidRPr="00AF45E7">
        <w:rPr>
          <w:rFonts w:ascii="Simplified Arabic" w:eastAsia="Times New Roman" w:hAnsi="Simplified Arabic" w:cs="Simplified Arabic" w:hint="cs"/>
          <w:sz w:val="28"/>
          <w:szCs w:val="28"/>
          <w:rtl/>
          <w:lang w:eastAsia="ar-SA"/>
        </w:rPr>
        <w:t xml:space="preserve"> (</w:t>
      </w:r>
      <w:r w:rsidR="00DB3C76" w:rsidRPr="00AF45E7">
        <w:rPr>
          <w:rFonts w:ascii="Simplified Arabic" w:eastAsia="Times New Roman" w:hAnsi="Simplified Arabic" w:cs="Simplified Arabic" w:hint="cs"/>
          <w:sz w:val="28"/>
          <w:szCs w:val="28"/>
          <w:rtl/>
          <w:lang w:eastAsia="ar-SA"/>
        </w:rPr>
        <w:t>14</w:t>
      </w:r>
      <w:r w:rsidR="00ED131C" w:rsidRPr="00AF45E7">
        <w:rPr>
          <w:rFonts w:ascii="Simplified Arabic" w:eastAsia="Times New Roman" w:hAnsi="Simplified Arabic" w:cs="Simplified Arabic" w:hint="cs"/>
          <w:sz w:val="28"/>
          <w:szCs w:val="28"/>
          <w:rtl/>
          <w:lang w:eastAsia="ar-SA"/>
        </w:rPr>
        <w:t>: 45)</w:t>
      </w:r>
    </w:p>
    <w:p w:rsidR="008E2631" w:rsidRPr="00AF45E7" w:rsidRDefault="008E2631" w:rsidP="008B447C">
      <w:pPr>
        <w:spacing w:after="0"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rPr>
        <w:t xml:space="preserve">كما تتقارب نتائج تلك الدراسة مع نتائج دراسة </w:t>
      </w:r>
      <w:r w:rsidRPr="00AF45E7">
        <w:rPr>
          <w:rFonts w:ascii="Simplified Arabic" w:eastAsia="Times New Roman" w:hAnsi="Simplified Arabic" w:cs="Simplified Arabic" w:hint="cs"/>
          <w:b/>
          <w:bCs/>
          <w:sz w:val="28"/>
          <w:szCs w:val="28"/>
          <w:rtl/>
          <w:lang w:eastAsia="ar-SA"/>
        </w:rPr>
        <w:t>روهانيناصر</w:t>
      </w:r>
      <w:r w:rsidRPr="00AF45E7">
        <w:rPr>
          <w:rFonts w:ascii="Simplified Arabic" w:eastAsia="Times New Roman" w:hAnsi="Simplified Arabic" w:cs="Simplified Arabic" w:hint="cs"/>
          <w:sz w:val="28"/>
          <w:szCs w:val="28"/>
          <w:rtl/>
          <w:lang w:eastAsia="ar-SA" w:bidi="ar-EG"/>
        </w:rPr>
        <w:t>،</w:t>
      </w:r>
      <w:r w:rsidRPr="00AF45E7">
        <w:rPr>
          <w:rFonts w:ascii="Simplified Arabic" w:eastAsia="Times New Roman" w:hAnsi="Simplified Arabic" w:cs="Simplified Arabic" w:hint="cs"/>
          <w:b/>
          <w:bCs/>
          <w:sz w:val="28"/>
          <w:szCs w:val="28"/>
          <w:rtl/>
          <w:lang w:eastAsia="ar-SA"/>
        </w:rPr>
        <w:t>وآخرون</w:t>
      </w:r>
      <w:r w:rsidRPr="00AF45E7">
        <w:rPr>
          <w:rFonts w:ascii="Simplified Arabic" w:eastAsia="Times New Roman" w:hAnsi="Simplified Arabic" w:cs="Simplified Arabic"/>
          <w:b/>
          <w:bCs/>
          <w:sz w:val="28"/>
          <w:szCs w:val="28"/>
          <w:lang w:eastAsia="ar-SA"/>
        </w:rPr>
        <w:t>Nasir</w:t>
      </w:r>
      <w:r w:rsidRPr="00AF45E7">
        <w:rPr>
          <w:rFonts w:ascii="Simplified Arabic" w:eastAsia="Times New Roman" w:hAnsi="Simplified Arabic" w:cs="Simplified Arabic"/>
          <w:sz w:val="28"/>
          <w:szCs w:val="28"/>
          <w:lang w:eastAsia="ar-SA"/>
        </w:rPr>
        <w:t xml:space="preserve">, </w:t>
      </w:r>
      <w:r w:rsidRPr="00AF45E7">
        <w:rPr>
          <w:rFonts w:ascii="Simplified Arabic" w:eastAsia="Times New Roman" w:hAnsi="Simplified Arabic" w:cs="Simplified Arabic"/>
          <w:b/>
          <w:bCs/>
          <w:sz w:val="28"/>
          <w:szCs w:val="28"/>
          <w:lang w:eastAsia="ar-SA"/>
        </w:rPr>
        <w:t>Rohany , et all(2010)</w:t>
      </w:r>
      <w:r w:rsidRPr="00AF45E7">
        <w:rPr>
          <w:rFonts w:ascii="Simplified Arabic" w:eastAsia="Times New Roman" w:hAnsi="Simplified Arabic" w:cs="Simplified Arabic" w:hint="cs"/>
          <w:sz w:val="28"/>
          <w:szCs w:val="28"/>
          <w:rtl/>
          <w:lang w:eastAsia="ar-SA"/>
        </w:rPr>
        <w:t>والتى أظهرتوجودارتباطموجبذودلالةإحصائيةبينالتشوهاتالمعرفيةوالاكتئاب،كماأشارتنتائجالدراسةإلىوجودعلاقةإيجابيةذاتدلالةإحصائيةبينالتشوهاتالمعرفيةوالخمسةأبعادللتشوهالمعرفي</w:t>
      </w:r>
      <w:r w:rsidRPr="00AF45E7">
        <w:rPr>
          <w:rFonts w:ascii="Simplified Arabic" w:eastAsia="Times New Roman" w:hAnsi="Simplified Arabic" w:cs="Simplified Arabic" w:hint="cs"/>
          <w:sz w:val="28"/>
          <w:szCs w:val="28"/>
          <w:rtl/>
          <w:lang w:eastAsia="ar-SA" w:bidi="ar-EG"/>
        </w:rPr>
        <w:t>(</w:t>
      </w:r>
      <w:r w:rsidR="008B447C" w:rsidRPr="00AF45E7">
        <w:rPr>
          <w:rFonts w:ascii="Simplified Arabic" w:eastAsia="Times New Roman" w:hAnsi="Simplified Arabic" w:cs="Simplified Arabic" w:hint="cs"/>
          <w:sz w:val="28"/>
          <w:szCs w:val="28"/>
          <w:rtl/>
          <w:lang w:eastAsia="ar-SA" w:bidi="ar-EG"/>
        </w:rPr>
        <w:t>21</w:t>
      </w:r>
      <w:r w:rsidRPr="00AF45E7">
        <w:rPr>
          <w:rFonts w:ascii="Simplified Arabic" w:eastAsia="Times New Roman" w:hAnsi="Simplified Arabic" w:cs="Simplified Arabic" w:hint="cs"/>
          <w:sz w:val="28"/>
          <w:szCs w:val="28"/>
          <w:rtl/>
          <w:lang w:eastAsia="ar-SA" w:bidi="ar-EG"/>
        </w:rPr>
        <w:t>)</w:t>
      </w:r>
      <w:r w:rsidR="00101A3B" w:rsidRPr="00AF45E7">
        <w:rPr>
          <w:rFonts w:ascii="Simplified Arabic" w:eastAsia="Times New Roman" w:hAnsi="Simplified Arabic" w:cs="Simplified Arabic" w:hint="cs"/>
          <w:sz w:val="28"/>
          <w:szCs w:val="28"/>
          <w:rtl/>
          <w:lang w:eastAsia="ar-SA" w:bidi="ar-EG"/>
        </w:rPr>
        <w:t>.</w:t>
      </w:r>
    </w:p>
    <w:p w:rsidR="008E2631" w:rsidRPr="00AF45E7" w:rsidRDefault="008E2631" w:rsidP="003857B1">
      <w:pPr>
        <w:spacing w:after="0" w:line="240" w:lineRule="auto"/>
        <w:ind w:firstLine="720"/>
        <w:jc w:val="lowKashida"/>
        <w:rPr>
          <w:rFonts w:ascii="Simplified Arabic" w:eastAsia="Times New Roman" w:hAnsi="Simplified Arabic" w:cs="Simplified Arabic"/>
          <w:sz w:val="28"/>
          <w:szCs w:val="28"/>
          <w:rtl/>
          <w:lang w:eastAsia="ar-SA" w:bidi="ar-EG"/>
        </w:rPr>
      </w:pPr>
    </w:p>
    <w:p w:rsidR="008551A4" w:rsidRPr="00AF45E7" w:rsidRDefault="008551A4" w:rsidP="00D069A8">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w:t>
      </w:r>
      <w:r w:rsidR="00ED131C" w:rsidRPr="00AF45E7">
        <w:rPr>
          <w:rFonts w:ascii="Simplified Arabic" w:eastAsia="Times New Roman" w:hAnsi="Simplified Arabic" w:cs="Simplified Arabic" w:hint="cs"/>
          <w:b/>
          <w:bCs/>
          <w:sz w:val="28"/>
          <w:szCs w:val="28"/>
          <w:rtl/>
          <w:lang w:eastAsia="ar-SA"/>
        </w:rPr>
        <w:t>11</w:t>
      </w:r>
      <w:r w:rsidRPr="00AF45E7">
        <w:rPr>
          <w:rFonts w:ascii="Simplified Arabic" w:eastAsia="Times New Roman" w:hAnsi="Simplified Arabic" w:cs="Simplified Arabic"/>
          <w:b/>
          <w:bCs/>
          <w:sz w:val="28"/>
          <w:szCs w:val="28"/>
          <w:rtl/>
          <w:lang w:eastAsia="ar-SA"/>
        </w:rPr>
        <w:t>)</w:t>
      </w:r>
    </w:p>
    <w:p w:rsidR="008551A4" w:rsidRPr="00AF45E7" w:rsidRDefault="008551A4" w:rsidP="00D069A8">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التكرارات والنسب المئوية والدرجة الترجيحية والنسب الترجيحية</w:t>
      </w:r>
    </w:p>
    <w:p w:rsidR="008551A4" w:rsidRPr="00AF45E7" w:rsidRDefault="008551A4" w:rsidP="00336BC8">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 xml:space="preserve">والترتيب في محور (التفكير </w:t>
      </w:r>
      <w:r w:rsidR="00336BC8" w:rsidRPr="00AF45E7">
        <w:rPr>
          <w:rFonts w:ascii="Simplified Arabic" w:eastAsia="Times New Roman" w:hAnsi="Simplified Arabic" w:cs="Simplified Arabic" w:hint="cs"/>
          <w:b/>
          <w:bCs/>
          <w:sz w:val="28"/>
          <w:szCs w:val="28"/>
          <w:rtl/>
          <w:lang w:eastAsia="ar-SA"/>
        </w:rPr>
        <w:t>السلبي</w:t>
      </w:r>
      <w:r w:rsidRPr="00AF45E7">
        <w:rPr>
          <w:rFonts w:ascii="Simplified Arabic" w:eastAsia="Times New Roman" w:hAnsi="Simplified Arabic" w:cs="Simplified Arabic"/>
          <w:b/>
          <w:bCs/>
          <w:sz w:val="28"/>
          <w:szCs w:val="28"/>
          <w:rtl/>
          <w:lang w:eastAsia="ar-SA"/>
        </w:rPr>
        <w:t>)</w:t>
      </w:r>
    </w:p>
    <w:p w:rsidR="008551A4" w:rsidRPr="00AF45E7" w:rsidRDefault="008551A4" w:rsidP="00BC3D76">
      <w:pPr>
        <w:spacing w:after="0" w:line="240" w:lineRule="auto"/>
        <w:jc w:val="right"/>
        <w:rPr>
          <w:rFonts w:ascii="Simplified Arabic" w:eastAsia="Times New Roman" w:hAnsi="Simplified Arabic" w:cs="Simplified Arabic"/>
          <w:b/>
          <w:bCs/>
          <w:sz w:val="28"/>
          <w:szCs w:val="28"/>
          <w:rtl/>
          <w:lang w:eastAsia="ar-SA" w:bidi="ar-EG"/>
        </w:rPr>
      </w:pPr>
      <w:r w:rsidRPr="00AF45E7">
        <w:rPr>
          <w:rFonts w:ascii="Simplified Arabic" w:eastAsia="Times New Roman" w:hAnsi="Simplified Arabic" w:cs="Simplified Arabic"/>
          <w:b/>
          <w:bCs/>
          <w:sz w:val="28"/>
          <w:szCs w:val="28"/>
          <w:rtl/>
          <w:lang w:eastAsia="ar-SA" w:bidi="ar-EG"/>
        </w:rPr>
        <w:t>(ن= 80)</w:t>
      </w:r>
    </w:p>
    <w:tbl>
      <w:tblPr>
        <w:bidiVisual/>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266"/>
        <w:gridCol w:w="549"/>
        <w:gridCol w:w="856"/>
        <w:gridCol w:w="456"/>
        <w:gridCol w:w="756"/>
        <w:gridCol w:w="456"/>
        <w:gridCol w:w="756"/>
        <w:gridCol w:w="975"/>
        <w:gridCol w:w="1433"/>
        <w:gridCol w:w="780"/>
      </w:tblGrid>
      <w:tr w:rsidR="008551A4" w:rsidRPr="00AF45E7" w:rsidTr="00851305">
        <w:trPr>
          <w:trHeight w:val="393"/>
          <w:jc w:val="center"/>
        </w:trPr>
        <w:tc>
          <w:tcPr>
            <w:tcW w:w="371" w:type="dxa"/>
            <w:vMerge w:val="restart"/>
            <w:tcBorders>
              <w:top w:val="thinThickSmallGap" w:sz="18" w:space="0" w:color="auto"/>
              <w:left w:val="nil"/>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م</w:t>
            </w:r>
          </w:p>
        </w:tc>
        <w:tc>
          <w:tcPr>
            <w:tcW w:w="2266" w:type="dxa"/>
            <w:vMerge w:val="restart"/>
            <w:tcBorders>
              <w:top w:val="thinThickSmallGap" w:sz="18"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العبارات</w:t>
            </w:r>
          </w:p>
        </w:tc>
        <w:tc>
          <w:tcPr>
            <w:tcW w:w="1405" w:type="dxa"/>
            <w:gridSpan w:val="2"/>
            <w:tcBorders>
              <w:top w:val="thinThickSmallGap" w:sz="18" w:space="0" w:color="auto"/>
              <w:left w:val="single" w:sz="4" w:space="0" w:color="auto"/>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نعم</w:t>
            </w:r>
          </w:p>
        </w:tc>
        <w:tc>
          <w:tcPr>
            <w:tcW w:w="1212" w:type="dxa"/>
            <w:gridSpan w:val="2"/>
            <w:tcBorders>
              <w:top w:val="thinThickSmallGap" w:sz="18" w:space="0" w:color="auto"/>
              <w:left w:val="single" w:sz="4" w:space="0" w:color="auto"/>
              <w:bottom w:val="single" w:sz="4"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الي حد ما</w:t>
            </w:r>
          </w:p>
        </w:tc>
        <w:tc>
          <w:tcPr>
            <w:tcW w:w="1212" w:type="dxa"/>
            <w:gridSpan w:val="2"/>
            <w:tcBorders>
              <w:top w:val="thinThickSmallGap" w:sz="18" w:space="0" w:color="auto"/>
              <w:left w:val="single" w:sz="4" w:space="0" w:color="auto"/>
              <w:bottom w:val="single" w:sz="4" w:space="0" w:color="auto"/>
              <w:right w:val="single" w:sz="4" w:space="0" w:color="auto"/>
            </w:tcBorders>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لا</w:t>
            </w:r>
          </w:p>
        </w:tc>
        <w:tc>
          <w:tcPr>
            <w:tcW w:w="975" w:type="dxa"/>
            <w:vMerge w:val="restart"/>
            <w:tcBorders>
              <w:top w:val="thinThickSmallGap" w:sz="18"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الدرجة الترجيحية</w:t>
            </w:r>
          </w:p>
        </w:tc>
        <w:tc>
          <w:tcPr>
            <w:tcW w:w="1433" w:type="dxa"/>
            <w:vMerge w:val="restart"/>
            <w:tcBorders>
              <w:top w:val="thinThickSmallGap" w:sz="18" w:space="0" w:color="auto"/>
              <w:left w:val="single" w:sz="4" w:space="0" w:color="auto"/>
              <w:bottom w:val="thinThickSmallGap" w:sz="12" w:space="0" w:color="auto"/>
              <w:right w:val="nil"/>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النسبة الترجيحية</w:t>
            </w:r>
            <w:r w:rsidRPr="00AF45E7">
              <w:rPr>
                <w:rFonts w:asciiTheme="majorBidi" w:eastAsia="Times New Roman" w:hAnsiTheme="majorBidi" w:cstheme="majorBidi"/>
                <w:b/>
                <w:bCs/>
                <w:sz w:val="24"/>
                <w:szCs w:val="24"/>
                <w:lang w:eastAsia="ar-SA"/>
              </w:rPr>
              <w:t xml:space="preserve"> %</w:t>
            </w:r>
          </w:p>
        </w:tc>
        <w:tc>
          <w:tcPr>
            <w:tcW w:w="780" w:type="dxa"/>
            <w:vMerge w:val="restart"/>
            <w:tcBorders>
              <w:top w:val="thinThickSmallGap" w:sz="18" w:space="0" w:color="auto"/>
              <w:left w:val="single" w:sz="4" w:space="0" w:color="auto"/>
              <w:bottom w:val="thinThickSmallGap" w:sz="12" w:space="0" w:color="auto"/>
              <w:right w:val="nil"/>
            </w:tcBorders>
            <w:vAlign w:val="center"/>
            <w:hideMark/>
          </w:tcPr>
          <w:p w:rsidR="008551A4" w:rsidRPr="00AF45E7" w:rsidRDefault="008A0641"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hint="cs"/>
                <w:b/>
                <w:bCs/>
                <w:sz w:val="24"/>
                <w:szCs w:val="24"/>
                <w:rtl/>
                <w:lang w:eastAsia="ar-SA"/>
              </w:rPr>
              <w:t>الترتيب</w:t>
            </w:r>
          </w:p>
        </w:tc>
      </w:tr>
      <w:tr w:rsidR="008551A4" w:rsidRPr="00AF45E7" w:rsidTr="00851305">
        <w:trPr>
          <w:trHeight w:val="279"/>
          <w:jc w:val="center"/>
        </w:trPr>
        <w:tc>
          <w:tcPr>
            <w:tcW w:w="0" w:type="auto"/>
            <w:vMerge/>
            <w:tcBorders>
              <w:top w:val="thinThickSmallGap" w:sz="18" w:space="0" w:color="auto"/>
              <w:left w:val="nil"/>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2266"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549" w:type="dxa"/>
            <w:tcBorders>
              <w:top w:val="single" w:sz="4" w:space="0" w:color="auto"/>
              <w:left w:val="single" w:sz="4" w:space="0" w:color="auto"/>
              <w:bottom w:val="thinThickSmallGap" w:sz="12"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8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4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1433"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c>
          <w:tcPr>
            <w:tcW w:w="780"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BC3D76">
            <w:pPr>
              <w:spacing w:after="0" w:line="240" w:lineRule="auto"/>
              <w:rPr>
                <w:rFonts w:asciiTheme="majorBidi" w:eastAsia="Times New Roman" w:hAnsiTheme="majorBidi" w:cstheme="majorBidi"/>
                <w:sz w:val="24"/>
                <w:szCs w:val="24"/>
                <w:lang w:eastAsia="ar-SA"/>
              </w:rPr>
            </w:pPr>
          </w:p>
        </w:tc>
      </w:tr>
      <w:tr w:rsidR="008551A4" w:rsidRPr="00AF45E7" w:rsidTr="00851305">
        <w:trPr>
          <w:trHeight w:val="20"/>
          <w:jc w:val="center"/>
        </w:trPr>
        <w:tc>
          <w:tcPr>
            <w:tcW w:w="371" w:type="dxa"/>
            <w:tcBorders>
              <w:top w:val="thinThickSmallGap" w:sz="12"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1</w:t>
            </w:r>
          </w:p>
        </w:tc>
        <w:tc>
          <w:tcPr>
            <w:tcW w:w="2266" w:type="dxa"/>
            <w:tcBorders>
              <w:top w:val="thinThickSmallGap" w:sz="12" w:space="0" w:color="auto"/>
              <w:left w:val="single" w:sz="4" w:space="0" w:color="auto"/>
              <w:bottom w:val="single" w:sz="4" w:space="0" w:color="auto"/>
              <w:right w:val="single" w:sz="4" w:space="0" w:color="auto"/>
            </w:tcBorders>
            <w:noWrap/>
            <w:vAlign w:val="center"/>
          </w:tcPr>
          <w:p w:rsidR="008551A4" w:rsidRPr="00AF45E7" w:rsidRDefault="00851305" w:rsidP="00851305">
            <w:pPr>
              <w:spacing w:after="0" w:line="240" w:lineRule="auto"/>
              <w:jc w:val="lowKashida"/>
              <w:rPr>
                <w:rFonts w:asciiTheme="majorBidi" w:hAnsiTheme="majorBidi" w:cstheme="majorBidi"/>
                <w:b/>
                <w:bCs/>
                <w:sz w:val="24"/>
                <w:szCs w:val="24"/>
                <w:lang w:bidi="ar-EG"/>
              </w:rPr>
            </w:pPr>
            <w:r w:rsidRPr="00AF45E7">
              <w:rPr>
                <w:rFonts w:asciiTheme="majorBidi" w:hAnsiTheme="majorBidi" w:cstheme="majorBidi"/>
                <w:b/>
                <w:bCs/>
                <w:sz w:val="24"/>
                <w:szCs w:val="24"/>
                <w:rtl/>
                <w:lang w:bidi="ar-EG"/>
              </w:rPr>
              <w:t>يزعجني دائما نقد مدربي</w:t>
            </w:r>
          </w:p>
        </w:tc>
        <w:tc>
          <w:tcPr>
            <w:tcW w:w="549" w:type="dxa"/>
            <w:tcBorders>
              <w:top w:val="thinThickSmallGap" w:sz="12"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8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8.75</w:t>
            </w:r>
          </w:p>
        </w:tc>
        <w:tc>
          <w:tcPr>
            <w:tcW w:w="4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69</w:t>
            </w:r>
          </w:p>
        </w:tc>
        <w:tc>
          <w:tcPr>
            <w:tcW w:w="756"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86.25</w:t>
            </w:r>
          </w:p>
        </w:tc>
        <w:tc>
          <w:tcPr>
            <w:tcW w:w="975"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225</w:t>
            </w:r>
          </w:p>
        </w:tc>
        <w:tc>
          <w:tcPr>
            <w:tcW w:w="1433" w:type="dxa"/>
            <w:tcBorders>
              <w:top w:val="thinThickSmallGap" w:sz="12"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93.75</w:t>
            </w:r>
          </w:p>
        </w:tc>
        <w:tc>
          <w:tcPr>
            <w:tcW w:w="780" w:type="dxa"/>
            <w:tcBorders>
              <w:top w:val="thinThickSmallGap" w:sz="12"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1</w:t>
            </w:r>
          </w:p>
        </w:tc>
      </w:tr>
      <w:tr w:rsidR="008551A4"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2</w:t>
            </w:r>
          </w:p>
        </w:tc>
        <w:tc>
          <w:tcPr>
            <w:tcW w:w="226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اتوقع خروجى من تشكيل المباريات بإستمرار.</w:t>
            </w:r>
          </w:p>
        </w:tc>
        <w:tc>
          <w:tcPr>
            <w:tcW w:w="549"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13.75</w:t>
            </w:r>
          </w:p>
        </w:tc>
        <w:tc>
          <w:tcPr>
            <w:tcW w:w="456" w:type="dxa"/>
            <w:tcBorders>
              <w:top w:val="single" w:sz="4" w:space="0" w:color="auto"/>
              <w:left w:val="single" w:sz="4" w:space="0" w:color="auto"/>
              <w:bottom w:val="single" w:sz="4" w:space="0" w:color="auto"/>
              <w:right w:val="nil"/>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40</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50.00</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29</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36.25</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178</w:t>
            </w:r>
          </w:p>
        </w:tc>
        <w:tc>
          <w:tcPr>
            <w:tcW w:w="1433"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74.17</w:t>
            </w:r>
          </w:p>
        </w:tc>
        <w:tc>
          <w:tcPr>
            <w:tcW w:w="780"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3</w:t>
            </w:r>
          </w:p>
        </w:tc>
      </w:tr>
      <w:tr w:rsidR="008551A4"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3</w:t>
            </w:r>
          </w:p>
        </w:tc>
        <w:tc>
          <w:tcPr>
            <w:tcW w:w="2266"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اشعر بالمرض بمجرد أن يسوء الطقس.</w:t>
            </w:r>
          </w:p>
        </w:tc>
        <w:tc>
          <w:tcPr>
            <w:tcW w:w="549"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77.50</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211</w:t>
            </w:r>
          </w:p>
        </w:tc>
        <w:tc>
          <w:tcPr>
            <w:tcW w:w="1433"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87.92</w:t>
            </w:r>
          </w:p>
        </w:tc>
        <w:tc>
          <w:tcPr>
            <w:tcW w:w="780"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2</w:t>
            </w:r>
          </w:p>
        </w:tc>
      </w:tr>
      <w:tr w:rsidR="008551A4"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4</w:t>
            </w:r>
          </w:p>
        </w:tc>
        <w:tc>
          <w:tcPr>
            <w:tcW w:w="2266" w:type="dxa"/>
            <w:tcBorders>
              <w:top w:val="single" w:sz="4" w:space="0" w:color="auto"/>
              <w:left w:val="single" w:sz="4" w:space="0" w:color="auto"/>
              <w:bottom w:val="single" w:sz="4" w:space="0" w:color="auto"/>
              <w:right w:val="single" w:sz="4" w:space="0" w:color="auto"/>
            </w:tcBorders>
            <w:noWrap/>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 xml:space="preserve">ارفض أى نقد على لبسى </w:t>
            </w:r>
            <w:r w:rsidRPr="00AF45E7">
              <w:rPr>
                <w:rFonts w:asciiTheme="majorBidi" w:eastAsia="Times New Roman" w:hAnsiTheme="majorBidi" w:cstheme="majorBidi"/>
                <w:b/>
                <w:bCs/>
                <w:sz w:val="24"/>
                <w:szCs w:val="24"/>
                <w:rtl/>
                <w:lang w:eastAsia="ar-SA"/>
              </w:rPr>
              <w:lastRenderedPageBreak/>
              <w:t>أو شكلى.</w:t>
            </w:r>
          </w:p>
        </w:tc>
        <w:tc>
          <w:tcPr>
            <w:tcW w:w="549"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lastRenderedPageBreak/>
              <w:t>13</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16.25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51</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63.75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20.00</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163</w:t>
            </w:r>
          </w:p>
        </w:tc>
        <w:tc>
          <w:tcPr>
            <w:tcW w:w="1433"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67.92</w:t>
            </w:r>
          </w:p>
        </w:tc>
        <w:tc>
          <w:tcPr>
            <w:tcW w:w="780"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4</w:t>
            </w:r>
          </w:p>
        </w:tc>
      </w:tr>
      <w:tr w:rsidR="008551A4" w:rsidRPr="00AF45E7" w:rsidTr="00851305">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lastRenderedPageBreak/>
              <w:t>5</w:t>
            </w:r>
          </w:p>
        </w:tc>
        <w:tc>
          <w:tcPr>
            <w:tcW w:w="2266" w:type="dxa"/>
            <w:tcBorders>
              <w:top w:val="single" w:sz="4" w:space="0" w:color="auto"/>
              <w:left w:val="single" w:sz="4" w:space="0" w:color="auto"/>
              <w:bottom w:val="single" w:sz="4" w:space="0" w:color="auto"/>
              <w:right w:val="single" w:sz="4" w:space="0" w:color="auto"/>
            </w:tcBorders>
            <w:noWrap/>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بمجرد خسارة اى نقطة أشعر بالهزيمة مباشرة.</w:t>
            </w:r>
          </w:p>
        </w:tc>
        <w:tc>
          <w:tcPr>
            <w:tcW w:w="549" w:type="dxa"/>
            <w:tcBorders>
              <w:top w:val="single" w:sz="4" w:space="0" w:color="auto"/>
              <w:left w:val="single" w:sz="4" w:space="0" w:color="auto"/>
              <w:bottom w:val="single" w:sz="4"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w:t>
            </w:r>
          </w:p>
        </w:tc>
        <w:tc>
          <w:tcPr>
            <w:tcW w:w="8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11.25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63</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78.75</w:t>
            </w:r>
          </w:p>
        </w:tc>
        <w:tc>
          <w:tcPr>
            <w:tcW w:w="4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8</w:t>
            </w:r>
          </w:p>
        </w:tc>
        <w:tc>
          <w:tcPr>
            <w:tcW w:w="756"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10.00</w:t>
            </w:r>
          </w:p>
        </w:tc>
        <w:tc>
          <w:tcPr>
            <w:tcW w:w="975"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159</w:t>
            </w:r>
          </w:p>
        </w:tc>
        <w:tc>
          <w:tcPr>
            <w:tcW w:w="1433" w:type="dxa"/>
            <w:tcBorders>
              <w:top w:val="single" w:sz="4" w:space="0" w:color="auto"/>
              <w:left w:val="single" w:sz="4" w:space="0" w:color="auto"/>
              <w:bottom w:val="single" w:sz="4"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66.25</w:t>
            </w:r>
          </w:p>
        </w:tc>
        <w:tc>
          <w:tcPr>
            <w:tcW w:w="780" w:type="dxa"/>
            <w:tcBorders>
              <w:top w:val="single" w:sz="4" w:space="0" w:color="auto"/>
              <w:left w:val="single" w:sz="4" w:space="0" w:color="auto"/>
              <w:bottom w:val="single" w:sz="4"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6</w:t>
            </w:r>
          </w:p>
        </w:tc>
      </w:tr>
      <w:tr w:rsidR="008551A4" w:rsidRPr="00AF45E7" w:rsidTr="00851305">
        <w:trPr>
          <w:trHeight w:val="20"/>
          <w:jc w:val="center"/>
        </w:trPr>
        <w:tc>
          <w:tcPr>
            <w:tcW w:w="371" w:type="dxa"/>
            <w:tcBorders>
              <w:top w:val="single" w:sz="4" w:space="0" w:color="auto"/>
              <w:left w:val="nil"/>
              <w:bottom w:val="thickThinSmallGap" w:sz="18" w:space="0" w:color="auto"/>
              <w:right w:val="single" w:sz="4" w:space="0" w:color="auto"/>
            </w:tcBorders>
            <w:noWrap/>
            <w:vAlign w:val="center"/>
            <w:hideMark/>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rtl/>
                <w:lang w:eastAsia="ar-SA" w:bidi="ar-EG"/>
              </w:rPr>
            </w:pPr>
            <w:r w:rsidRPr="00AF45E7">
              <w:rPr>
                <w:rFonts w:asciiTheme="majorBidi" w:eastAsia="Times New Roman" w:hAnsiTheme="majorBidi" w:cstheme="majorBidi"/>
                <w:b/>
                <w:bCs/>
                <w:sz w:val="24"/>
                <w:szCs w:val="24"/>
                <w:rtl/>
                <w:lang w:eastAsia="ar-SA" w:bidi="ar-EG"/>
              </w:rPr>
              <w:t>6</w:t>
            </w:r>
          </w:p>
        </w:tc>
        <w:tc>
          <w:tcPr>
            <w:tcW w:w="2266" w:type="dxa"/>
            <w:tcBorders>
              <w:top w:val="single" w:sz="4" w:space="0" w:color="auto"/>
              <w:left w:val="single" w:sz="4" w:space="0" w:color="auto"/>
              <w:bottom w:val="thickThinSmallGap" w:sz="18"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lowKashida"/>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اعتقد أن الحكام متحاملون على فريقى فى كل المباريات.</w:t>
            </w:r>
          </w:p>
        </w:tc>
        <w:tc>
          <w:tcPr>
            <w:tcW w:w="549" w:type="dxa"/>
            <w:tcBorders>
              <w:top w:val="single" w:sz="4" w:space="0" w:color="auto"/>
              <w:left w:val="single" w:sz="4" w:space="0" w:color="auto"/>
              <w:bottom w:val="thickThinSmallGap" w:sz="18" w:space="0" w:color="auto"/>
              <w:right w:val="single" w:sz="4" w:space="0" w:color="auto"/>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8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74</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92.50</w:t>
            </w:r>
          </w:p>
        </w:tc>
        <w:tc>
          <w:tcPr>
            <w:tcW w:w="4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w:t>
            </w:r>
          </w:p>
        </w:tc>
        <w:tc>
          <w:tcPr>
            <w:tcW w:w="756"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3.75</w:t>
            </w:r>
          </w:p>
        </w:tc>
        <w:tc>
          <w:tcPr>
            <w:tcW w:w="975"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160</w:t>
            </w:r>
          </w:p>
        </w:tc>
        <w:tc>
          <w:tcPr>
            <w:tcW w:w="1433" w:type="dxa"/>
            <w:tcBorders>
              <w:top w:val="single" w:sz="4" w:space="0" w:color="auto"/>
              <w:left w:val="single" w:sz="4" w:space="0" w:color="auto"/>
              <w:bottom w:val="thickThinSmallGap" w:sz="18" w:space="0" w:color="auto"/>
              <w:right w:val="single" w:sz="4" w:space="0" w:color="auto"/>
            </w:tcBorders>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66.67</w:t>
            </w:r>
          </w:p>
        </w:tc>
        <w:tc>
          <w:tcPr>
            <w:tcW w:w="780" w:type="dxa"/>
            <w:tcBorders>
              <w:top w:val="single" w:sz="4" w:space="0" w:color="auto"/>
              <w:left w:val="single" w:sz="4" w:space="0" w:color="auto"/>
              <w:bottom w:val="thickThinSmallGap" w:sz="18" w:space="0" w:color="auto"/>
              <w:right w:val="nil"/>
            </w:tcBorders>
            <w:noWrap/>
            <w:vAlign w:val="center"/>
          </w:tcPr>
          <w:p w:rsidR="008551A4" w:rsidRPr="00AF45E7" w:rsidRDefault="008551A4" w:rsidP="00BC3D76">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5</w:t>
            </w:r>
          </w:p>
        </w:tc>
      </w:tr>
    </w:tbl>
    <w:p w:rsidR="008551A4" w:rsidRPr="00AF45E7" w:rsidRDefault="008551A4" w:rsidP="0060384C">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يتضح من الجدول(</w:t>
      </w:r>
      <w:r w:rsidR="00F66DA0" w:rsidRPr="00AF45E7">
        <w:rPr>
          <w:rFonts w:ascii="Simplified Arabic" w:eastAsia="Times New Roman" w:hAnsi="Simplified Arabic" w:cs="Simplified Arabic" w:hint="cs"/>
          <w:sz w:val="28"/>
          <w:szCs w:val="28"/>
          <w:rtl/>
          <w:lang w:eastAsia="ar-SA"/>
        </w:rPr>
        <w:t>11</w:t>
      </w:r>
      <w:r w:rsidR="00CF20DC" w:rsidRPr="00AF45E7">
        <w:rPr>
          <w:rFonts w:ascii="Simplified Arabic" w:eastAsia="Times New Roman" w:hAnsi="Simplified Arabic" w:cs="Simplified Arabic"/>
          <w:sz w:val="28"/>
          <w:szCs w:val="28"/>
          <w:rtl/>
          <w:lang w:eastAsia="ar-SA"/>
        </w:rPr>
        <w:t xml:space="preserve">) أن النسبة الترجيحية </w:t>
      </w:r>
      <w:r w:rsidRPr="00AF45E7">
        <w:rPr>
          <w:rFonts w:ascii="Simplified Arabic" w:eastAsia="Times New Roman" w:hAnsi="Simplified Arabic" w:cs="Simplified Arabic"/>
          <w:sz w:val="28"/>
          <w:szCs w:val="28"/>
          <w:rtl/>
          <w:lang w:eastAsia="ar-SA"/>
        </w:rPr>
        <w:t xml:space="preserve">لعبارات محور التفكير </w:t>
      </w:r>
      <w:r w:rsidR="00336BC8" w:rsidRPr="00AF45E7">
        <w:rPr>
          <w:rFonts w:ascii="Simplified Arabic" w:eastAsia="Times New Roman" w:hAnsi="Simplified Arabic" w:cs="Simplified Arabic" w:hint="cs"/>
          <w:sz w:val="28"/>
          <w:szCs w:val="28"/>
          <w:rtl/>
          <w:lang w:eastAsia="ar-SA"/>
        </w:rPr>
        <w:t>السلبي</w:t>
      </w:r>
      <w:r w:rsidRPr="00AF45E7">
        <w:rPr>
          <w:rFonts w:ascii="Simplified Arabic" w:eastAsia="Times New Roman" w:hAnsi="Simplified Arabic" w:cs="Simplified Arabic"/>
          <w:sz w:val="28"/>
          <w:szCs w:val="28"/>
          <w:rtl/>
          <w:lang w:eastAsia="ar-SA"/>
        </w:rPr>
        <w:t xml:space="preserve"> قد تراوحت ما بين 66.25% إلى 93.75%، وجاءت العبارة رقم (1) </w:t>
      </w:r>
      <w:r w:rsidR="00E61DE7" w:rsidRPr="00AF45E7">
        <w:rPr>
          <w:rFonts w:ascii="Simplified Arabic" w:eastAsia="Times New Roman" w:hAnsi="Simplified Arabic" w:cs="Simplified Arabic"/>
          <w:sz w:val="28"/>
          <w:szCs w:val="28"/>
          <w:rtl/>
          <w:lang w:eastAsia="ar-SA"/>
        </w:rPr>
        <w:t>والتي</w:t>
      </w:r>
      <w:r w:rsidRPr="00AF45E7">
        <w:rPr>
          <w:rFonts w:ascii="Simplified Arabic" w:eastAsia="Times New Roman" w:hAnsi="Simplified Arabic" w:cs="Simplified Arabic"/>
          <w:sz w:val="28"/>
          <w:szCs w:val="28"/>
          <w:rtl/>
          <w:lang w:eastAsia="ar-SA"/>
        </w:rPr>
        <w:t xml:space="preserve"> تنص على: </w:t>
      </w:r>
      <w:r w:rsidR="0060384C" w:rsidRPr="00AF45E7">
        <w:rPr>
          <w:rFonts w:ascii="Simplified Arabic" w:eastAsia="Times New Roman" w:hAnsi="Simplified Arabic" w:cs="Simplified Arabic"/>
          <w:sz w:val="28"/>
          <w:szCs w:val="28"/>
          <w:rtl/>
          <w:lang w:eastAsia="ar-SA"/>
        </w:rPr>
        <w:t>يزعجني دائما نقد مدربي</w:t>
      </w:r>
      <w:r w:rsidRPr="00AF45E7">
        <w:rPr>
          <w:rFonts w:ascii="Simplified Arabic" w:eastAsia="Times New Roman" w:hAnsi="Simplified Arabic" w:cs="Simplified Arabic"/>
          <w:sz w:val="28"/>
          <w:szCs w:val="28"/>
          <w:rtl/>
          <w:lang w:eastAsia="ar-SA"/>
        </w:rPr>
        <w:t>، فى المرتبة الأولى بنسبة ترجيحية قدرها 93.75%.</w:t>
      </w:r>
    </w:p>
    <w:p w:rsidR="008551A4" w:rsidRPr="00AF45E7" w:rsidRDefault="005C3BC0" w:rsidP="00DE5DF5">
      <w:pPr>
        <w:spacing w:before="240"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ويعزو الباحث</w:t>
      </w:r>
      <w:r w:rsidR="0060384C" w:rsidRPr="00AF45E7">
        <w:rPr>
          <w:rFonts w:ascii="Simplified Arabic" w:eastAsia="Times New Roman" w:hAnsi="Simplified Arabic" w:cs="Simplified Arabic" w:hint="cs"/>
          <w:sz w:val="28"/>
          <w:szCs w:val="28"/>
          <w:rtl/>
          <w:lang w:eastAsia="ar-SA"/>
        </w:rPr>
        <w:t>ا</w:t>
      </w:r>
      <w:r w:rsidRPr="00AF45E7">
        <w:rPr>
          <w:rFonts w:ascii="Simplified Arabic" w:eastAsia="Times New Roman" w:hAnsi="Simplified Arabic" w:cs="Simplified Arabic" w:hint="cs"/>
          <w:sz w:val="28"/>
          <w:szCs w:val="28"/>
          <w:rtl/>
          <w:lang w:eastAsia="ar-SA"/>
        </w:rPr>
        <w:t xml:space="preserve">ن ذلك إلى أهمية أن يمتلك </w:t>
      </w:r>
      <w:r w:rsidR="0060384C" w:rsidRPr="00AF45E7">
        <w:rPr>
          <w:rFonts w:ascii="Simplified Arabic" w:eastAsia="Times New Roman" w:hAnsi="Simplified Arabic" w:cs="Simplified Arabic" w:hint="cs"/>
          <w:sz w:val="28"/>
          <w:szCs w:val="28"/>
          <w:rtl/>
          <w:lang w:eastAsia="ar-SA"/>
        </w:rPr>
        <w:t xml:space="preserve">المدربينالذين يتعاملون مع هذه الفئة </w:t>
      </w:r>
      <w:r w:rsidR="00B17D26" w:rsidRPr="00AF45E7">
        <w:rPr>
          <w:rFonts w:ascii="Simplified Arabic" w:eastAsia="Times New Roman" w:hAnsi="Simplified Arabic" w:cs="Simplified Arabic" w:hint="cs"/>
          <w:sz w:val="28"/>
          <w:szCs w:val="28"/>
          <w:rtl/>
          <w:lang w:eastAsia="ar-SA"/>
        </w:rPr>
        <w:t xml:space="preserve">مهارات التواصل الجيد </w:t>
      </w:r>
      <w:r w:rsidR="001048F6" w:rsidRPr="00AF45E7">
        <w:rPr>
          <w:rFonts w:ascii="Simplified Arabic" w:eastAsia="Times New Roman" w:hAnsi="Simplified Arabic" w:cs="Simplified Arabic" w:hint="cs"/>
          <w:sz w:val="28"/>
          <w:szCs w:val="28"/>
          <w:rtl/>
          <w:lang w:eastAsia="ar-SA"/>
        </w:rPr>
        <w:t xml:space="preserve">لمحاولتهم تغيير التفكير السلبي لديهم مما يساعد علي </w:t>
      </w:r>
      <w:r w:rsidR="00280B0F" w:rsidRPr="00AF45E7">
        <w:rPr>
          <w:rFonts w:ascii="Simplified Arabic" w:eastAsia="Times New Roman" w:hAnsi="Simplified Arabic" w:cs="Simplified Arabic" w:hint="cs"/>
          <w:sz w:val="28"/>
          <w:szCs w:val="28"/>
          <w:rtl/>
          <w:lang w:eastAsia="ar-SA"/>
        </w:rPr>
        <w:t xml:space="preserve">تحقيق مستوى انجاز </w:t>
      </w:r>
      <w:r w:rsidR="00DE5DF5" w:rsidRPr="00AF45E7">
        <w:rPr>
          <w:rFonts w:ascii="Simplified Arabic" w:eastAsia="Times New Roman" w:hAnsi="Simplified Arabic" w:cs="Simplified Arabic" w:hint="cs"/>
          <w:sz w:val="28"/>
          <w:szCs w:val="28"/>
          <w:rtl/>
          <w:lang w:eastAsia="ar-SA"/>
        </w:rPr>
        <w:t>رياضي</w:t>
      </w:r>
      <w:r w:rsidR="00931D7C" w:rsidRPr="00AF45E7">
        <w:rPr>
          <w:rFonts w:ascii="Simplified Arabic" w:eastAsia="Times New Roman" w:hAnsi="Simplified Arabic" w:cs="Simplified Arabic" w:hint="cs"/>
          <w:sz w:val="28"/>
          <w:szCs w:val="28"/>
          <w:rtl/>
          <w:lang w:eastAsia="ar-SA"/>
        </w:rPr>
        <w:t xml:space="preserve">، </w:t>
      </w:r>
      <w:r w:rsidR="00AD1968" w:rsidRPr="00AF45E7">
        <w:rPr>
          <w:rFonts w:ascii="Simplified Arabic" w:eastAsia="Times New Roman" w:hAnsi="Simplified Arabic" w:cs="Simplified Arabic" w:hint="cs"/>
          <w:sz w:val="28"/>
          <w:szCs w:val="28"/>
          <w:rtl/>
          <w:lang w:eastAsia="ar-SA"/>
        </w:rPr>
        <w:t>ومن هنا نجد أهمية أن يتفهم كل مدرب طبيعة لاعبيه جيدا، وأيضا كيفية التواصل الجيد معهم وأن يتفهمهم وجدانيا بشكل جيد.</w:t>
      </w:r>
    </w:p>
    <w:p w:rsidR="00DE5DF5" w:rsidRPr="00AF45E7" w:rsidRDefault="00DE5DF5" w:rsidP="00DE5DF5">
      <w:pPr>
        <w:spacing w:before="240" w:after="0" w:line="240" w:lineRule="auto"/>
        <w:ind w:firstLine="720"/>
        <w:jc w:val="lowKashida"/>
        <w:rPr>
          <w:rFonts w:ascii="Simplified Arabic" w:eastAsia="Times New Roman" w:hAnsi="Simplified Arabic" w:cs="Simplified Arabic"/>
          <w:sz w:val="28"/>
          <w:szCs w:val="28"/>
          <w:rtl/>
          <w:lang w:eastAsia="ar-SA"/>
        </w:rPr>
      </w:pPr>
    </w:p>
    <w:p w:rsidR="00F075F9" w:rsidRPr="00AF45E7" w:rsidRDefault="00F075F9" w:rsidP="00562706">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 xml:space="preserve">وتتفق نتائج هذا </w:t>
      </w:r>
      <w:r w:rsidR="00DE5DF5" w:rsidRPr="00AF45E7">
        <w:rPr>
          <w:rFonts w:ascii="Simplified Arabic" w:eastAsia="Times New Roman" w:hAnsi="Simplified Arabic" w:cs="Simplified Arabic" w:hint="cs"/>
          <w:sz w:val="28"/>
          <w:szCs w:val="28"/>
          <w:rtl/>
          <w:lang w:eastAsia="ar-SA"/>
        </w:rPr>
        <w:t xml:space="preserve">الدراسةمع </w:t>
      </w:r>
      <w:r w:rsidR="003943FF" w:rsidRPr="00AF45E7">
        <w:rPr>
          <w:rFonts w:ascii="Simplified Arabic" w:eastAsia="Times New Roman" w:hAnsi="Simplified Arabic" w:cs="Simplified Arabic" w:hint="cs"/>
          <w:sz w:val="28"/>
          <w:szCs w:val="28"/>
          <w:rtl/>
          <w:lang w:eastAsia="ar-SA"/>
        </w:rPr>
        <w:t>دراسة</w:t>
      </w:r>
      <w:r w:rsidR="003943FF" w:rsidRPr="00AF45E7">
        <w:rPr>
          <w:rFonts w:ascii="Simplified Arabic" w:eastAsia="Times New Roman" w:hAnsi="Simplified Arabic" w:cs="Simplified Arabic" w:hint="cs"/>
          <w:b/>
          <w:bCs/>
          <w:sz w:val="28"/>
          <w:szCs w:val="28"/>
          <w:rtl/>
          <w:lang w:eastAsia="ar-SA"/>
        </w:rPr>
        <w:t>زانك</w:t>
      </w:r>
      <w:r w:rsidR="003943FF" w:rsidRPr="00AF45E7">
        <w:rPr>
          <w:rFonts w:ascii="Simplified Arabic" w:eastAsia="Times New Roman" w:hAnsi="Simplified Arabic" w:cs="Simplified Arabic"/>
          <w:b/>
          <w:bCs/>
          <w:sz w:val="28"/>
          <w:szCs w:val="28"/>
          <w:rtl/>
          <w:lang w:eastAsia="ar-SA"/>
        </w:rPr>
        <w:t xml:space="preserve"> (</w:t>
      </w:r>
      <w:r w:rsidR="003943FF" w:rsidRPr="00AF45E7">
        <w:rPr>
          <w:rFonts w:ascii="Simplified Arabic" w:eastAsia="Times New Roman" w:hAnsi="Simplified Arabic" w:cs="Simplified Arabic"/>
          <w:b/>
          <w:bCs/>
          <w:sz w:val="28"/>
          <w:szCs w:val="28"/>
          <w:lang w:eastAsia="ar-SA"/>
        </w:rPr>
        <w:t xml:space="preserve">Zhang, </w:t>
      </w:r>
      <w:r w:rsidR="00F66DA0" w:rsidRPr="00AF45E7">
        <w:rPr>
          <w:rFonts w:ascii="Simplified Arabic" w:eastAsia="Times New Roman" w:hAnsi="Simplified Arabic" w:cs="Simplified Arabic"/>
          <w:b/>
          <w:bCs/>
          <w:sz w:val="28"/>
          <w:szCs w:val="28"/>
          <w:lang w:eastAsia="ar-SA"/>
        </w:rPr>
        <w:t>2008</w:t>
      </w:r>
      <w:r w:rsidR="003943FF" w:rsidRPr="00AF45E7">
        <w:rPr>
          <w:rFonts w:ascii="Simplified Arabic" w:eastAsia="Times New Roman" w:hAnsi="Simplified Arabic" w:cs="Simplified Arabic"/>
          <w:b/>
          <w:bCs/>
          <w:sz w:val="28"/>
          <w:szCs w:val="28"/>
          <w:rtl/>
          <w:lang w:eastAsia="ar-SA"/>
        </w:rPr>
        <w:t xml:space="preserve">) </w:t>
      </w:r>
      <w:r w:rsidR="00DE5DF5" w:rsidRPr="00AF45E7">
        <w:rPr>
          <w:rFonts w:ascii="Simplified Arabic" w:eastAsia="Times New Roman" w:hAnsi="Simplified Arabic" w:cs="Simplified Arabic" w:hint="cs"/>
          <w:sz w:val="28"/>
          <w:szCs w:val="28"/>
          <w:rtl/>
          <w:lang w:eastAsia="ar-SA"/>
        </w:rPr>
        <w:t>والتي اشارت الي</w:t>
      </w:r>
      <w:r w:rsidR="003943FF" w:rsidRPr="00AF45E7">
        <w:rPr>
          <w:rFonts w:ascii="Simplified Arabic" w:eastAsia="Times New Roman" w:hAnsi="Simplified Arabic" w:cs="Simplified Arabic" w:hint="cs"/>
          <w:sz w:val="28"/>
          <w:szCs w:val="28"/>
          <w:rtl/>
          <w:lang w:eastAsia="ar-SA"/>
        </w:rPr>
        <w:t>أن</w:t>
      </w:r>
      <w:r w:rsidR="008C304D" w:rsidRPr="00AF45E7">
        <w:rPr>
          <w:rFonts w:ascii="Simplified Arabic" w:eastAsia="Times New Roman" w:hAnsi="Simplified Arabic" w:cs="Simplified Arabic" w:hint="cs"/>
          <w:sz w:val="28"/>
          <w:szCs w:val="28"/>
          <w:rtl/>
          <w:lang w:eastAsia="ar-SA"/>
        </w:rPr>
        <w:t>الافراد</w:t>
      </w:r>
      <w:r w:rsidR="003943FF" w:rsidRPr="00AF45E7">
        <w:rPr>
          <w:rFonts w:ascii="Simplified Arabic" w:eastAsia="Times New Roman" w:hAnsi="Simplified Arabic" w:cs="Simplified Arabic" w:hint="cs"/>
          <w:sz w:val="28"/>
          <w:szCs w:val="28"/>
          <w:rtl/>
          <w:lang w:eastAsia="ar-SA"/>
        </w:rPr>
        <w:t>الذينيظهرونمستوىأعلىمن</w:t>
      </w:r>
      <w:r w:rsidR="008C304D" w:rsidRPr="00AF45E7">
        <w:rPr>
          <w:rFonts w:ascii="Simplified Arabic" w:eastAsia="Times New Roman" w:hAnsi="Simplified Arabic" w:cs="Simplified Arabic" w:hint="cs"/>
          <w:sz w:val="28"/>
          <w:szCs w:val="28"/>
          <w:rtl/>
          <w:lang w:eastAsia="ar-SA"/>
        </w:rPr>
        <w:t>التفكير الايجابي</w:t>
      </w:r>
      <w:r w:rsidR="003943FF" w:rsidRPr="00AF45E7">
        <w:rPr>
          <w:rFonts w:ascii="Simplified Arabic" w:eastAsia="Times New Roman" w:hAnsi="Simplified Arabic" w:cs="Simplified Arabic" w:hint="cs"/>
          <w:sz w:val="28"/>
          <w:szCs w:val="28"/>
          <w:rtl/>
          <w:lang w:eastAsia="ar-SA"/>
        </w:rPr>
        <w:t>يميلونلاستخداممدىواسعمنأنماطالتفكيربالمقارنةمعأقرانهمذويالمستوىالمنخفضمن</w:t>
      </w:r>
      <w:r w:rsidR="008C304D" w:rsidRPr="00AF45E7">
        <w:rPr>
          <w:rFonts w:ascii="Simplified Arabic" w:eastAsia="Times New Roman" w:hAnsi="Simplified Arabic" w:cs="Simplified Arabic" w:hint="cs"/>
          <w:sz w:val="28"/>
          <w:szCs w:val="28"/>
          <w:rtl/>
          <w:lang w:eastAsia="ar-SA"/>
        </w:rPr>
        <w:t>التفكير</w:t>
      </w:r>
      <w:r w:rsidR="003943FF" w:rsidRPr="00AF45E7">
        <w:rPr>
          <w:rFonts w:ascii="Simplified Arabic" w:eastAsia="Times New Roman" w:hAnsi="Simplified Arabic" w:cs="Simplified Arabic" w:hint="cs"/>
          <w:sz w:val="28"/>
          <w:szCs w:val="28"/>
          <w:rtl/>
          <w:lang w:eastAsia="ar-SA"/>
        </w:rPr>
        <w:t>.</w:t>
      </w:r>
      <w:r w:rsidR="00F66DA0" w:rsidRPr="00AF45E7">
        <w:rPr>
          <w:rFonts w:ascii="Simplified Arabic" w:eastAsia="Times New Roman" w:hAnsi="Simplified Arabic" w:cs="Simplified Arabic" w:hint="cs"/>
          <w:sz w:val="28"/>
          <w:szCs w:val="28"/>
          <w:rtl/>
          <w:lang w:eastAsia="ar-SA"/>
        </w:rPr>
        <w:t xml:space="preserve"> (</w:t>
      </w:r>
      <w:r w:rsidR="00562706" w:rsidRPr="00AF45E7">
        <w:rPr>
          <w:rFonts w:ascii="Simplified Arabic" w:eastAsia="Times New Roman" w:hAnsi="Simplified Arabic" w:cs="Simplified Arabic" w:hint="cs"/>
          <w:sz w:val="28"/>
          <w:szCs w:val="28"/>
          <w:rtl/>
          <w:lang w:eastAsia="ar-SA"/>
        </w:rPr>
        <w:t>26</w:t>
      </w:r>
      <w:r w:rsidR="00F66DA0" w:rsidRPr="00AF45E7">
        <w:rPr>
          <w:rFonts w:ascii="Simplified Arabic" w:eastAsia="Times New Roman" w:hAnsi="Simplified Arabic" w:cs="Simplified Arabic" w:hint="cs"/>
          <w:sz w:val="28"/>
          <w:szCs w:val="28"/>
          <w:rtl/>
          <w:lang w:eastAsia="ar-SA"/>
        </w:rPr>
        <w:t>: 263)</w:t>
      </w:r>
    </w:p>
    <w:p w:rsidR="008551A4" w:rsidRPr="00AF45E7" w:rsidRDefault="008551A4" w:rsidP="008C304D">
      <w:pPr>
        <w:spacing w:before="240"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w:t>
      </w:r>
      <w:r w:rsidR="00F66DA0" w:rsidRPr="00AF45E7">
        <w:rPr>
          <w:rFonts w:ascii="Simplified Arabic" w:eastAsia="Times New Roman" w:hAnsi="Simplified Arabic" w:cs="Simplified Arabic" w:hint="cs"/>
          <w:b/>
          <w:bCs/>
          <w:sz w:val="28"/>
          <w:szCs w:val="28"/>
          <w:rtl/>
          <w:lang w:eastAsia="ar-SA" w:bidi="ar-EG"/>
        </w:rPr>
        <w:t>12</w:t>
      </w:r>
      <w:r w:rsidRPr="00AF45E7">
        <w:rPr>
          <w:rFonts w:ascii="Simplified Arabic" w:eastAsia="Times New Roman" w:hAnsi="Simplified Arabic" w:cs="Simplified Arabic"/>
          <w:b/>
          <w:bCs/>
          <w:sz w:val="28"/>
          <w:szCs w:val="28"/>
          <w:rtl/>
          <w:lang w:eastAsia="ar-SA"/>
        </w:rPr>
        <w:t>)</w:t>
      </w:r>
    </w:p>
    <w:p w:rsidR="008551A4" w:rsidRPr="00AF45E7" w:rsidRDefault="008551A4" w:rsidP="00931D7C">
      <w:pPr>
        <w:spacing w:after="0" w:line="240" w:lineRule="auto"/>
        <w:jc w:val="center"/>
        <w:rPr>
          <w:rFonts w:ascii="Simplified Arabic" w:eastAsia="Times New Roman" w:hAnsi="Simplified Arabic" w:cs="Simplified Arabic"/>
          <w:b/>
          <w:bCs/>
          <w:sz w:val="28"/>
          <w:szCs w:val="28"/>
          <w:lang w:eastAsia="ar-SA"/>
        </w:rPr>
      </w:pPr>
      <w:r w:rsidRPr="00AF45E7">
        <w:rPr>
          <w:rFonts w:ascii="Simplified Arabic" w:eastAsia="Times New Roman" w:hAnsi="Simplified Arabic" w:cs="Simplified Arabic"/>
          <w:b/>
          <w:bCs/>
          <w:sz w:val="28"/>
          <w:szCs w:val="28"/>
          <w:rtl/>
          <w:lang w:eastAsia="ar-SA"/>
        </w:rPr>
        <w:t>التكرارات والنسب المئوية والدرجة الترجيحية والنسب الترجيحية</w:t>
      </w:r>
    </w:p>
    <w:p w:rsidR="008551A4" w:rsidRPr="00AF45E7" w:rsidRDefault="008551A4" w:rsidP="00931D7C">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والترتيب في محور (</w:t>
      </w:r>
      <w:r w:rsidR="00336BC8" w:rsidRPr="00AF45E7">
        <w:rPr>
          <w:rFonts w:ascii="Simplified Arabic" w:eastAsia="Times New Roman" w:hAnsi="Simplified Arabic" w:cs="Simplified Arabic" w:hint="cs"/>
          <w:b/>
          <w:bCs/>
          <w:sz w:val="28"/>
          <w:szCs w:val="28"/>
          <w:rtl/>
          <w:lang w:eastAsia="ar-SA"/>
        </w:rPr>
        <w:t>اليأس</w:t>
      </w:r>
      <w:r w:rsidRPr="00AF45E7">
        <w:rPr>
          <w:rFonts w:ascii="Simplified Arabic" w:eastAsia="Times New Roman" w:hAnsi="Simplified Arabic" w:cs="Simplified Arabic"/>
          <w:b/>
          <w:bCs/>
          <w:sz w:val="28"/>
          <w:szCs w:val="28"/>
          <w:rtl/>
          <w:lang w:eastAsia="ar-SA"/>
        </w:rPr>
        <w:t>)</w:t>
      </w:r>
    </w:p>
    <w:p w:rsidR="008551A4" w:rsidRPr="00AF45E7" w:rsidRDefault="008551A4" w:rsidP="00931D7C">
      <w:pPr>
        <w:spacing w:after="0" w:line="240" w:lineRule="auto"/>
        <w:jc w:val="right"/>
        <w:rPr>
          <w:rFonts w:ascii="Simplified Arabic" w:eastAsia="Times New Roman" w:hAnsi="Simplified Arabic" w:cs="Simplified Arabic"/>
          <w:b/>
          <w:bCs/>
          <w:sz w:val="28"/>
          <w:szCs w:val="28"/>
          <w:rtl/>
          <w:lang w:eastAsia="ar-SA" w:bidi="ar-EG"/>
        </w:rPr>
      </w:pPr>
      <w:r w:rsidRPr="00AF45E7">
        <w:rPr>
          <w:rFonts w:ascii="Simplified Arabic" w:eastAsia="Times New Roman" w:hAnsi="Simplified Arabic" w:cs="Simplified Arabic"/>
          <w:b/>
          <w:bCs/>
          <w:sz w:val="28"/>
          <w:szCs w:val="28"/>
          <w:rtl/>
          <w:lang w:eastAsia="ar-SA" w:bidi="ar-EG"/>
        </w:rPr>
        <w:t>(ن= 80)</w:t>
      </w:r>
    </w:p>
    <w:tbl>
      <w:tblPr>
        <w:bidiVisual/>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231"/>
        <w:gridCol w:w="584"/>
        <w:gridCol w:w="856"/>
        <w:gridCol w:w="456"/>
        <w:gridCol w:w="756"/>
        <w:gridCol w:w="456"/>
        <w:gridCol w:w="756"/>
        <w:gridCol w:w="975"/>
        <w:gridCol w:w="1315"/>
        <w:gridCol w:w="899"/>
      </w:tblGrid>
      <w:tr w:rsidR="008551A4" w:rsidRPr="00AF45E7" w:rsidTr="00CB3F39">
        <w:trPr>
          <w:trHeight w:val="393"/>
          <w:jc w:val="center"/>
        </w:trPr>
        <w:tc>
          <w:tcPr>
            <w:tcW w:w="371" w:type="dxa"/>
            <w:vMerge w:val="restart"/>
            <w:tcBorders>
              <w:top w:val="thinThickSmallGap" w:sz="18" w:space="0" w:color="auto"/>
              <w:left w:val="nil"/>
              <w:bottom w:val="thinThickSmallGap" w:sz="12" w:space="0" w:color="auto"/>
              <w:right w:val="single" w:sz="4" w:space="0" w:color="auto"/>
            </w:tcBorders>
            <w:noWrap/>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م</w:t>
            </w:r>
          </w:p>
        </w:tc>
        <w:tc>
          <w:tcPr>
            <w:tcW w:w="2231" w:type="dxa"/>
            <w:vMerge w:val="restart"/>
            <w:tcBorders>
              <w:top w:val="thinThickSmallGap" w:sz="18" w:space="0" w:color="auto"/>
              <w:left w:val="single" w:sz="4" w:space="0" w:color="auto"/>
              <w:bottom w:val="thinThickSmallGap" w:sz="12" w:space="0" w:color="auto"/>
              <w:right w:val="single" w:sz="4" w:space="0" w:color="auto"/>
            </w:tcBorders>
            <w:noWrap/>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العبارات</w:t>
            </w:r>
          </w:p>
        </w:tc>
        <w:tc>
          <w:tcPr>
            <w:tcW w:w="1440" w:type="dxa"/>
            <w:gridSpan w:val="2"/>
            <w:tcBorders>
              <w:top w:val="thinThickSmallGap" w:sz="18" w:space="0" w:color="auto"/>
              <w:left w:val="single" w:sz="4" w:space="0" w:color="auto"/>
              <w:bottom w:val="single" w:sz="4" w:space="0" w:color="auto"/>
              <w:right w:val="single" w:sz="4" w:space="0" w:color="auto"/>
            </w:tcBorders>
            <w:noWrap/>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نعم</w:t>
            </w:r>
          </w:p>
        </w:tc>
        <w:tc>
          <w:tcPr>
            <w:tcW w:w="1212" w:type="dxa"/>
            <w:gridSpan w:val="2"/>
            <w:tcBorders>
              <w:top w:val="thinThickSmallGap" w:sz="18" w:space="0" w:color="auto"/>
              <w:left w:val="single" w:sz="4" w:space="0" w:color="auto"/>
              <w:bottom w:val="single" w:sz="4" w:space="0" w:color="auto"/>
              <w:right w:val="single" w:sz="4" w:space="0" w:color="auto"/>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الي حد ما</w:t>
            </w:r>
          </w:p>
        </w:tc>
        <w:tc>
          <w:tcPr>
            <w:tcW w:w="1212" w:type="dxa"/>
            <w:gridSpan w:val="2"/>
            <w:tcBorders>
              <w:top w:val="thinThickSmallGap" w:sz="18" w:space="0" w:color="auto"/>
              <w:left w:val="single" w:sz="4" w:space="0" w:color="auto"/>
              <w:bottom w:val="single" w:sz="4" w:space="0" w:color="auto"/>
              <w:right w:val="single" w:sz="4" w:space="0" w:color="auto"/>
            </w:tcBorders>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لا</w:t>
            </w:r>
          </w:p>
        </w:tc>
        <w:tc>
          <w:tcPr>
            <w:tcW w:w="975" w:type="dxa"/>
            <w:vMerge w:val="restart"/>
            <w:tcBorders>
              <w:top w:val="thinThickSmallGap" w:sz="18" w:space="0" w:color="auto"/>
              <w:left w:val="single" w:sz="4" w:space="0" w:color="auto"/>
              <w:bottom w:val="thinThickSmallGap" w:sz="12" w:space="0" w:color="auto"/>
              <w:right w:val="single" w:sz="4" w:space="0" w:color="auto"/>
            </w:tcBorders>
            <w:noWrap/>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الدرجة الترجيحية</w:t>
            </w:r>
          </w:p>
        </w:tc>
        <w:tc>
          <w:tcPr>
            <w:tcW w:w="1315" w:type="dxa"/>
            <w:vMerge w:val="restart"/>
            <w:tcBorders>
              <w:top w:val="thinThickSmallGap" w:sz="18" w:space="0" w:color="auto"/>
              <w:left w:val="single" w:sz="4" w:space="0" w:color="auto"/>
              <w:bottom w:val="thinThickSmallGap" w:sz="12" w:space="0" w:color="auto"/>
              <w:right w:val="nil"/>
            </w:tcBorders>
            <w:noWrap/>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النسبة الترجيحية</w:t>
            </w:r>
            <w:r w:rsidRPr="00AF45E7">
              <w:rPr>
                <w:rFonts w:asciiTheme="majorBidi" w:eastAsia="Times New Roman" w:hAnsiTheme="majorBidi" w:cstheme="majorBidi"/>
                <w:b/>
                <w:bCs/>
                <w:sz w:val="24"/>
                <w:szCs w:val="24"/>
                <w:lang w:eastAsia="ar-SA"/>
              </w:rPr>
              <w:t xml:space="preserve"> %</w:t>
            </w:r>
          </w:p>
        </w:tc>
        <w:tc>
          <w:tcPr>
            <w:tcW w:w="899" w:type="dxa"/>
            <w:vMerge w:val="restart"/>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المستوي</w:t>
            </w:r>
          </w:p>
        </w:tc>
      </w:tr>
      <w:tr w:rsidR="008551A4" w:rsidRPr="00AF45E7" w:rsidTr="00CB3F39">
        <w:trPr>
          <w:trHeight w:val="279"/>
          <w:jc w:val="center"/>
        </w:trPr>
        <w:tc>
          <w:tcPr>
            <w:tcW w:w="0" w:type="auto"/>
            <w:vMerge/>
            <w:tcBorders>
              <w:top w:val="thinThickSmallGap" w:sz="18" w:space="0" w:color="auto"/>
              <w:left w:val="nil"/>
              <w:bottom w:val="thinThickSmallGap" w:sz="12" w:space="0" w:color="auto"/>
              <w:right w:val="single" w:sz="4" w:space="0" w:color="auto"/>
            </w:tcBorders>
            <w:vAlign w:val="center"/>
            <w:hideMark/>
          </w:tcPr>
          <w:p w:rsidR="008551A4" w:rsidRPr="00AF45E7" w:rsidRDefault="008551A4" w:rsidP="00931D7C">
            <w:pPr>
              <w:spacing w:after="0" w:line="240" w:lineRule="auto"/>
              <w:rPr>
                <w:rFonts w:asciiTheme="majorBidi" w:eastAsia="Times New Roman" w:hAnsiTheme="majorBidi" w:cstheme="majorBidi"/>
                <w:sz w:val="24"/>
                <w:szCs w:val="24"/>
                <w:lang w:eastAsia="ar-SA"/>
              </w:rPr>
            </w:pPr>
          </w:p>
        </w:tc>
        <w:tc>
          <w:tcPr>
            <w:tcW w:w="2231" w:type="dxa"/>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spacing w:after="0" w:line="240" w:lineRule="auto"/>
              <w:rPr>
                <w:rFonts w:asciiTheme="majorBidi" w:eastAsia="Times New Roman" w:hAnsiTheme="majorBidi" w:cstheme="majorBidi"/>
                <w:sz w:val="24"/>
                <w:szCs w:val="24"/>
                <w:lang w:eastAsia="ar-SA"/>
              </w:rPr>
            </w:pPr>
          </w:p>
        </w:tc>
        <w:tc>
          <w:tcPr>
            <w:tcW w:w="584" w:type="dxa"/>
            <w:tcBorders>
              <w:top w:val="single" w:sz="4" w:space="0" w:color="auto"/>
              <w:left w:val="single" w:sz="4" w:space="0" w:color="auto"/>
              <w:bottom w:val="thinThickSmallGap" w:sz="12" w:space="0" w:color="auto"/>
              <w:right w:val="single" w:sz="4" w:space="0" w:color="auto"/>
            </w:tcBorders>
            <w:noWrap/>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8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4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ك</w:t>
            </w:r>
          </w:p>
        </w:tc>
        <w:tc>
          <w:tcPr>
            <w:tcW w:w="756" w:type="dxa"/>
            <w:tcBorders>
              <w:top w:val="single" w:sz="4"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w:t>
            </w:r>
          </w:p>
        </w:tc>
        <w:tc>
          <w:tcPr>
            <w:tcW w:w="0" w:type="auto"/>
            <w:vMerge/>
            <w:tcBorders>
              <w:top w:val="thinThickSmallGap" w:sz="18" w:space="0" w:color="auto"/>
              <w:left w:val="single" w:sz="4" w:space="0" w:color="auto"/>
              <w:bottom w:val="thinThickSmallGap" w:sz="12" w:space="0" w:color="auto"/>
              <w:right w:val="single" w:sz="4" w:space="0" w:color="auto"/>
            </w:tcBorders>
            <w:vAlign w:val="center"/>
            <w:hideMark/>
          </w:tcPr>
          <w:p w:rsidR="008551A4" w:rsidRPr="00AF45E7" w:rsidRDefault="008551A4" w:rsidP="00931D7C">
            <w:pPr>
              <w:spacing w:after="0" w:line="240" w:lineRule="auto"/>
              <w:rPr>
                <w:rFonts w:asciiTheme="majorBidi" w:eastAsia="Times New Roman" w:hAnsiTheme="majorBidi" w:cstheme="majorBidi"/>
                <w:sz w:val="24"/>
                <w:szCs w:val="24"/>
                <w:lang w:eastAsia="ar-SA"/>
              </w:rPr>
            </w:pPr>
          </w:p>
        </w:tc>
        <w:tc>
          <w:tcPr>
            <w:tcW w:w="1315"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931D7C">
            <w:pPr>
              <w:spacing w:after="0" w:line="240" w:lineRule="auto"/>
              <w:rPr>
                <w:rFonts w:asciiTheme="majorBidi" w:eastAsia="Times New Roman" w:hAnsiTheme="majorBidi" w:cstheme="majorBidi"/>
                <w:sz w:val="24"/>
                <w:szCs w:val="24"/>
                <w:lang w:eastAsia="ar-SA"/>
              </w:rPr>
            </w:pPr>
          </w:p>
        </w:tc>
        <w:tc>
          <w:tcPr>
            <w:tcW w:w="899" w:type="dxa"/>
            <w:vMerge/>
            <w:tcBorders>
              <w:top w:val="thinThickSmallGap" w:sz="18" w:space="0" w:color="auto"/>
              <w:left w:val="single" w:sz="4" w:space="0" w:color="auto"/>
              <w:bottom w:val="thinThickSmallGap" w:sz="12" w:space="0" w:color="auto"/>
              <w:right w:val="nil"/>
            </w:tcBorders>
            <w:vAlign w:val="center"/>
            <w:hideMark/>
          </w:tcPr>
          <w:p w:rsidR="008551A4" w:rsidRPr="00AF45E7" w:rsidRDefault="008551A4" w:rsidP="00931D7C">
            <w:pPr>
              <w:spacing w:after="0" w:line="240" w:lineRule="auto"/>
              <w:rPr>
                <w:rFonts w:asciiTheme="majorBidi" w:eastAsia="Times New Roman" w:hAnsiTheme="majorBidi" w:cstheme="majorBidi"/>
                <w:sz w:val="24"/>
                <w:szCs w:val="24"/>
                <w:lang w:eastAsia="ar-SA"/>
              </w:rPr>
            </w:pPr>
          </w:p>
        </w:tc>
      </w:tr>
      <w:tr w:rsidR="00CB3F39" w:rsidRPr="00AF45E7" w:rsidTr="00CB3F39">
        <w:trPr>
          <w:trHeight w:val="20"/>
          <w:jc w:val="center"/>
        </w:trPr>
        <w:tc>
          <w:tcPr>
            <w:tcW w:w="371" w:type="dxa"/>
            <w:tcBorders>
              <w:top w:val="thinThickSmallGap" w:sz="12" w:space="0" w:color="auto"/>
              <w:left w:val="nil"/>
              <w:bottom w:val="single" w:sz="4" w:space="0" w:color="auto"/>
              <w:right w:val="single" w:sz="4" w:space="0" w:color="auto"/>
            </w:tcBorders>
            <w:noWrap/>
            <w:vAlign w:val="center"/>
            <w:hideMark/>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lang w:eastAsia="ar-SA"/>
              </w:rPr>
            </w:pPr>
            <w:r w:rsidRPr="00AF45E7">
              <w:rPr>
                <w:rFonts w:asciiTheme="majorBidi" w:eastAsia="Times New Roman" w:hAnsiTheme="majorBidi" w:cstheme="majorBidi"/>
                <w:b/>
                <w:bCs/>
                <w:sz w:val="24"/>
                <w:szCs w:val="24"/>
                <w:rtl/>
                <w:lang w:eastAsia="ar-SA"/>
              </w:rPr>
              <w:t>1</w:t>
            </w:r>
          </w:p>
        </w:tc>
        <w:tc>
          <w:tcPr>
            <w:tcW w:w="2231" w:type="dxa"/>
            <w:tcBorders>
              <w:top w:val="thinThickSmallGap" w:sz="12" w:space="0" w:color="auto"/>
              <w:left w:val="single" w:sz="4" w:space="0" w:color="auto"/>
              <w:bottom w:val="single" w:sz="4" w:space="0" w:color="auto"/>
              <w:right w:val="single" w:sz="4" w:space="0" w:color="auto"/>
            </w:tcBorders>
            <w:noWrap/>
            <w:vAlign w:val="center"/>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أفضل أن أكون وحيدا.</w:t>
            </w:r>
          </w:p>
        </w:tc>
        <w:tc>
          <w:tcPr>
            <w:tcW w:w="584" w:type="dxa"/>
            <w:tcBorders>
              <w:top w:val="thinThickSmallGap" w:sz="12" w:space="0" w:color="auto"/>
              <w:left w:val="single" w:sz="4" w:space="0" w:color="auto"/>
              <w:bottom w:val="single" w:sz="4"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856"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72</w:t>
            </w:r>
          </w:p>
        </w:tc>
        <w:tc>
          <w:tcPr>
            <w:tcW w:w="756"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90.00</w:t>
            </w:r>
          </w:p>
        </w:tc>
        <w:tc>
          <w:tcPr>
            <w:tcW w:w="456"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756"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975"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160</w:t>
            </w:r>
          </w:p>
        </w:tc>
        <w:tc>
          <w:tcPr>
            <w:tcW w:w="1315" w:type="dxa"/>
            <w:tcBorders>
              <w:top w:val="thinThickSmallGap" w:sz="12"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66.67</w:t>
            </w:r>
          </w:p>
        </w:tc>
        <w:tc>
          <w:tcPr>
            <w:tcW w:w="899" w:type="dxa"/>
            <w:tcBorders>
              <w:top w:val="thinThickSmallGap" w:sz="12"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5</w:t>
            </w:r>
          </w:p>
        </w:tc>
      </w:tr>
      <w:tr w:rsidR="00CB3F39" w:rsidRPr="00AF45E7" w:rsidTr="00CB3F39">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2</w:t>
            </w:r>
          </w:p>
        </w:tc>
        <w:tc>
          <w:tcPr>
            <w:tcW w:w="2231"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بعدم الراحة فى نومى.</w:t>
            </w:r>
          </w:p>
        </w:tc>
        <w:tc>
          <w:tcPr>
            <w:tcW w:w="584" w:type="dxa"/>
            <w:tcBorders>
              <w:top w:val="single" w:sz="4"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w:t>
            </w:r>
          </w:p>
        </w:tc>
        <w:tc>
          <w:tcPr>
            <w:tcW w:w="8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21.25</w:t>
            </w:r>
          </w:p>
        </w:tc>
        <w:tc>
          <w:tcPr>
            <w:tcW w:w="456" w:type="dxa"/>
            <w:tcBorders>
              <w:top w:val="single" w:sz="4" w:space="0" w:color="auto"/>
              <w:left w:val="single" w:sz="4" w:space="0" w:color="auto"/>
              <w:bottom w:val="single" w:sz="4" w:space="0" w:color="auto"/>
              <w:right w:val="nil"/>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46</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57.50</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21.25</w:t>
            </w:r>
          </w:p>
        </w:tc>
        <w:tc>
          <w:tcPr>
            <w:tcW w:w="97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160</w:t>
            </w:r>
          </w:p>
        </w:tc>
        <w:tc>
          <w:tcPr>
            <w:tcW w:w="131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66.67</w:t>
            </w:r>
          </w:p>
        </w:tc>
        <w:tc>
          <w:tcPr>
            <w:tcW w:w="899" w:type="dxa"/>
            <w:tcBorders>
              <w:top w:val="single" w:sz="4"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4</w:t>
            </w:r>
          </w:p>
        </w:tc>
      </w:tr>
      <w:tr w:rsidR="00CB3F39" w:rsidRPr="00AF45E7" w:rsidTr="00CB3F39">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3</w:t>
            </w:r>
          </w:p>
        </w:tc>
        <w:tc>
          <w:tcPr>
            <w:tcW w:w="2231" w:type="dxa"/>
            <w:tcBorders>
              <w:top w:val="single" w:sz="4" w:space="0" w:color="auto"/>
              <w:left w:val="single" w:sz="4" w:space="0" w:color="auto"/>
              <w:bottom w:val="single" w:sz="4" w:space="0" w:color="auto"/>
              <w:right w:val="single" w:sz="4" w:space="0" w:color="auto"/>
            </w:tcBorders>
            <w:noWrap/>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بالإرهاق والتعب الشديد من أقل مجهود.</w:t>
            </w:r>
          </w:p>
        </w:tc>
        <w:tc>
          <w:tcPr>
            <w:tcW w:w="584"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8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72</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90.00</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97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160</w:t>
            </w:r>
          </w:p>
        </w:tc>
        <w:tc>
          <w:tcPr>
            <w:tcW w:w="131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66.67</w:t>
            </w:r>
          </w:p>
        </w:tc>
        <w:tc>
          <w:tcPr>
            <w:tcW w:w="899" w:type="dxa"/>
            <w:tcBorders>
              <w:top w:val="single" w:sz="4"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6</w:t>
            </w:r>
          </w:p>
        </w:tc>
      </w:tr>
      <w:tr w:rsidR="00CB3F39" w:rsidRPr="00AF45E7" w:rsidTr="00CB3F39">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4</w:t>
            </w:r>
          </w:p>
        </w:tc>
        <w:tc>
          <w:tcPr>
            <w:tcW w:w="2231" w:type="dxa"/>
            <w:tcBorders>
              <w:top w:val="single" w:sz="4" w:space="0" w:color="auto"/>
              <w:left w:val="single" w:sz="4" w:space="0" w:color="auto"/>
              <w:bottom w:val="single" w:sz="4" w:space="0" w:color="auto"/>
              <w:right w:val="single" w:sz="4" w:space="0" w:color="auto"/>
            </w:tcBorders>
            <w:noWrap/>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بالصداع دائما.</w:t>
            </w:r>
          </w:p>
        </w:tc>
        <w:tc>
          <w:tcPr>
            <w:tcW w:w="584"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33</w:t>
            </w:r>
          </w:p>
        </w:tc>
        <w:tc>
          <w:tcPr>
            <w:tcW w:w="8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41.25</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6.25</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42</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52.50</w:t>
            </w:r>
          </w:p>
        </w:tc>
        <w:tc>
          <w:tcPr>
            <w:tcW w:w="97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169</w:t>
            </w:r>
          </w:p>
        </w:tc>
        <w:tc>
          <w:tcPr>
            <w:tcW w:w="131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70.42</w:t>
            </w:r>
          </w:p>
        </w:tc>
        <w:tc>
          <w:tcPr>
            <w:tcW w:w="899" w:type="dxa"/>
            <w:tcBorders>
              <w:top w:val="single" w:sz="4"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2</w:t>
            </w:r>
          </w:p>
        </w:tc>
      </w:tr>
      <w:tr w:rsidR="00CB3F39" w:rsidRPr="00AF45E7" w:rsidTr="00CB3F39">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5</w:t>
            </w:r>
          </w:p>
        </w:tc>
        <w:tc>
          <w:tcPr>
            <w:tcW w:w="2231"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اشعر بخيبات أمل كثيرة فى حياتى والرياضة.</w:t>
            </w:r>
          </w:p>
        </w:tc>
        <w:tc>
          <w:tcPr>
            <w:tcW w:w="584"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24</w:t>
            </w:r>
          </w:p>
        </w:tc>
        <w:tc>
          <w:tcPr>
            <w:tcW w:w="8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30.00</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21</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26.25</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35</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43.75</w:t>
            </w:r>
          </w:p>
        </w:tc>
        <w:tc>
          <w:tcPr>
            <w:tcW w:w="97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171</w:t>
            </w:r>
          </w:p>
        </w:tc>
        <w:tc>
          <w:tcPr>
            <w:tcW w:w="131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71.25</w:t>
            </w:r>
          </w:p>
        </w:tc>
        <w:tc>
          <w:tcPr>
            <w:tcW w:w="899" w:type="dxa"/>
            <w:tcBorders>
              <w:top w:val="single" w:sz="4"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1</w:t>
            </w:r>
          </w:p>
        </w:tc>
      </w:tr>
      <w:tr w:rsidR="00CB3F39" w:rsidRPr="00AF45E7" w:rsidTr="00CB3F39">
        <w:trPr>
          <w:trHeight w:val="20"/>
          <w:jc w:val="center"/>
        </w:trPr>
        <w:tc>
          <w:tcPr>
            <w:tcW w:w="371" w:type="dxa"/>
            <w:tcBorders>
              <w:top w:val="single" w:sz="4" w:space="0" w:color="auto"/>
              <w:left w:val="nil"/>
              <w:bottom w:val="single" w:sz="4" w:space="0" w:color="auto"/>
              <w:right w:val="single" w:sz="4" w:space="0" w:color="auto"/>
            </w:tcBorders>
            <w:noWrap/>
            <w:vAlign w:val="center"/>
            <w:hideMark/>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t>6</w:t>
            </w:r>
          </w:p>
        </w:tc>
        <w:tc>
          <w:tcPr>
            <w:tcW w:w="2231"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اغضب من تصرفات اللاعبين تجاهى.</w:t>
            </w:r>
          </w:p>
        </w:tc>
        <w:tc>
          <w:tcPr>
            <w:tcW w:w="584" w:type="dxa"/>
            <w:tcBorders>
              <w:top w:val="single" w:sz="4" w:space="0" w:color="auto"/>
              <w:left w:val="single" w:sz="4" w:space="0" w:color="auto"/>
              <w:bottom w:val="single" w:sz="4"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22</w:t>
            </w:r>
          </w:p>
        </w:tc>
        <w:tc>
          <w:tcPr>
            <w:tcW w:w="8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27.50</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34</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42.50</w:t>
            </w:r>
          </w:p>
        </w:tc>
        <w:tc>
          <w:tcPr>
            <w:tcW w:w="4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24</w:t>
            </w:r>
          </w:p>
        </w:tc>
        <w:tc>
          <w:tcPr>
            <w:tcW w:w="756"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30.00</w:t>
            </w:r>
          </w:p>
        </w:tc>
        <w:tc>
          <w:tcPr>
            <w:tcW w:w="97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162</w:t>
            </w:r>
          </w:p>
        </w:tc>
        <w:tc>
          <w:tcPr>
            <w:tcW w:w="1315" w:type="dxa"/>
            <w:tcBorders>
              <w:top w:val="single" w:sz="4" w:space="0" w:color="auto"/>
              <w:left w:val="single" w:sz="4" w:space="0" w:color="auto"/>
              <w:bottom w:val="single" w:sz="4"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67.50</w:t>
            </w:r>
          </w:p>
        </w:tc>
        <w:tc>
          <w:tcPr>
            <w:tcW w:w="899" w:type="dxa"/>
            <w:tcBorders>
              <w:top w:val="single" w:sz="4" w:space="0" w:color="auto"/>
              <w:left w:val="single" w:sz="4" w:space="0" w:color="auto"/>
              <w:bottom w:val="single" w:sz="4"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3</w:t>
            </w:r>
          </w:p>
        </w:tc>
      </w:tr>
      <w:tr w:rsidR="00CB3F39" w:rsidRPr="00AF45E7" w:rsidTr="00CB3F39">
        <w:trPr>
          <w:trHeight w:val="20"/>
          <w:jc w:val="center"/>
        </w:trPr>
        <w:tc>
          <w:tcPr>
            <w:tcW w:w="371" w:type="dxa"/>
            <w:tcBorders>
              <w:top w:val="single" w:sz="4" w:space="0" w:color="auto"/>
              <w:left w:val="nil"/>
              <w:bottom w:val="thickThinSmallGap" w:sz="18"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sz w:val="24"/>
                <w:szCs w:val="24"/>
                <w:rtl/>
                <w:lang w:eastAsia="ar-SA"/>
              </w:rPr>
            </w:pPr>
            <w:r w:rsidRPr="00AF45E7">
              <w:rPr>
                <w:rFonts w:asciiTheme="majorBidi" w:eastAsia="Times New Roman" w:hAnsiTheme="majorBidi" w:cstheme="majorBidi"/>
                <w:b/>
                <w:bCs/>
                <w:sz w:val="24"/>
                <w:szCs w:val="24"/>
                <w:rtl/>
                <w:lang w:eastAsia="ar-SA"/>
              </w:rPr>
              <w:lastRenderedPageBreak/>
              <w:t>7</w:t>
            </w:r>
          </w:p>
        </w:tc>
        <w:tc>
          <w:tcPr>
            <w:tcW w:w="2231" w:type="dxa"/>
            <w:tcBorders>
              <w:top w:val="single" w:sz="4" w:space="0" w:color="auto"/>
              <w:left w:val="single" w:sz="4" w:space="0" w:color="auto"/>
              <w:bottom w:val="thickThinSmallGap" w:sz="18" w:space="0" w:color="auto"/>
              <w:right w:val="single" w:sz="4" w:space="0" w:color="auto"/>
            </w:tcBorders>
            <w:noWrap/>
            <w:vAlign w:val="center"/>
          </w:tcPr>
          <w:p w:rsidR="00CB3F39" w:rsidRPr="00AF45E7" w:rsidRDefault="00CB3F39" w:rsidP="00186A99">
            <w:pPr>
              <w:spacing w:after="0" w:line="240" w:lineRule="auto"/>
              <w:jc w:val="lowKashida"/>
              <w:rPr>
                <w:rFonts w:asciiTheme="majorBidi" w:hAnsiTheme="majorBidi" w:cstheme="majorBidi"/>
                <w:b/>
                <w:bCs/>
                <w:sz w:val="24"/>
                <w:szCs w:val="24"/>
              </w:rPr>
            </w:pPr>
            <w:r w:rsidRPr="00AF45E7">
              <w:rPr>
                <w:rFonts w:asciiTheme="majorBidi" w:hAnsiTheme="majorBidi" w:cstheme="majorBidi"/>
                <w:b/>
                <w:bCs/>
                <w:sz w:val="24"/>
                <w:szCs w:val="24"/>
                <w:rtl/>
              </w:rPr>
              <w:t>أفضل اعتزالى الرياضة.</w:t>
            </w:r>
          </w:p>
        </w:tc>
        <w:tc>
          <w:tcPr>
            <w:tcW w:w="584" w:type="dxa"/>
            <w:tcBorders>
              <w:top w:val="single" w:sz="4" w:space="0" w:color="auto"/>
              <w:left w:val="single" w:sz="4" w:space="0" w:color="auto"/>
              <w:bottom w:val="thickThinSmallGap" w:sz="18" w:space="0" w:color="auto"/>
              <w:right w:val="single" w:sz="4" w:space="0" w:color="auto"/>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35</w:t>
            </w:r>
          </w:p>
        </w:tc>
        <w:tc>
          <w:tcPr>
            <w:tcW w:w="856"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43.75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41</w:t>
            </w:r>
          </w:p>
        </w:tc>
        <w:tc>
          <w:tcPr>
            <w:tcW w:w="756"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51.25</w:t>
            </w:r>
          </w:p>
        </w:tc>
        <w:tc>
          <w:tcPr>
            <w:tcW w:w="456"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4</w:t>
            </w:r>
          </w:p>
        </w:tc>
        <w:tc>
          <w:tcPr>
            <w:tcW w:w="756"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5.00</w:t>
            </w:r>
          </w:p>
        </w:tc>
        <w:tc>
          <w:tcPr>
            <w:tcW w:w="975"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129</w:t>
            </w:r>
          </w:p>
        </w:tc>
        <w:tc>
          <w:tcPr>
            <w:tcW w:w="1315" w:type="dxa"/>
            <w:tcBorders>
              <w:top w:val="single" w:sz="4" w:space="0" w:color="auto"/>
              <w:left w:val="single" w:sz="4" w:space="0" w:color="auto"/>
              <w:bottom w:val="thickThinSmallGap" w:sz="18" w:space="0" w:color="auto"/>
              <w:right w:val="single" w:sz="4" w:space="0" w:color="auto"/>
            </w:tcBorders>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lang w:eastAsia="ar-SA"/>
              </w:rPr>
              <w:t>53.75</w:t>
            </w:r>
          </w:p>
        </w:tc>
        <w:tc>
          <w:tcPr>
            <w:tcW w:w="899" w:type="dxa"/>
            <w:tcBorders>
              <w:top w:val="single" w:sz="4" w:space="0" w:color="auto"/>
              <w:left w:val="single" w:sz="4" w:space="0" w:color="auto"/>
              <w:bottom w:val="thickThinSmallGap" w:sz="18" w:space="0" w:color="auto"/>
              <w:right w:val="nil"/>
            </w:tcBorders>
            <w:noWrap/>
            <w:vAlign w:val="center"/>
          </w:tcPr>
          <w:p w:rsidR="00CB3F39" w:rsidRPr="00AF45E7" w:rsidRDefault="00CB3F39" w:rsidP="00931D7C">
            <w:pPr>
              <w:widowControl w:val="0"/>
              <w:autoSpaceDE w:val="0"/>
              <w:autoSpaceDN w:val="0"/>
              <w:adjustRightInd w:val="0"/>
              <w:spacing w:after="0" w:line="240" w:lineRule="auto"/>
              <w:jc w:val="center"/>
              <w:rPr>
                <w:rFonts w:asciiTheme="majorBidi" w:eastAsia="Times New Roman" w:hAnsiTheme="majorBidi" w:cstheme="majorBidi"/>
                <w:b/>
                <w:bCs/>
                <w:sz w:val="24"/>
                <w:szCs w:val="24"/>
                <w:lang w:eastAsia="ar-SA"/>
              </w:rPr>
            </w:pPr>
            <w:r w:rsidRPr="00AF45E7">
              <w:rPr>
                <w:rFonts w:asciiTheme="majorBidi" w:eastAsia="Times New Roman" w:hAnsiTheme="majorBidi" w:cstheme="majorBidi"/>
                <w:b/>
                <w:bCs/>
                <w:sz w:val="24"/>
                <w:szCs w:val="24"/>
                <w:rtl/>
                <w:lang w:eastAsia="ar-SA"/>
              </w:rPr>
              <w:t>7</w:t>
            </w:r>
          </w:p>
        </w:tc>
      </w:tr>
    </w:tbl>
    <w:p w:rsidR="008551A4" w:rsidRPr="00AF45E7" w:rsidRDefault="008551A4" w:rsidP="00F40A1D">
      <w:pPr>
        <w:spacing w:after="0" w:line="240" w:lineRule="auto"/>
        <w:ind w:firstLine="720"/>
        <w:jc w:val="lowKashida"/>
        <w:rPr>
          <w:rFonts w:ascii="Simplified Arabic" w:eastAsia="Times New Roman" w:hAnsi="Simplified Arabic" w:cs="Simplified Arabic"/>
          <w:sz w:val="28"/>
          <w:szCs w:val="28"/>
          <w:lang w:eastAsia="ar-SA"/>
        </w:rPr>
      </w:pPr>
      <w:r w:rsidRPr="00AF45E7">
        <w:rPr>
          <w:rFonts w:ascii="Simplified Arabic" w:eastAsia="Times New Roman" w:hAnsi="Simplified Arabic" w:cs="Simplified Arabic"/>
          <w:sz w:val="28"/>
          <w:szCs w:val="28"/>
          <w:rtl/>
          <w:lang w:eastAsia="ar-SA"/>
        </w:rPr>
        <w:t>يتضح من الجدول(</w:t>
      </w:r>
      <w:r w:rsidR="00F66DA0" w:rsidRPr="00AF45E7">
        <w:rPr>
          <w:rFonts w:ascii="Simplified Arabic" w:eastAsia="Times New Roman" w:hAnsi="Simplified Arabic" w:cs="Simplified Arabic" w:hint="cs"/>
          <w:sz w:val="28"/>
          <w:szCs w:val="28"/>
          <w:rtl/>
          <w:lang w:eastAsia="ar-SA"/>
        </w:rPr>
        <w:t>12</w:t>
      </w:r>
      <w:r w:rsidRPr="00AF45E7">
        <w:rPr>
          <w:rFonts w:ascii="Simplified Arabic" w:eastAsia="Times New Roman" w:hAnsi="Simplified Arabic" w:cs="Simplified Arabic"/>
          <w:sz w:val="28"/>
          <w:szCs w:val="28"/>
          <w:rtl/>
          <w:lang w:eastAsia="ar-SA"/>
        </w:rPr>
        <w:t xml:space="preserve">) أن النسبة الترجيحية  لعبارات محور الاكتئاب قد تراوحت ما بين 53.75% إلى 71.25%، وجاءت العبارة رقم (5) </w:t>
      </w:r>
      <w:r w:rsidR="00E61DE7" w:rsidRPr="00AF45E7">
        <w:rPr>
          <w:rFonts w:ascii="Simplified Arabic" w:eastAsia="Times New Roman" w:hAnsi="Simplified Arabic" w:cs="Simplified Arabic"/>
          <w:sz w:val="28"/>
          <w:szCs w:val="28"/>
          <w:rtl/>
          <w:lang w:eastAsia="ar-SA"/>
        </w:rPr>
        <w:t>والتي</w:t>
      </w:r>
      <w:r w:rsidRPr="00AF45E7">
        <w:rPr>
          <w:rFonts w:ascii="Simplified Arabic" w:eastAsia="Times New Roman" w:hAnsi="Simplified Arabic" w:cs="Simplified Arabic"/>
          <w:sz w:val="28"/>
          <w:szCs w:val="28"/>
          <w:rtl/>
          <w:lang w:eastAsia="ar-SA"/>
        </w:rPr>
        <w:t xml:space="preserve"> تنص على: اشعر بخيبات أمل كثيرة فى </w:t>
      </w:r>
      <w:r w:rsidR="00E61DE7" w:rsidRPr="00AF45E7">
        <w:rPr>
          <w:rFonts w:ascii="Simplified Arabic" w:eastAsia="Times New Roman" w:hAnsi="Simplified Arabic" w:cs="Simplified Arabic"/>
          <w:sz w:val="28"/>
          <w:szCs w:val="28"/>
          <w:rtl/>
          <w:lang w:eastAsia="ar-SA"/>
        </w:rPr>
        <w:t>حياتي</w:t>
      </w:r>
      <w:r w:rsidRPr="00AF45E7">
        <w:rPr>
          <w:rFonts w:ascii="Simplified Arabic" w:eastAsia="Times New Roman" w:hAnsi="Simplified Arabic" w:cs="Simplified Arabic"/>
          <w:sz w:val="28"/>
          <w:szCs w:val="28"/>
          <w:rtl/>
          <w:lang w:eastAsia="ar-SA"/>
        </w:rPr>
        <w:t xml:space="preserve"> والرياضة، فى المرتبة الأولى بنسبة ترجيحية قدرها 71.25%.</w:t>
      </w:r>
    </w:p>
    <w:p w:rsidR="00365317" w:rsidRPr="00AF45E7" w:rsidRDefault="00E64236" w:rsidP="00F40A1D">
      <w:pPr>
        <w:spacing w:before="240" w:after="0"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bidi="ar-EG"/>
        </w:rPr>
        <w:t xml:space="preserve">ويعزو </w:t>
      </w:r>
      <w:r w:rsidR="008C304D" w:rsidRPr="00AF45E7">
        <w:rPr>
          <w:rFonts w:ascii="Simplified Arabic" w:eastAsia="Times New Roman" w:hAnsi="Simplified Arabic" w:cs="Simplified Arabic" w:hint="cs"/>
          <w:sz w:val="28"/>
          <w:szCs w:val="28"/>
          <w:rtl/>
          <w:lang w:eastAsia="ar-SA" w:bidi="ar-EG"/>
        </w:rPr>
        <w:t>الباحثان</w:t>
      </w:r>
      <w:r w:rsidRPr="00AF45E7">
        <w:rPr>
          <w:rFonts w:ascii="Simplified Arabic" w:eastAsia="Times New Roman" w:hAnsi="Simplified Arabic" w:cs="Simplified Arabic" w:hint="cs"/>
          <w:sz w:val="28"/>
          <w:szCs w:val="28"/>
          <w:rtl/>
          <w:lang w:eastAsia="ar-SA" w:bidi="ar-EG"/>
        </w:rPr>
        <w:t xml:space="preserve"> ذلك إلى ضعف ثقة اللاعبين نتيجة خبرات الفشل والهزائم ال</w:t>
      </w:r>
      <w:r w:rsidR="00633D46" w:rsidRPr="00AF45E7">
        <w:rPr>
          <w:rFonts w:ascii="Simplified Arabic" w:eastAsia="Times New Roman" w:hAnsi="Simplified Arabic" w:cs="Simplified Arabic" w:hint="cs"/>
          <w:sz w:val="28"/>
          <w:szCs w:val="28"/>
          <w:rtl/>
          <w:lang w:eastAsia="ar-SA" w:bidi="ar-EG"/>
        </w:rPr>
        <w:t xml:space="preserve">متكررة التى </w:t>
      </w:r>
      <w:r w:rsidR="00D077D0" w:rsidRPr="00AF45E7">
        <w:rPr>
          <w:rFonts w:ascii="Simplified Arabic" w:eastAsia="Times New Roman" w:hAnsi="Simplified Arabic" w:cs="Simplified Arabic" w:hint="cs"/>
          <w:sz w:val="28"/>
          <w:szCs w:val="28"/>
          <w:rtl/>
          <w:lang w:eastAsia="ar-SA" w:bidi="ar-EG"/>
        </w:rPr>
        <w:t>يوجهونها</w:t>
      </w:r>
      <w:r w:rsidR="00633D46" w:rsidRPr="00AF45E7">
        <w:rPr>
          <w:rFonts w:ascii="Simplified Arabic" w:eastAsia="Times New Roman" w:hAnsi="Simplified Arabic" w:cs="Simplified Arabic" w:hint="cs"/>
          <w:sz w:val="28"/>
          <w:szCs w:val="28"/>
          <w:rtl/>
          <w:lang w:eastAsia="ar-SA" w:bidi="ar-EG"/>
        </w:rPr>
        <w:t xml:space="preserve"> فى حياتهم بصفة عامة، وفى ريا</w:t>
      </w:r>
      <w:r w:rsidR="00AF5FF1" w:rsidRPr="00AF45E7">
        <w:rPr>
          <w:rFonts w:ascii="Simplified Arabic" w:eastAsia="Times New Roman" w:hAnsi="Simplified Arabic" w:cs="Simplified Arabic" w:hint="cs"/>
          <w:sz w:val="28"/>
          <w:szCs w:val="28"/>
          <w:rtl/>
          <w:lang w:eastAsia="ar-SA" w:bidi="ar-EG"/>
        </w:rPr>
        <w:t xml:space="preserve">ضة الكرة الطائرة جلوس بصفة خاصة، </w:t>
      </w:r>
      <w:r w:rsidR="00C1551B" w:rsidRPr="00AF45E7">
        <w:rPr>
          <w:rFonts w:ascii="Simplified Arabic" w:eastAsia="Times New Roman" w:hAnsi="Simplified Arabic" w:cs="Simplified Arabic" w:hint="cs"/>
          <w:sz w:val="28"/>
          <w:szCs w:val="28"/>
          <w:rtl/>
          <w:lang w:eastAsia="ar-SA" w:bidi="ar-EG"/>
        </w:rPr>
        <w:t>فاللاعبين ا</w:t>
      </w:r>
      <w:r w:rsidR="00A3100B" w:rsidRPr="00AF45E7">
        <w:rPr>
          <w:rFonts w:ascii="Simplified Arabic" w:eastAsia="Times New Roman" w:hAnsi="Simplified Arabic" w:cs="Simplified Arabic" w:hint="cs"/>
          <w:sz w:val="28"/>
          <w:szCs w:val="28"/>
          <w:rtl/>
          <w:lang w:eastAsia="ar-SA" w:bidi="ar-EG"/>
        </w:rPr>
        <w:t>لذين يعانون من تشوهات معرفية</w:t>
      </w:r>
      <w:r w:rsidR="009E0F3E" w:rsidRPr="00AF45E7">
        <w:rPr>
          <w:rFonts w:ascii="Simplified Arabic" w:eastAsia="Times New Roman" w:hAnsi="Simplified Arabic" w:cs="Simplified Arabic" w:hint="cs"/>
          <w:sz w:val="28"/>
          <w:szCs w:val="28"/>
          <w:rtl/>
          <w:lang w:eastAsia="ar-SA" w:bidi="ar-EG"/>
        </w:rPr>
        <w:t xml:space="preserve"> يكون </w:t>
      </w:r>
      <w:r w:rsidR="00A3100B" w:rsidRPr="00AF45E7">
        <w:rPr>
          <w:rFonts w:ascii="Simplified Arabic" w:eastAsia="Times New Roman" w:hAnsi="Simplified Arabic" w:cs="Simplified Arabic" w:hint="cs"/>
          <w:sz w:val="28"/>
          <w:szCs w:val="28"/>
          <w:rtl/>
          <w:lang w:eastAsia="ar-SA" w:bidi="ar-EG"/>
        </w:rPr>
        <w:t xml:space="preserve">ادراكهم للأشياء والأشخاص والمواقف سواء فى الحياه العامة أو الرياضة بطريقة </w:t>
      </w:r>
      <w:r w:rsidR="00C1551B" w:rsidRPr="00AF45E7">
        <w:rPr>
          <w:rFonts w:ascii="Simplified Arabic" w:eastAsia="Times New Roman" w:hAnsi="Simplified Arabic" w:cs="Simplified Arabic" w:hint="cs"/>
          <w:sz w:val="28"/>
          <w:szCs w:val="28"/>
          <w:rtl/>
          <w:lang w:eastAsia="ar-SA" w:bidi="ar-EG"/>
        </w:rPr>
        <w:t>سلبية</w:t>
      </w:r>
      <w:r w:rsidR="009E0F3E" w:rsidRPr="00AF45E7">
        <w:rPr>
          <w:rFonts w:ascii="Simplified Arabic" w:eastAsia="Times New Roman" w:hAnsi="Simplified Arabic" w:cs="Simplified Arabic" w:hint="cs"/>
          <w:sz w:val="28"/>
          <w:szCs w:val="28"/>
          <w:rtl/>
          <w:lang w:eastAsia="ar-SA" w:bidi="ar-EG"/>
        </w:rPr>
        <w:t xml:space="preserve">، وقد تصبح هذه التشوهات </w:t>
      </w:r>
      <w:r w:rsidR="00D077D0" w:rsidRPr="00AF45E7">
        <w:rPr>
          <w:rFonts w:ascii="Simplified Arabic" w:eastAsia="Times New Roman" w:hAnsi="Simplified Arabic" w:cs="Simplified Arabic" w:hint="cs"/>
          <w:sz w:val="28"/>
          <w:szCs w:val="28"/>
          <w:rtl/>
          <w:lang w:eastAsia="ar-SA" w:bidi="ar-EG"/>
        </w:rPr>
        <w:t>المعرفية</w:t>
      </w:r>
      <w:r w:rsidR="009E0F3E" w:rsidRPr="00AF45E7">
        <w:rPr>
          <w:rFonts w:ascii="Simplified Arabic" w:eastAsia="Times New Roman" w:hAnsi="Simplified Arabic" w:cs="Simplified Arabic" w:hint="cs"/>
          <w:sz w:val="28"/>
          <w:szCs w:val="28"/>
          <w:rtl/>
          <w:lang w:eastAsia="ar-SA" w:bidi="ar-EG"/>
        </w:rPr>
        <w:t xml:space="preserve"> أحد أهم أسباب الإصابة ب</w:t>
      </w:r>
      <w:r w:rsidR="00336BC8" w:rsidRPr="00AF45E7">
        <w:rPr>
          <w:rFonts w:ascii="Simplified Arabic" w:eastAsia="Times New Roman" w:hAnsi="Simplified Arabic" w:cs="Simplified Arabic" w:hint="cs"/>
          <w:sz w:val="28"/>
          <w:szCs w:val="28"/>
          <w:rtl/>
          <w:lang w:eastAsia="ar-SA" w:bidi="ar-EG"/>
        </w:rPr>
        <w:t>اليأس</w:t>
      </w:r>
      <w:r w:rsidR="009E0F3E" w:rsidRPr="00AF45E7">
        <w:rPr>
          <w:rFonts w:ascii="Simplified Arabic" w:eastAsia="Times New Roman" w:hAnsi="Simplified Arabic" w:cs="Simplified Arabic" w:hint="cs"/>
          <w:sz w:val="28"/>
          <w:szCs w:val="28"/>
          <w:rtl/>
          <w:lang w:eastAsia="ar-SA" w:bidi="ar-EG"/>
        </w:rPr>
        <w:t>.</w:t>
      </w:r>
    </w:p>
    <w:p w:rsidR="00365317" w:rsidRPr="00AF45E7" w:rsidRDefault="00FE51A6" w:rsidP="008B447C">
      <w:pPr>
        <w:spacing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وتتفق نتائج هذا البحث مع نتائج دراسة</w:t>
      </w:r>
      <w:r w:rsidRPr="00AF45E7">
        <w:rPr>
          <w:rFonts w:ascii="Simplified Arabic" w:eastAsia="Times New Roman" w:hAnsi="Simplified Arabic" w:cs="Simplified Arabic" w:hint="cs"/>
          <w:b/>
          <w:bCs/>
          <w:sz w:val="28"/>
          <w:szCs w:val="28"/>
          <w:rtl/>
          <w:lang w:eastAsia="ar-SA"/>
        </w:rPr>
        <w:t>هبهصلاحمصيلحى</w:t>
      </w:r>
      <w:r w:rsidRPr="00AF45E7">
        <w:rPr>
          <w:rFonts w:ascii="Simplified Arabic" w:eastAsia="Times New Roman" w:hAnsi="Simplified Arabic" w:cs="Simplified Arabic"/>
          <w:b/>
          <w:bCs/>
          <w:sz w:val="28"/>
          <w:szCs w:val="28"/>
          <w:rtl/>
          <w:lang w:eastAsia="ar-SA"/>
        </w:rPr>
        <w:t>(2005</w:t>
      </w:r>
      <w:r w:rsidRPr="00AF45E7">
        <w:rPr>
          <w:rFonts w:ascii="Simplified Arabic" w:eastAsia="Times New Roman" w:hAnsi="Simplified Arabic" w:cs="Simplified Arabic" w:hint="cs"/>
          <w:b/>
          <w:bCs/>
          <w:sz w:val="28"/>
          <w:szCs w:val="28"/>
          <w:rtl/>
          <w:lang w:eastAsia="ar-SA"/>
        </w:rPr>
        <w:t>م</w:t>
      </w:r>
      <w:r w:rsidR="00AF5FF1" w:rsidRPr="00AF45E7">
        <w:rPr>
          <w:rFonts w:ascii="Simplified Arabic" w:eastAsia="Times New Roman" w:hAnsi="Simplified Arabic" w:cs="Simplified Arabic" w:hint="cs"/>
          <w:b/>
          <w:bCs/>
          <w:sz w:val="28"/>
          <w:szCs w:val="28"/>
          <w:rtl/>
          <w:lang w:eastAsia="ar-SA"/>
        </w:rPr>
        <w:t>)</w:t>
      </w:r>
      <w:r w:rsidR="00124278" w:rsidRPr="00AF45E7">
        <w:rPr>
          <w:rFonts w:ascii="Simplified Arabic" w:eastAsia="Times New Roman" w:hAnsi="Simplified Arabic" w:cs="Simplified Arabic" w:hint="cs"/>
          <w:sz w:val="28"/>
          <w:szCs w:val="28"/>
          <w:rtl/>
          <w:lang w:eastAsia="ar-SA"/>
        </w:rPr>
        <w:t>والتى</w:t>
      </w:r>
      <w:r w:rsidRPr="00AF45E7">
        <w:rPr>
          <w:rFonts w:ascii="Simplified Arabic" w:eastAsia="Times New Roman" w:hAnsi="Simplified Arabic" w:cs="Simplified Arabic" w:hint="cs"/>
          <w:sz w:val="28"/>
          <w:szCs w:val="28"/>
          <w:rtl/>
          <w:lang w:eastAsia="ar-SA"/>
        </w:rPr>
        <w:t>وتوصلتلوجودعلاقةارتباطيةموجبهبينالتشوهاتالمعرفيةوكلامن</w:t>
      </w:r>
      <w:r w:rsidRPr="00AF45E7">
        <w:rPr>
          <w:rFonts w:ascii="Simplified Arabic" w:eastAsia="Times New Roman" w:hAnsi="Simplified Arabic" w:cs="Simplified Arabic"/>
          <w:sz w:val="28"/>
          <w:szCs w:val="28"/>
          <w:rtl/>
          <w:lang w:eastAsia="ar-SA"/>
        </w:rPr>
        <w:t xml:space="preserve"> (</w:t>
      </w:r>
      <w:r w:rsidR="00C1551B" w:rsidRPr="00AF45E7">
        <w:rPr>
          <w:rFonts w:ascii="Simplified Arabic" w:eastAsia="Times New Roman" w:hAnsi="Simplified Arabic" w:cs="Simplified Arabic" w:hint="cs"/>
          <w:sz w:val="28"/>
          <w:szCs w:val="28"/>
          <w:rtl/>
          <w:lang w:eastAsia="ar-SA"/>
        </w:rPr>
        <w:t>الياس والتفكير الغير سوي</w:t>
      </w:r>
      <w:r w:rsidRPr="00AF45E7">
        <w:rPr>
          <w:rFonts w:ascii="Simplified Arabic" w:eastAsia="Times New Roman" w:hAnsi="Simplified Arabic" w:cs="Simplified Arabic"/>
          <w:sz w:val="28"/>
          <w:szCs w:val="28"/>
          <w:rtl/>
          <w:lang w:eastAsia="ar-SA"/>
        </w:rPr>
        <w:t xml:space="preserve">) </w:t>
      </w:r>
      <w:r w:rsidRPr="00AF45E7">
        <w:rPr>
          <w:rFonts w:ascii="Simplified Arabic" w:eastAsia="Times New Roman" w:hAnsi="Simplified Arabic" w:cs="Simplified Arabic" w:hint="cs"/>
          <w:sz w:val="28"/>
          <w:szCs w:val="28"/>
          <w:rtl/>
          <w:lang w:eastAsia="ar-SA"/>
        </w:rPr>
        <w:t>ولاتوجدفروقدالةبينالذكوروالإناثفىالتشوهاتالمعرفية</w:t>
      </w:r>
      <w:r w:rsidRPr="00AF45E7">
        <w:rPr>
          <w:rFonts w:ascii="Simplified Arabic" w:eastAsia="Times New Roman" w:hAnsi="Simplified Arabic" w:cs="Simplified Arabic"/>
          <w:sz w:val="28"/>
          <w:szCs w:val="28"/>
          <w:rtl/>
          <w:lang w:eastAsia="ar-SA"/>
        </w:rPr>
        <w:t>.</w:t>
      </w:r>
      <w:r w:rsidR="00F66DA0" w:rsidRPr="00AF45E7">
        <w:rPr>
          <w:rFonts w:ascii="Simplified Arabic" w:eastAsia="Times New Roman" w:hAnsi="Simplified Arabic" w:cs="Simplified Arabic" w:hint="cs"/>
          <w:sz w:val="28"/>
          <w:szCs w:val="28"/>
          <w:rtl/>
          <w:lang w:eastAsia="ar-SA"/>
        </w:rPr>
        <w:t xml:space="preserve"> (</w:t>
      </w:r>
      <w:r w:rsidR="008B447C" w:rsidRPr="00AF45E7">
        <w:rPr>
          <w:rFonts w:ascii="Simplified Arabic" w:eastAsia="Times New Roman" w:hAnsi="Simplified Arabic" w:cs="Simplified Arabic" w:hint="cs"/>
          <w:sz w:val="28"/>
          <w:szCs w:val="28"/>
          <w:rtl/>
          <w:lang w:eastAsia="ar-SA"/>
        </w:rPr>
        <w:t>16</w:t>
      </w:r>
      <w:r w:rsidR="00F66DA0" w:rsidRPr="00AF45E7">
        <w:rPr>
          <w:rFonts w:ascii="Simplified Arabic" w:eastAsia="Times New Roman" w:hAnsi="Simplified Arabic" w:cs="Simplified Arabic" w:hint="cs"/>
          <w:sz w:val="28"/>
          <w:szCs w:val="28"/>
          <w:rtl/>
          <w:lang w:eastAsia="ar-SA"/>
        </w:rPr>
        <w:t>)</w:t>
      </w:r>
    </w:p>
    <w:p w:rsidR="008E2631" w:rsidRPr="00AF45E7" w:rsidRDefault="008E2631" w:rsidP="00DB3C76">
      <w:pPr>
        <w:spacing w:after="0" w:line="240" w:lineRule="auto"/>
        <w:ind w:firstLine="72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bidi="ar-EG"/>
        </w:rPr>
        <w:t xml:space="preserve">كما تتفق تلك النتائج مع نتائج دراسة </w:t>
      </w:r>
      <w:r w:rsidRPr="00AF45E7">
        <w:rPr>
          <w:rFonts w:ascii="Simplified Arabic" w:eastAsia="Times New Roman" w:hAnsi="Simplified Arabic" w:cs="Simplified Arabic" w:hint="cs"/>
          <w:b/>
          <w:bCs/>
          <w:sz w:val="28"/>
          <w:szCs w:val="28"/>
          <w:rtl/>
          <w:lang w:eastAsia="ar-SA" w:bidi="ar-EG"/>
        </w:rPr>
        <w:t>ممدوحةمحمدسلامة</w:t>
      </w:r>
      <w:r w:rsidRPr="00AF45E7">
        <w:rPr>
          <w:rFonts w:ascii="Simplified Arabic" w:eastAsia="Times New Roman" w:hAnsi="Simplified Arabic" w:cs="Simplified Arabic"/>
          <w:b/>
          <w:bCs/>
          <w:sz w:val="28"/>
          <w:szCs w:val="28"/>
          <w:rtl/>
          <w:lang w:eastAsia="ar-SA" w:bidi="ar-EG"/>
        </w:rPr>
        <w:t xml:space="preserve"> (1989)</w:t>
      </w:r>
      <w:r w:rsidRPr="00AF45E7">
        <w:rPr>
          <w:rFonts w:ascii="Simplified Arabic" w:eastAsia="Times New Roman" w:hAnsi="Simplified Arabic" w:cs="Simplified Arabic" w:hint="cs"/>
          <w:b/>
          <w:bCs/>
          <w:sz w:val="28"/>
          <w:szCs w:val="28"/>
          <w:rtl/>
          <w:lang w:eastAsia="ar-SA" w:bidi="ar-EG"/>
        </w:rPr>
        <w:t>،</w:t>
      </w:r>
      <w:r w:rsidRPr="00AF45E7">
        <w:rPr>
          <w:rFonts w:ascii="Simplified Arabic" w:eastAsia="Times New Roman" w:hAnsi="Simplified Arabic" w:cs="Simplified Arabic" w:hint="cs"/>
          <w:sz w:val="28"/>
          <w:szCs w:val="28"/>
          <w:rtl/>
          <w:lang w:eastAsia="ar-SA" w:bidi="ar-EG"/>
        </w:rPr>
        <w:t xml:space="preserve"> والتى أشارت إلىأنالمكتئبينأكثرتعميماللفشلوأكثرلومالأنفسهم(</w:t>
      </w:r>
      <w:r w:rsidR="00DB3C76" w:rsidRPr="00AF45E7">
        <w:rPr>
          <w:rFonts w:ascii="Simplified Arabic" w:eastAsia="Times New Roman" w:hAnsi="Simplified Arabic" w:cs="Simplified Arabic" w:hint="cs"/>
          <w:sz w:val="28"/>
          <w:szCs w:val="28"/>
          <w:rtl/>
          <w:lang w:eastAsia="ar-SA" w:bidi="ar-EG"/>
        </w:rPr>
        <w:t>14</w:t>
      </w:r>
      <w:r w:rsidRPr="00AF45E7">
        <w:rPr>
          <w:rFonts w:ascii="Simplified Arabic" w:eastAsia="Times New Roman" w:hAnsi="Simplified Arabic" w:cs="Simplified Arabic" w:hint="cs"/>
          <w:sz w:val="28"/>
          <w:szCs w:val="28"/>
          <w:rtl/>
          <w:lang w:eastAsia="ar-SA" w:bidi="ar-EG"/>
        </w:rPr>
        <w:t>).</w:t>
      </w:r>
    </w:p>
    <w:p w:rsidR="005F7422" w:rsidRPr="00AF45E7" w:rsidRDefault="005F7422" w:rsidP="00DB3C76">
      <w:pPr>
        <w:spacing w:after="0" w:line="240" w:lineRule="auto"/>
        <w:ind w:firstLine="720"/>
        <w:jc w:val="lowKashida"/>
        <w:rPr>
          <w:rFonts w:ascii="Simplified Arabic" w:eastAsia="Times New Roman" w:hAnsi="Simplified Arabic" w:cs="Simplified Arabic"/>
          <w:b/>
          <w:bCs/>
          <w:sz w:val="28"/>
          <w:szCs w:val="28"/>
          <w:rtl/>
          <w:lang w:eastAsia="ar-SA" w:bidi="ar-EG"/>
        </w:rPr>
      </w:pPr>
      <w:r w:rsidRPr="00AF45E7">
        <w:rPr>
          <w:rFonts w:ascii="Simplified Arabic" w:eastAsia="Times New Roman" w:hAnsi="Simplified Arabic" w:cs="Simplified Arabic" w:hint="cs"/>
          <w:sz w:val="28"/>
          <w:szCs w:val="28"/>
          <w:rtl/>
          <w:lang w:eastAsia="ar-SA" w:bidi="ar-EG"/>
        </w:rPr>
        <w:t>ويتضحأنهيوجدارتباطدالبينكلمنالتشوهاتالمعرفيةونقدالذاتوالعجزالمتعلموتتفقهذهالنتيجةمعدراسة</w:t>
      </w:r>
      <w:r w:rsidRPr="00AF45E7">
        <w:rPr>
          <w:rFonts w:ascii="Simplified Arabic" w:eastAsia="Times New Roman" w:hAnsi="Simplified Arabic" w:cs="Simplified Arabic" w:hint="cs"/>
          <w:b/>
          <w:bCs/>
          <w:sz w:val="28"/>
          <w:szCs w:val="28"/>
          <w:rtl/>
          <w:lang w:eastAsia="ar-SA" w:bidi="ar-EG"/>
        </w:rPr>
        <w:t>عصامأبوالفتوحكسر</w:t>
      </w:r>
      <w:r w:rsidRPr="00AF45E7">
        <w:rPr>
          <w:rFonts w:ascii="Simplified Arabic" w:eastAsia="Times New Roman" w:hAnsi="Simplified Arabic" w:cs="Simplified Arabic"/>
          <w:b/>
          <w:bCs/>
          <w:sz w:val="28"/>
          <w:szCs w:val="28"/>
          <w:rtl/>
          <w:lang w:eastAsia="ar-SA" w:bidi="ar-EG"/>
        </w:rPr>
        <w:t xml:space="preserve"> (1998)</w:t>
      </w:r>
      <w:r w:rsidR="00DB3C76" w:rsidRPr="00AF45E7">
        <w:rPr>
          <w:rFonts w:ascii="Simplified Arabic" w:eastAsia="Times New Roman" w:hAnsi="Simplified Arabic" w:cs="Simplified Arabic" w:hint="cs"/>
          <w:sz w:val="28"/>
          <w:szCs w:val="28"/>
          <w:rtl/>
          <w:lang w:eastAsia="ar-SA" w:bidi="ar-EG"/>
        </w:rPr>
        <w:t>(9)</w:t>
      </w:r>
      <w:r w:rsidRPr="00AF45E7">
        <w:rPr>
          <w:rFonts w:ascii="Simplified Arabic" w:eastAsia="Times New Roman" w:hAnsi="Simplified Arabic" w:cs="Simplified Arabic" w:hint="cs"/>
          <w:sz w:val="28"/>
          <w:szCs w:val="28"/>
          <w:rtl/>
          <w:lang w:eastAsia="ar-SA" w:bidi="ar-EG"/>
        </w:rPr>
        <w:t>ودراسة</w:t>
      </w:r>
      <w:r w:rsidRPr="00AF45E7">
        <w:rPr>
          <w:rFonts w:ascii="Simplified Arabic" w:eastAsia="Times New Roman" w:hAnsi="Simplified Arabic" w:cs="Simplified Arabic" w:hint="cs"/>
          <w:b/>
          <w:bCs/>
          <w:sz w:val="28"/>
          <w:szCs w:val="28"/>
          <w:rtl/>
          <w:lang w:eastAsia="ar-SA" w:bidi="ar-EG"/>
        </w:rPr>
        <w:t>نجاةعدلي،وناجيدرويش</w:t>
      </w:r>
      <w:r w:rsidRPr="00AF45E7">
        <w:rPr>
          <w:rFonts w:ascii="Simplified Arabic" w:eastAsia="Times New Roman" w:hAnsi="Simplified Arabic" w:cs="Simplified Arabic"/>
          <w:b/>
          <w:bCs/>
          <w:sz w:val="28"/>
          <w:szCs w:val="28"/>
          <w:rtl/>
          <w:lang w:eastAsia="ar-SA" w:bidi="ar-EG"/>
        </w:rPr>
        <w:t xml:space="preserve"> (2000)</w:t>
      </w:r>
      <w:r w:rsidR="00DB3C76" w:rsidRPr="00AF45E7">
        <w:rPr>
          <w:rFonts w:ascii="Simplified Arabic" w:eastAsia="Times New Roman" w:hAnsi="Simplified Arabic" w:cs="Simplified Arabic" w:hint="cs"/>
          <w:sz w:val="28"/>
          <w:szCs w:val="28"/>
          <w:rtl/>
          <w:lang w:eastAsia="ar-SA" w:bidi="ar-EG"/>
        </w:rPr>
        <w:t>(15)</w:t>
      </w:r>
      <w:r w:rsidRPr="00AF45E7">
        <w:rPr>
          <w:rFonts w:ascii="Simplified Arabic" w:eastAsia="Times New Roman" w:hAnsi="Simplified Arabic" w:cs="Simplified Arabic" w:hint="cs"/>
          <w:sz w:val="28"/>
          <w:szCs w:val="28"/>
          <w:rtl/>
          <w:lang w:eastAsia="ar-SA" w:bidi="ar-EG"/>
        </w:rPr>
        <w:t>فكماتتفقمعدراسة</w:t>
      </w:r>
      <w:r w:rsidRPr="00AF45E7">
        <w:rPr>
          <w:rFonts w:ascii="Simplified Arabic" w:eastAsia="Times New Roman" w:hAnsi="Simplified Arabic" w:cs="Simplified Arabic" w:hint="cs"/>
          <w:b/>
          <w:bCs/>
          <w:sz w:val="28"/>
          <w:szCs w:val="28"/>
          <w:rtl/>
          <w:lang w:eastAsia="ar-SA" w:bidi="ar-EG"/>
        </w:rPr>
        <w:t>كوليوتورنر</w:t>
      </w:r>
      <w:r w:rsidRPr="00AF45E7">
        <w:rPr>
          <w:rFonts w:ascii="Simplified Arabic" w:eastAsia="Times New Roman" w:hAnsi="Simplified Arabic" w:cs="Simplified Arabic"/>
          <w:b/>
          <w:bCs/>
          <w:sz w:val="28"/>
          <w:szCs w:val="28"/>
          <w:rtl/>
          <w:lang w:eastAsia="ar-SA" w:bidi="ar-EG"/>
        </w:rPr>
        <w:t xml:space="preserve"> (</w:t>
      </w:r>
      <w:r w:rsidRPr="00AF45E7">
        <w:rPr>
          <w:rFonts w:ascii="Simplified Arabic" w:eastAsia="Times New Roman" w:hAnsi="Simplified Arabic" w:cs="Simplified Arabic"/>
          <w:b/>
          <w:bCs/>
          <w:sz w:val="28"/>
          <w:szCs w:val="28"/>
          <w:lang w:eastAsia="ar-SA" w:bidi="ar-EG"/>
        </w:rPr>
        <w:t>Cole&amp; Turner, 1993</w:t>
      </w:r>
      <w:r w:rsidRPr="00AF45E7">
        <w:rPr>
          <w:rFonts w:ascii="Simplified Arabic" w:eastAsia="Times New Roman" w:hAnsi="Simplified Arabic" w:cs="Simplified Arabic"/>
          <w:b/>
          <w:bCs/>
          <w:sz w:val="28"/>
          <w:szCs w:val="28"/>
          <w:rtl/>
          <w:lang w:eastAsia="ar-SA" w:bidi="ar-EG"/>
        </w:rPr>
        <w:t>)</w:t>
      </w:r>
      <w:r w:rsidRPr="00AF45E7">
        <w:rPr>
          <w:rFonts w:ascii="Simplified Arabic" w:eastAsia="Times New Roman" w:hAnsi="Simplified Arabic" w:cs="Simplified Arabic" w:hint="cs"/>
          <w:sz w:val="28"/>
          <w:szCs w:val="28"/>
          <w:rtl/>
          <w:lang w:eastAsia="ar-SA" w:bidi="ar-EG"/>
        </w:rPr>
        <w:t>ودراسة</w:t>
      </w:r>
      <w:r w:rsidRPr="00AF45E7">
        <w:rPr>
          <w:rFonts w:ascii="Simplified Arabic" w:eastAsia="Times New Roman" w:hAnsi="Simplified Arabic" w:cs="Simplified Arabic" w:hint="cs"/>
          <w:b/>
          <w:bCs/>
          <w:sz w:val="28"/>
          <w:szCs w:val="28"/>
          <w:rtl/>
          <w:lang w:eastAsia="ar-SA" w:bidi="ar-EG"/>
        </w:rPr>
        <w:t>ديلوويليامز</w:t>
      </w:r>
      <w:r w:rsidRPr="00AF45E7">
        <w:rPr>
          <w:rFonts w:ascii="Simplified Arabic" w:eastAsia="Times New Roman" w:hAnsi="Simplified Arabic" w:cs="Simplified Arabic"/>
          <w:b/>
          <w:bCs/>
          <w:sz w:val="28"/>
          <w:szCs w:val="28"/>
          <w:rtl/>
          <w:lang w:eastAsia="ar-SA" w:bidi="ar-EG"/>
        </w:rPr>
        <w:t xml:space="preserve"> (</w:t>
      </w:r>
      <w:r w:rsidRPr="00AF45E7">
        <w:rPr>
          <w:rFonts w:ascii="Simplified Arabic" w:eastAsia="Times New Roman" w:hAnsi="Simplified Arabic" w:cs="Simplified Arabic"/>
          <w:b/>
          <w:bCs/>
          <w:sz w:val="28"/>
          <w:szCs w:val="28"/>
          <w:lang w:eastAsia="ar-SA" w:bidi="ar-EG"/>
        </w:rPr>
        <w:t>Deal&amp; Williams, 1988</w:t>
      </w:r>
      <w:r w:rsidRPr="00AF45E7">
        <w:rPr>
          <w:rFonts w:ascii="Simplified Arabic" w:eastAsia="Times New Roman" w:hAnsi="Simplified Arabic" w:cs="Simplified Arabic"/>
          <w:b/>
          <w:bCs/>
          <w:sz w:val="28"/>
          <w:szCs w:val="28"/>
          <w:rtl/>
          <w:lang w:eastAsia="ar-SA" w:bidi="ar-EG"/>
        </w:rPr>
        <w:t>)</w:t>
      </w:r>
      <w:r w:rsidR="008B447C" w:rsidRPr="00AF45E7">
        <w:rPr>
          <w:rFonts w:ascii="Simplified Arabic" w:eastAsia="Times New Roman" w:hAnsi="Simplified Arabic" w:cs="Simplified Arabic" w:hint="cs"/>
          <w:b/>
          <w:bCs/>
          <w:sz w:val="28"/>
          <w:szCs w:val="28"/>
          <w:rtl/>
          <w:lang w:eastAsia="ar-SA" w:bidi="ar-EG"/>
        </w:rPr>
        <w:t>(18)</w:t>
      </w:r>
      <w:r w:rsidRPr="00AF45E7">
        <w:rPr>
          <w:rFonts w:ascii="Simplified Arabic" w:eastAsia="Times New Roman" w:hAnsi="Simplified Arabic" w:cs="Simplified Arabic" w:hint="cs"/>
          <w:sz w:val="28"/>
          <w:szCs w:val="28"/>
          <w:rtl/>
          <w:lang w:eastAsia="ar-SA" w:bidi="ar-EG"/>
        </w:rPr>
        <w:t>ودراسة</w:t>
      </w:r>
      <w:r w:rsidRPr="00AF45E7">
        <w:rPr>
          <w:rFonts w:ascii="Simplified Arabic" w:eastAsia="Times New Roman" w:hAnsi="Simplified Arabic" w:cs="Simplified Arabic" w:hint="cs"/>
          <w:b/>
          <w:bCs/>
          <w:sz w:val="28"/>
          <w:szCs w:val="28"/>
          <w:rtl/>
          <w:lang w:eastAsia="ar-SA" w:bidi="ar-EG"/>
        </w:rPr>
        <w:t>إيميليمجراس،رانياربيتي</w:t>
      </w:r>
      <w:r w:rsidRPr="00AF45E7">
        <w:rPr>
          <w:rFonts w:ascii="Simplified Arabic" w:eastAsia="Times New Roman" w:hAnsi="Simplified Arabic" w:cs="Simplified Arabic"/>
          <w:b/>
          <w:bCs/>
          <w:sz w:val="28"/>
          <w:szCs w:val="28"/>
          <w:rtl/>
          <w:lang w:eastAsia="ar-SA" w:bidi="ar-EG"/>
        </w:rPr>
        <w:t xml:space="preserve"> (</w:t>
      </w:r>
      <w:r w:rsidRPr="00AF45E7">
        <w:rPr>
          <w:rFonts w:ascii="Simplified Arabic" w:eastAsia="Times New Roman" w:hAnsi="Simplified Arabic" w:cs="Simplified Arabic"/>
          <w:b/>
          <w:bCs/>
          <w:sz w:val="28"/>
          <w:szCs w:val="28"/>
          <w:lang w:eastAsia="ar-SA" w:bidi="ar-EG"/>
        </w:rPr>
        <w:t>McGrath&amp; Repetti, 2002</w:t>
      </w:r>
      <w:r w:rsidR="00DB3C76" w:rsidRPr="00AF45E7">
        <w:rPr>
          <w:rFonts w:ascii="Simplified Arabic" w:eastAsia="Times New Roman" w:hAnsi="Simplified Arabic" w:cs="Simplified Arabic" w:hint="cs"/>
          <w:b/>
          <w:bCs/>
          <w:sz w:val="28"/>
          <w:szCs w:val="28"/>
          <w:rtl/>
          <w:lang w:eastAsia="ar-SA" w:bidi="ar-EG"/>
        </w:rPr>
        <w:t>)</w:t>
      </w:r>
      <w:r w:rsidR="008B447C" w:rsidRPr="00AF45E7">
        <w:rPr>
          <w:rFonts w:ascii="Simplified Arabic" w:eastAsia="Times New Roman" w:hAnsi="Simplified Arabic" w:cs="Simplified Arabic" w:hint="cs"/>
          <w:b/>
          <w:bCs/>
          <w:sz w:val="28"/>
          <w:szCs w:val="28"/>
          <w:rtl/>
          <w:lang w:eastAsia="ar-SA" w:bidi="ar-EG"/>
        </w:rPr>
        <w:t>(20)</w:t>
      </w:r>
    </w:p>
    <w:p w:rsidR="00365317" w:rsidRPr="00AF45E7" w:rsidRDefault="00372346" w:rsidP="00F40A1D">
      <w:pPr>
        <w:spacing w:before="240" w:after="0" w:line="240" w:lineRule="auto"/>
        <w:ind w:firstLine="72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 xml:space="preserve">ومما سبق يكون </w:t>
      </w:r>
      <w:r w:rsidR="00D23941" w:rsidRPr="00AF45E7">
        <w:rPr>
          <w:rFonts w:ascii="Simplified Arabic" w:eastAsia="Times New Roman" w:hAnsi="Simplified Arabic" w:cs="Simplified Arabic" w:hint="cs"/>
          <w:sz w:val="28"/>
          <w:szCs w:val="28"/>
          <w:rtl/>
          <w:lang w:eastAsia="ar-SA"/>
        </w:rPr>
        <w:t xml:space="preserve">قد </w:t>
      </w:r>
      <w:r w:rsidRPr="00AF45E7">
        <w:rPr>
          <w:rFonts w:ascii="Simplified Arabic" w:eastAsia="Times New Roman" w:hAnsi="Simplified Arabic" w:cs="Simplified Arabic" w:hint="cs"/>
          <w:sz w:val="28"/>
          <w:szCs w:val="28"/>
          <w:rtl/>
          <w:lang w:eastAsia="ar-SA"/>
        </w:rPr>
        <w:t>تم الاجابة على التسا</w:t>
      </w:r>
      <w:r w:rsidR="00D23941" w:rsidRPr="00AF45E7">
        <w:rPr>
          <w:rFonts w:ascii="Simplified Arabic" w:eastAsia="Times New Roman" w:hAnsi="Simplified Arabic" w:cs="Simplified Arabic" w:hint="cs"/>
          <w:sz w:val="28"/>
          <w:szCs w:val="28"/>
          <w:rtl/>
          <w:lang w:eastAsia="ar-SA"/>
        </w:rPr>
        <w:t>ؤل الأول.</w:t>
      </w:r>
    </w:p>
    <w:p w:rsidR="008551A4" w:rsidRPr="00AF45E7" w:rsidRDefault="00FC5D0E" w:rsidP="00FC5D0E">
      <w:pPr>
        <w:spacing w:after="0" w:line="240" w:lineRule="auto"/>
        <w:jc w:val="lowKashida"/>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 xml:space="preserve">عرض ومناقشة نتائج التساؤل </w:t>
      </w:r>
      <w:r w:rsidR="00F7626C" w:rsidRPr="00AF45E7">
        <w:rPr>
          <w:rFonts w:ascii="Simplified Arabic" w:eastAsia="Times New Roman" w:hAnsi="Simplified Arabic" w:cs="Simplified Arabic" w:hint="cs"/>
          <w:b/>
          <w:bCs/>
          <w:sz w:val="28"/>
          <w:szCs w:val="28"/>
          <w:rtl/>
          <w:lang w:eastAsia="ar-SA"/>
        </w:rPr>
        <w:t>الثاني</w:t>
      </w:r>
      <w:r w:rsidRPr="00AF45E7">
        <w:rPr>
          <w:rFonts w:ascii="Simplified Arabic" w:eastAsia="Times New Roman" w:hAnsi="Simplified Arabic" w:cs="Simplified Arabic"/>
          <w:b/>
          <w:bCs/>
          <w:sz w:val="28"/>
          <w:szCs w:val="28"/>
          <w:rtl/>
          <w:lang w:eastAsia="ar-SA"/>
        </w:rPr>
        <w:t xml:space="preserve"> والذي نص علي: هل توجد علاقة بين التشوهات المعرفية ومستوي الانجاز لدى لاعبي كرة الطائرة جلوس</w:t>
      </w:r>
      <w:r w:rsidR="00A703C7" w:rsidRPr="00AF45E7">
        <w:rPr>
          <w:rFonts w:ascii="Simplified Arabic" w:eastAsia="Times New Roman" w:hAnsi="Simplified Arabic" w:cs="Simplified Arabic" w:hint="cs"/>
          <w:b/>
          <w:bCs/>
          <w:sz w:val="28"/>
          <w:szCs w:val="28"/>
          <w:rtl/>
          <w:lang w:eastAsia="ar-SA"/>
        </w:rPr>
        <w:t>؟</w:t>
      </w:r>
    </w:p>
    <w:p w:rsidR="008551A4" w:rsidRPr="00AF45E7" w:rsidRDefault="008551A4" w:rsidP="00097827">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جدول (</w:t>
      </w:r>
      <w:r w:rsidR="00097827" w:rsidRPr="00AF45E7">
        <w:rPr>
          <w:rFonts w:ascii="Simplified Arabic" w:eastAsia="Times New Roman" w:hAnsi="Simplified Arabic" w:cs="Simplified Arabic" w:hint="cs"/>
          <w:b/>
          <w:bCs/>
          <w:sz w:val="28"/>
          <w:szCs w:val="28"/>
          <w:rtl/>
          <w:lang w:eastAsia="ar-SA"/>
        </w:rPr>
        <w:t>11</w:t>
      </w:r>
      <w:r w:rsidRPr="00AF45E7">
        <w:rPr>
          <w:rFonts w:ascii="Simplified Arabic" w:eastAsia="Times New Roman" w:hAnsi="Simplified Arabic" w:cs="Simplified Arabic"/>
          <w:b/>
          <w:bCs/>
          <w:sz w:val="28"/>
          <w:szCs w:val="28"/>
          <w:rtl/>
          <w:lang w:eastAsia="ar-SA"/>
        </w:rPr>
        <w:t>)</w:t>
      </w:r>
    </w:p>
    <w:p w:rsidR="008551A4" w:rsidRPr="00AF45E7" w:rsidRDefault="008551A4" w:rsidP="00BC3D76">
      <w:pPr>
        <w:spacing w:after="0" w:line="240" w:lineRule="auto"/>
        <w:jc w:val="center"/>
        <w:rPr>
          <w:rFonts w:ascii="Simplified Arabic" w:eastAsia="Times New Roman" w:hAnsi="Simplified Arabic" w:cs="Simplified Arabic"/>
          <w:b/>
          <w:bCs/>
          <w:sz w:val="28"/>
          <w:szCs w:val="28"/>
          <w:rtl/>
          <w:lang w:eastAsia="ar-SA"/>
        </w:rPr>
      </w:pPr>
      <w:r w:rsidRPr="00AF45E7">
        <w:rPr>
          <w:rFonts w:ascii="Simplified Arabic" w:eastAsia="Times New Roman" w:hAnsi="Simplified Arabic" w:cs="Simplified Arabic"/>
          <w:b/>
          <w:bCs/>
          <w:sz w:val="28"/>
          <w:szCs w:val="28"/>
          <w:rtl/>
          <w:lang w:eastAsia="ar-SA"/>
        </w:rPr>
        <w:t xml:space="preserve"> العلاقة بين التشوهات المعرفية ومستوي الانجاز للاعبي الكرة الطائرة جلوس</w:t>
      </w:r>
    </w:p>
    <w:p w:rsidR="008551A4" w:rsidRPr="00AF45E7" w:rsidRDefault="008551A4" w:rsidP="00BC3D76">
      <w:pPr>
        <w:spacing w:after="0" w:line="240" w:lineRule="auto"/>
        <w:jc w:val="right"/>
        <w:rPr>
          <w:rFonts w:ascii="Simplified Arabic" w:eastAsia="Times New Roman" w:hAnsi="Simplified Arabic" w:cs="Simplified Arabic"/>
          <w:b/>
          <w:bCs/>
          <w:sz w:val="28"/>
          <w:szCs w:val="28"/>
          <w:lang w:eastAsia="ar-SA" w:bidi="ar-EG"/>
        </w:rPr>
      </w:pPr>
      <w:r w:rsidRPr="00AF45E7">
        <w:rPr>
          <w:rFonts w:ascii="Simplified Arabic" w:eastAsia="Times New Roman" w:hAnsi="Simplified Arabic" w:cs="Simplified Arabic"/>
          <w:b/>
          <w:bCs/>
          <w:sz w:val="28"/>
          <w:szCs w:val="28"/>
          <w:rtl/>
          <w:lang w:eastAsia="ar-SA"/>
        </w:rPr>
        <w:t>(ن=80)</w:t>
      </w:r>
    </w:p>
    <w:tbl>
      <w:tblPr>
        <w:bidiVisual/>
        <w:tblW w:w="27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
        <w:gridCol w:w="2218"/>
        <w:gridCol w:w="2065"/>
      </w:tblGrid>
      <w:tr w:rsidR="008551A4" w:rsidRPr="00AF45E7" w:rsidTr="00336BC8">
        <w:trPr>
          <w:trHeight w:val="20"/>
          <w:jc w:val="center"/>
        </w:trPr>
        <w:tc>
          <w:tcPr>
            <w:tcW w:w="379" w:type="pct"/>
            <w:tcBorders>
              <w:top w:val="thinThickSmallGap" w:sz="24" w:space="0" w:color="auto"/>
              <w:left w:val="nil"/>
            </w:tcBorders>
            <w:shd w:val="clear" w:color="auto" w:fill="auto"/>
            <w:vAlign w:val="center"/>
          </w:tcPr>
          <w:p w:rsidR="008551A4" w:rsidRPr="00AF45E7" w:rsidRDefault="008551A4"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م</w:t>
            </w:r>
          </w:p>
        </w:tc>
        <w:tc>
          <w:tcPr>
            <w:tcW w:w="2393" w:type="pct"/>
            <w:tcBorders>
              <w:top w:val="thinThickSmallGap" w:sz="24" w:space="0" w:color="auto"/>
            </w:tcBorders>
            <w:shd w:val="clear" w:color="auto" w:fill="auto"/>
            <w:vAlign w:val="center"/>
          </w:tcPr>
          <w:p w:rsidR="008551A4" w:rsidRPr="00AF45E7" w:rsidRDefault="008551A4"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المحاور</w:t>
            </w:r>
          </w:p>
        </w:tc>
        <w:tc>
          <w:tcPr>
            <w:tcW w:w="2228" w:type="pct"/>
            <w:tcBorders>
              <w:top w:val="thinThickSmallGap" w:sz="24" w:space="0" w:color="auto"/>
              <w:right w:val="nil"/>
            </w:tcBorders>
            <w:shd w:val="clear" w:color="auto" w:fill="auto"/>
            <w:vAlign w:val="center"/>
          </w:tcPr>
          <w:p w:rsidR="008551A4" w:rsidRPr="00AF45E7" w:rsidRDefault="008551A4"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مستوي الانجاز</w:t>
            </w:r>
          </w:p>
        </w:tc>
      </w:tr>
      <w:tr w:rsidR="00336BC8" w:rsidRPr="00AF45E7" w:rsidTr="00336BC8">
        <w:trPr>
          <w:trHeight w:val="20"/>
          <w:jc w:val="center"/>
        </w:trPr>
        <w:tc>
          <w:tcPr>
            <w:tcW w:w="379" w:type="pct"/>
            <w:tcBorders>
              <w:top w:val="thickThinSmallGap" w:sz="24" w:space="0" w:color="auto"/>
              <w:left w:val="nil"/>
            </w:tcBorders>
            <w:shd w:val="clear" w:color="auto" w:fill="auto"/>
            <w:vAlign w:val="center"/>
          </w:tcPr>
          <w:p w:rsidR="00336BC8" w:rsidRPr="00AF45E7" w:rsidRDefault="00336BC8"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1</w:t>
            </w:r>
          </w:p>
        </w:tc>
        <w:tc>
          <w:tcPr>
            <w:tcW w:w="2393" w:type="pct"/>
            <w:tcBorders>
              <w:top w:val="thickThinSmallGap" w:sz="24" w:space="0" w:color="auto"/>
            </w:tcBorders>
            <w:shd w:val="clear" w:color="auto" w:fill="auto"/>
          </w:tcPr>
          <w:p w:rsidR="00336BC8" w:rsidRPr="00AF45E7" w:rsidRDefault="00336BC8">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 xml:space="preserve">الشعور بالعجز </w:t>
            </w:r>
          </w:p>
        </w:tc>
        <w:tc>
          <w:tcPr>
            <w:tcW w:w="2228" w:type="pct"/>
            <w:tcBorders>
              <w:top w:val="thickThinSmallGap" w:sz="24" w:space="0" w:color="auto"/>
              <w:right w:val="nil"/>
            </w:tcBorders>
            <w:shd w:val="clear" w:color="auto" w:fill="auto"/>
            <w:vAlign w:val="center"/>
          </w:tcPr>
          <w:p w:rsidR="00336BC8" w:rsidRPr="00AF45E7" w:rsidRDefault="00336BC8" w:rsidP="00BC3D76">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.423-</w:t>
            </w:r>
            <w:r w:rsidRPr="00AF45E7">
              <w:rPr>
                <w:rFonts w:asciiTheme="majorBidi" w:eastAsia="Times New Roman" w:hAnsiTheme="majorBidi" w:cstheme="majorBidi"/>
                <w:b/>
                <w:bCs/>
                <w:sz w:val="24"/>
                <w:szCs w:val="24"/>
                <w:rtl/>
                <w:lang w:bidi="ar-EG"/>
              </w:rPr>
              <w:t>*</w:t>
            </w:r>
          </w:p>
        </w:tc>
      </w:tr>
      <w:tr w:rsidR="00336BC8" w:rsidRPr="00AF45E7" w:rsidTr="00336BC8">
        <w:trPr>
          <w:trHeight w:val="20"/>
          <w:jc w:val="center"/>
        </w:trPr>
        <w:tc>
          <w:tcPr>
            <w:tcW w:w="379" w:type="pct"/>
            <w:tcBorders>
              <w:left w:val="nil"/>
            </w:tcBorders>
            <w:shd w:val="clear" w:color="auto" w:fill="auto"/>
            <w:vAlign w:val="center"/>
          </w:tcPr>
          <w:p w:rsidR="00336BC8" w:rsidRPr="00AF45E7" w:rsidRDefault="00336BC8"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2</w:t>
            </w:r>
          </w:p>
        </w:tc>
        <w:tc>
          <w:tcPr>
            <w:tcW w:w="2393" w:type="pct"/>
            <w:shd w:val="clear" w:color="auto" w:fill="auto"/>
          </w:tcPr>
          <w:p w:rsidR="00336BC8" w:rsidRPr="00AF45E7" w:rsidRDefault="00336BC8">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لوم وانتقاد الذات</w:t>
            </w:r>
          </w:p>
        </w:tc>
        <w:tc>
          <w:tcPr>
            <w:tcW w:w="2228" w:type="pct"/>
            <w:tcBorders>
              <w:right w:val="nil"/>
            </w:tcBorders>
            <w:shd w:val="clear" w:color="auto" w:fill="auto"/>
            <w:vAlign w:val="center"/>
          </w:tcPr>
          <w:p w:rsidR="00336BC8" w:rsidRPr="00AF45E7" w:rsidRDefault="00336BC8" w:rsidP="00BC3D76">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.551-</w:t>
            </w:r>
            <w:r w:rsidRPr="00AF45E7">
              <w:rPr>
                <w:rFonts w:asciiTheme="majorBidi" w:eastAsia="Times New Roman" w:hAnsiTheme="majorBidi" w:cstheme="majorBidi"/>
                <w:b/>
                <w:bCs/>
                <w:sz w:val="24"/>
                <w:szCs w:val="24"/>
                <w:rtl/>
                <w:lang w:bidi="ar-EG"/>
              </w:rPr>
              <w:t>*</w:t>
            </w:r>
          </w:p>
        </w:tc>
      </w:tr>
      <w:tr w:rsidR="00336BC8" w:rsidRPr="00AF45E7" w:rsidTr="00336BC8">
        <w:trPr>
          <w:trHeight w:val="20"/>
          <w:jc w:val="center"/>
        </w:trPr>
        <w:tc>
          <w:tcPr>
            <w:tcW w:w="379" w:type="pct"/>
            <w:tcBorders>
              <w:left w:val="nil"/>
            </w:tcBorders>
            <w:shd w:val="clear" w:color="auto" w:fill="auto"/>
            <w:vAlign w:val="center"/>
          </w:tcPr>
          <w:p w:rsidR="00336BC8" w:rsidRPr="00AF45E7" w:rsidRDefault="00336BC8"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3</w:t>
            </w:r>
          </w:p>
        </w:tc>
        <w:tc>
          <w:tcPr>
            <w:tcW w:w="2393" w:type="pct"/>
            <w:shd w:val="clear" w:color="auto" w:fill="auto"/>
          </w:tcPr>
          <w:p w:rsidR="00336BC8" w:rsidRPr="00AF45E7" w:rsidRDefault="00336BC8">
            <w:pPr>
              <w:spacing w:after="0" w:line="240" w:lineRule="auto"/>
              <w:jc w:val="lowKashida"/>
              <w:rPr>
                <w:rFonts w:asciiTheme="majorBidi" w:hAnsiTheme="majorBidi" w:cstheme="majorBidi"/>
                <w:b/>
                <w:bCs/>
                <w:sz w:val="24"/>
                <w:szCs w:val="24"/>
                <w:lang w:bidi="ar-AE"/>
              </w:rPr>
            </w:pPr>
            <w:r w:rsidRPr="00AF45E7">
              <w:rPr>
                <w:rFonts w:asciiTheme="majorBidi" w:eastAsia="Times New Roman" w:hAnsiTheme="majorBidi" w:cstheme="majorBidi"/>
                <w:b/>
                <w:bCs/>
                <w:sz w:val="24"/>
                <w:szCs w:val="24"/>
                <w:rtl/>
              </w:rPr>
              <w:t>انخفاض تقدير الذات</w:t>
            </w:r>
          </w:p>
        </w:tc>
        <w:tc>
          <w:tcPr>
            <w:tcW w:w="2228" w:type="pct"/>
            <w:tcBorders>
              <w:right w:val="nil"/>
            </w:tcBorders>
            <w:shd w:val="clear" w:color="auto" w:fill="auto"/>
            <w:vAlign w:val="center"/>
          </w:tcPr>
          <w:p w:rsidR="00336BC8" w:rsidRPr="00AF45E7" w:rsidRDefault="00336BC8" w:rsidP="00BC3D76">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.409-</w:t>
            </w:r>
            <w:r w:rsidRPr="00AF45E7">
              <w:rPr>
                <w:rFonts w:asciiTheme="majorBidi" w:eastAsia="Times New Roman" w:hAnsiTheme="majorBidi" w:cstheme="majorBidi"/>
                <w:b/>
                <w:bCs/>
                <w:sz w:val="24"/>
                <w:szCs w:val="24"/>
                <w:rtl/>
                <w:lang w:bidi="ar-EG"/>
              </w:rPr>
              <w:t>*</w:t>
            </w:r>
          </w:p>
        </w:tc>
      </w:tr>
      <w:tr w:rsidR="00336BC8" w:rsidRPr="00AF45E7" w:rsidTr="00336BC8">
        <w:trPr>
          <w:trHeight w:val="20"/>
          <w:jc w:val="center"/>
        </w:trPr>
        <w:tc>
          <w:tcPr>
            <w:tcW w:w="379" w:type="pct"/>
            <w:tcBorders>
              <w:left w:val="nil"/>
            </w:tcBorders>
            <w:shd w:val="clear" w:color="auto" w:fill="auto"/>
            <w:vAlign w:val="center"/>
          </w:tcPr>
          <w:p w:rsidR="00336BC8" w:rsidRPr="00AF45E7" w:rsidRDefault="00336BC8"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4</w:t>
            </w:r>
          </w:p>
        </w:tc>
        <w:tc>
          <w:tcPr>
            <w:tcW w:w="2393" w:type="pct"/>
            <w:shd w:val="clear" w:color="auto" w:fill="auto"/>
          </w:tcPr>
          <w:p w:rsidR="00336BC8" w:rsidRPr="00AF45E7" w:rsidRDefault="00336BC8">
            <w:pPr>
              <w:spacing w:after="0" w:line="240" w:lineRule="auto"/>
              <w:jc w:val="lowKashida"/>
              <w:rPr>
                <w:rFonts w:asciiTheme="majorBidi" w:hAnsiTheme="majorBidi" w:cstheme="majorBidi"/>
                <w:b/>
                <w:bCs/>
                <w:sz w:val="24"/>
                <w:szCs w:val="24"/>
                <w:lang w:bidi="ar-EG"/>
              </w:rPr>
            </w:pPr>
            <w:r w:rsidRPr="00AF45E7">
              <w:rPr>
                <w:rFonts w:asciiTheme="majorBidi" w:eastAsia="Times New Roman" w:hAnsiTheme="majorBidi" w:cstheme="majorBidi"/>
                <w:b/>
                <w:bCs/>
                <w:sz w:val="24"/>
                <w:szCs w:val="24"/>
                <w:rtl/>
              </w:rPr>
              <w:t>التفكير السلبي</w:t>
            </w:r>
          </w:p>
        </w:tc>
        <w:tc>
          <w:tcPr>
            <w:tcW w:w="2228" w:type="pct"/>
            <w:tcBorders>
              <w:right w:val="nil"/>
            </w:tcBorders>
            <w:shd w:val="clear" w:color="auto" w:fill="auto"/>
            <w:vAlign w:val="center"/>
          </w:tcPr>
          <w:p w:rsidR="00336BC8" w:rsidRPr="00AF45E7" w:rsidRDefault="00336BC8" w:rsidP="00BC3D76">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.518-</w:t>
            </w:r>
            <w:r w:rsidRPr="00AF45E7">
              <w:rPr>
                <w:rFonts w:asciiTheme="majorBidi" w:eastAsia="Times New Roman" w:hAnsiTheme="majorBidi" w:cstheme="majorBidi"/>
                <w:b/>
                <w:bCs/>
                <w:sz w:val="24"/>
                <w:szCs w:val="24"/>
                <w:rtl/>
                <w:lang w:bidi="ar-EG"/>
              </w:rPr>
              <w:t>*</w:t>
            </w:r>
          </w:p>
        </w:tc>
      </w:tr>
      <w:tr w:rsidR="00336BC8" w:rsidRPr="00AF45E7" w:rsidTr="00336BC8">
        <w:trPr>
          <w:trHeight w:val="20"/>
          <w:jc w:val="center"/>
        </w:trPr>
        <w:tc>
          <w:tcPr>
            <w:tcW w:w="379" w:type="pct"/>
            <w:tcBorders>
              <w:left w:val="nil"/>
            </w:tcBorders>
            <w:shd w:val="clear" w:color="auto" w:fill="auto"/>
            <w:vAlign w:val="center"/>
          </w:tcPr>
          <w:p w:rsidR="00336BC8" w:rsidRPr="00AF45E7" w:rsidRDefault="00336BC8"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t>5</w:t>
            </w:r>
          </w:p>
        </w:tc>
        <w:tc>
          <w:tcPr>
            <w:tcW w:w="2393" w:type="pct"/>
            <w:shd w:val="clear" w:color="auto" w:fill="auto"/>
          </w:tcPr>
          <w:p w:rsidR="00336BC8" w:rsidRPr="00AF45E7" w:rsidRDefault="00336BC8">
            <w:pPr>
              <w:spacing w:after="0" w:line="240" w:lineRule="auto"/>
              <w:jc w:val="lowKashida"/>
              <w:rPr>
                <w:rFonts w:asciiTheme="majorBidi" w:hAnsiTheme="majorBidi" w:cstheme="majorBidi"/>
                <w:b/>
                <w:bCs/>
                <w:sz w:val="24"/>
                <w:szCs w:val="24"/>
                <w:lang w:bidi="ar-EG"/>
              </w:rPr>
            </w:pPr>
            <w:r w:rsidRPr="00AF45E7">
              <w:rPr>
                <w:rFonts w:asciiTheme="majorBidi" w:eastAsia="Times New Roman" w:hAnsiTheme="majorBidi" w:cstheme="majorBidi"/>
                <w:b/>
                <w:bCs/>
                <w:sz w:val="24"/>
                <w:szCs w:val="24"/>
                <w:rtl/>
              </w:rPr>
              <w:t>اليأس</w:t>
            </w:r>
          </w:p>
        </w:tc>
        <w:tc>
          <w:tcPr>
            <w:tcW w:w="2228" w:type="pct"/>
            <w:tcBorders>
              <w:right w:val="nil"/>
            </w:tcBorders>
            <w:shd w:val="clear" w:color="auto" w:fill="auto"/>
            <w:vAlign w:val="center"/>
          </w:tcPr>
          <w:p w:rsidR="00336BC8" w:rsidRPr="00AF45E7" w:rsidRDefault="00336BC8" w:rsidP="00BC3D76">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.418-</w:t>
            </w:r>
            <w:r w:rsidRPr="00AF45E7">
              <w:rPr>
                <w:rFonts w:asciiTheme="majorBidi" w:eastAsia="Times New Roman" w:hAnsiTheme="majorBidi" w:cstheme="majorBidi"/>
                <w:b/>
                <w:bCs/>
                <w:sz w:val="24"/>
                <w:szCs w:val="24"/>
                <w:rtl/>
                <w:lang w:bidi="ar-EG"/>
              </w:rPr>
              <w:t>*</w:t>
            </w:r>
          </w:p>
        </w:tc>
      </w:tr>
      <w:tr w:rsidR="008551A4" w:rsidRPr="00AF45E7" w:rsidTr="00336BC8">
        <w:trPr>
          <w:trHeight w:val="20"/>
          <w:jc w:val="center"/>
        </w:trPr>
        <w:tc>
          <w:tcPr>
            <w:tcW w:w="2772" w:type="pct"/>
            <w:gridSpan w:val="2"/>
            <w:tcBorders>
              <w:left w:val="nil"/>
              <w:bottom w:val="thickThinSmallGap" w:sz="24" w:space="0" w:color="auto"/>
            </w:tcBorders>
            <w:shd w:val="clear" w:color="auto" w:fill="auto"/>
            <w:vAlign w:val="center"/>
          </w:tcPr>
          <w:p w:rsidR="008551A4" w:rsidRPr="00AF45E7" w:rsidRDefault="008551A4" w:rsidP="00BC3D76">
            <w:pPr>
              <w:overflowPunct w:val="0"/>
              <w:autoSpaceDE w:val="0"/>
              <w:autoSpaceDN w:val="0"/>
              <w:adjustRightInd w:val="0"/>
              <w:spacing w:after="0" w:line="240" w:lineRule="auto"/>
              <w:jc w:val="center"/>
              <w:rPr>
                <w:rFonts w:asciiTheme="majorBidi" w:eastAsia="Times New Roman" w:hAnsiTheme="majorBidi" w:cstheme="majorBidi"/>
                <w:b/>
                <w:bCs/>
                <w:sz w:val="24"/>
                <w:szCs w:val="24"/>
                <w:rtl/>
                <w:lang w:eastAsia="ar-SA"/>
              </w:rPr>
            </w:pPr>
            <w:r w:rsidRPr="00AF45E7">
              <w:rPr>
                <w:rFonts w:asciiTheme="majorBidi" w:eastAsia="Times New Roman" w:hAnsiTheme="majorBidi" w:cstheme="majorBidi"/>
                <w:b/>
                <w:bCs/>
                <w:sz w:val="24"/>
                <w:szCs w:val="24"/>
                <w:rtl/>
                <w:lang w:eastAsia="ar-SA"/>
              </w:rPr>
              <w:lastRenderedPageBreak/>
              <w:t>ثبات المقياس ككل</w:t>
            </w:r>
          </w:p>
        </w:tc>
        <w:tc>
          <w:tcPr>
            <w:tcW w:w="2228" w:type="pct"/>
            <w:tcBorders>
              <w:bottom w:val="thickThinSmallGap" w:sz="24" w:space="0" w:color="auto"/>
              <w:right w:val="nil"/>
            </w:tcBorders>
            <w:shd w:val="clear" w:color="auto" w:fill="auto"/>
            <w:vAlign w:val="center"/>
          </w:tcPr>
          <w:p w:rsidR="008551A4" w:rsidRPr="00AF45E7" w:rsidRDefault="008551A4" w:rsidP="00BC3D76">
            <w:pPr>
              <w:spacing w:after="0" w:line="240" w:lineRule="auto"/>
              <w:jc w:val="center"/>
              <w:rPr>
                <w:rFonts w:asciiTheme="majorBidi" w:eastAsia="Times New Roman" w:hAnsiTheme="majorBidi" w:cstheme="majorBidi"/>
                <w:b/>
                <w:bCs/>
                <w:sz w:val="24"/>
                <w:szCs w:val="24"/>
                <w:lang w:bidi="ar-EG"/>
              </w:rPr>
            </w:pPr>
            <w:r w:rsidRPr="00AF45E7">
              <w:rPr>
                <w:rFonts w:asciiTheme="majorBidi" w:eastAsia="Times New Roman" w:hAnsiTheme="majorBidi" w:cstheme="majorBidi"/>
                <w:b/>
                <w:bCs/>
                <w:sz w:val="24"/>
                <w:szCs w:val="24"/>
                <w:lang w:bidi="ar-EG"/>
              </w:rPr>
              <w:t>.487-</w:t>
            </w:r>
            <w:r w:rsidRPr="00AF45E7">
              <w:rPr>
                <w:rFonts w:asciiTheme="majorBidi" w:eastAsia="Times New Roman" w:hAnsiTheme="majorBidi" w:cstheme="majorBidi"/>
                <w:b/>
                <w:bCs/>
                <w:sz w:val="24"/>
                <w:szCs w:val="24"/>
                <w:rtl/>
                <w:lang w:bidi="ar-EG"/>
              </w:rPr>
              <w:t>*</w:t>
            </w:r>
          </w:p>
        </w:tc>
      </w:tr>
    </w:tbl>
    <w:p w:rsidR="00787F81" w:rsidRPr="00AF45E7" w:rsidRDefault="00787F81" w:rsidP="008507A3">
      <w:pPr>
        <w:tabs>
          <w:tab w:val="left" w:pos="6911"/>
        </w:tabs>
        <w:spacing w:after="0" w:line="240" w:lineRule="auto"/>
        <w:rPr>
          <w:rFonts w:ascii="Simplified Arabic" w:eastAsia="SimSun" w:hAnsi="Simplified Arabic" w:cs="Simplified Arabic"/>
          <w:b/>
          <w:bCs/>
          <w:lang w:eastAsia="zh-CN"/>
        </w:rPr>
      </w:pPr>
      <w:r w:rsidRPr="00AF45E7">
        <w:rPr>
          <w:rFonts w:ascii="Simplified Arabic" w:eastAsia="Times New Roman" w:hAnsi="Simplified Arabic" w:cs="Simplified Arabic"/>
          <w:b/>
          <w:bCs/>
          <w:rtl/>
          <w:lang w:eastAsia="ar-SA"/>
        </w:rPr>
        <w:t>* قيمة " ر " الجدولية عند مستوى معنوية 0.05 =0.</w:t>
      </w:r>
      <w:r w:rsidR="008507A3" w:rsidRPr="00AF45E7">
        <w:rPr>
          <w:rFonts w:ascii="Simplified Arabic" w:eastAsia="Times New Roman" w:hAnsi="Simplified Arabic" w:cs="Simplified Arabic" w:hint="cs"/>
          <w:b/>
          <w:bCs/>
          <w:rtl/>
          <w:lang w:eastAsia="ar-SA"/>
        </w:rPr>
        <w:t>232</w:t>
      </w:r>
      <w:r w:rsidRPr="00AF45E7">
        <w:rPr>
          <w:rFonts w:ascii="Simplified Arabic" w:eastAsia="Times New Roman" w:hAnsi="Simplified Arabic" w:cs="Simplified Arabic"/>
          <w:b/>
          <w:bCs/>
          <w:rtl/>
          <w:lang w:eastAsia="ar-SA"/>
        </w:rPr>
        <w:tab/>
        <w:t>* دال</w:t>
      </w:r>
    </w:p>
    <w:p w:rsidR="008551A4" w:rsidRPr="00AF45E7" w:rsidRDefault="008551A4" w:rsidP="00AF5FF1">
      <w:pPr>
        <w:tabs>
          <w:tab w:val="left" w:pos="650"/>
        </w:tabs>
        <w:spacing w:before="100" w:beforeAutospacing="1" w:after="100" w:afterAutospacing="1" w:line="240" w:lineRule="auto"/>
        <w:ind w:firstLine="68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يتضح من الجدول (</w:t>
      </w:r>
      <w:r w:rsidR="00097827" w:rsidRPr="00AF45E7">
        <w:rPr>
          <w:rFonts w:ascii="Simplified Arabic" w:eastAsia="Times New Roman" w:hAnsi="Simplified Arabic" w:cs="Simplified Arabic" w:hint="cs"/>
          <w:sz w:val="28"/>
          <w:szCs w:val="28"/>
          <w:rtl/>
          <w:lang w:eastAsia="ar-SA"/>
        </w:rPr>
        <w:t>11</w:t>
      </w:r>
      <w:r w:rsidRPr="00AF45E7">
        <w:rPr>
          <w:rFonts w:ascii="Simplified Arabic" w:eastAsia="Times New Roman" w:hAnsi="Simplified Arabic" w:cs="Simplified Arabic"/>
          <w:sz w:val="28"/>
          <w:szCs w:val="28"/>
          <w:rtl/>
          <w:lang w:eastAsia="ar-SA"/>
        </w:rPr>
        <w:t>)، انه توجد علاقة دالة احصائياً بين التشوهات المعرفية ومستوي الانجاز للاعبي الكرة الطائرة جلوس حيث ان قيمة "ر" المحسوبة اكبر من قيمتها الجدولية عند مستوي معنوية 0.05.</w:t>
      </w:r>
    </w:p>
    <w:p w:rsidR="008551A4" w:rsidRPr="00AF45E7" w:rsidRDefault="00B044B4" w:rsidP="006168A8">
      <w:pPr>
        <w:spacing w:before="100" w:beforeAutospacing="1" w:after="100" w:afterAutospacing="1" w:line="240" w:lineRule="auto"/>
        <w:ind w:firstLine="680"/>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hint="cs"/>
          <w:sz w:val="28"/>
          <w:szCs w:val="28"/>
          <w:rtl/>
          <w:lang w:eastAsia="ar-SA"/>
        </w:rPr>
        <w:t>ويعزو الباحثان ذلك الي انه كلما زادت</w:t>
      </w:r>
      <w:r w:rsidR="00321BC8" w:rsidRPr="00AF45E7">
        <w:rPr>
          <w:rFonts w:ascii="Simplified Arabic" w:eastAsia="Times New Roman" w:hAnsi="Simplified Arabic" w:cs="Simplified Arabic" w:hint="cs"/>
          <w:sz w:val="28"/>
          <w:szCs w:val="28"/>
          <w:rtl/>
          <w:lang w:eastAsia="ar-SA"/>
        </w:rPr>
        <w:t xml:space="preserve"> التشوهات المعرفية لدي اللاعبين كلما قل مستوي الانجاز لديهم </w:t>
      </w:r>
      <w:r w:rsidR="00FF407E" w:rsidRPr="00AF45E7">
        <w:rPr>
          <w:rFonts w:ascii="Simplified Arabic" w:eastAsia="Times New Roman" w:hAnsi="Simplified Arabic" w:cs="Simplified Arabic" w:hint="cs"/>
          <w:sz w:val="28"/>
          <w:szCs w:val="28"/>
          <w:rtl/>
          <w:lang w:eastAsia="ar-SA"/>
        </w:rPr>
        <w:t xml:space="preserve">نظراً لان </w:t>
      </w:r>
      <w:r w:rsidR="00602005" w:rsidRPr="00AF45E7">
        <w:rPr>
          <w:rFonts w:ascii="Simplified Arabic" w:eastAsia="Times New Roman" w:hAnsi="Simplified Arabic" w:cs="Simplified Arabic" w:hint="cs"/>
          <w:sz w:val="28"/>
          <w:szCs w:val="28"/>
          <w:rtl/>
          <w:lang w:eastAsia="ar-SA"/>
        </w:rPr>
        <w:t>التشوهات الم</w:t>
      </w:r>
      <w:r w:rsidR="00E27254" w:rsidRPr="00AF45E7">
        <w:rPr>
          <w:rFonts w:ascii="Simplified Arabic" w:eastAsia="Times New Roman" w:hAnsi="Simplified Arabic" w:cs="Simplified Arabic" w:hint="cs"/>
          <w:sz w:val="28"/>
          <w:szCs w:val="28"/>
          <w:rtl/>
          <w:lang w:eastAsia="ar-SA"/>
        </w:rPr>
        <w:t>عرفية تؤثر على معتقدات اللاعبين، و</w:t>
      </w:r>
      <w:r w:rsidR="00602005" w:rsidRPr="00AF45E7">
        <w:rPr>
          <w:rFonts w:ascii="Simplified Arabic" w:eastAsia="Times New Roman" w:hAnsi="Simplified Arabic" w:cs="Simplified Arabic" w:hint="cs"/>
          <w:sz w:val="28"/>
          <w:szCs w:val="28"/>
          <w:rtl/>
          <w:lang w:eastAsia="ar-SA"/>
        </w:rPr>
        <w:t>ادراك</w:t>
      </w:r>
      <w:r w:rsidR="006168A8" w:rsidRPr="00AF45E7">
        <w:rPr>
          <w:rFonts w:ascii="Simplified Arabic" w:eastAsia="Times New Roman" w:hAnsi="Simplified Arabic" w:cs="Simplified Arabic" w:hint="cs"/>
          <w:sz w:val="28"/>
          <w:szCs w:val="28"/>
          <w:rtl/>
          <w:lang w:eastAsia="ar-SA"/>
        </w:rPr>
        <w:t>هم لذاتهم</w:t>
      </w:r>
      <w:r w:rsidR="00602005" w:rsidRPr="00AF45E7">
        <w:rPr>
          <w:rFonts w:ascii="Simplified Arabic" w:eastAsia="Times New Roman" w:hAnsi="Simplified Arabic" w:cs="Simplified Arabic" w:hint="cs"/>
          <w:sz w:val="28"/>
          <w:szCs w:val="28"/>
          <w:rtl/>
          <w:lang w:eastAsia="ar-SA"/>
        </w:rPr>
        <w:t xml:space="preserve"> وتفسيرهم </w:t>
      </w:r>
      <w:r w:rsidR="0041148F" w:rsidRPr="00AF45E7">
        <w:rPr>
          <w:rFonts w:ascii="Simplified Arabic" w:eastAsia="Times New Roman" w:hAnsi="Simplified Arabic" w:cs="Simplified Arabic" w:hint="cs"/>
          <w:sz w:val="28"/>
          <w:szCs w:val="28"/>
          <w:rtl/>
          <w:lang w:eastAsia="ar-SA"/>
        </w:rPr>
        <w:t xml:space="preserve">للخبرات </w:t>
      </w:r>
      <w:r w:rsidR="006168A8" w:rsidRPr="00AF45E7">
        <w:rPr>
          <w:rFonts w:ascii="Simplified Arabic" w:eastAsia="Times New Roman" w:hAnsi="Simplified Arabic" w:cs="Simplified Arabic" w:hint="cs"/>
          <w:sz w:val="28"/>
          <w:szCs w:val="28"/>
          <w:rtl/>
          <w:lang w:eastAsia="ar-SA"/>
        </w:rPr>
        <w:t xml:space="preserve">الحياتية </w:t>
      </w:r>
      <w:r w:rsidR="0041148F" w:rsidRPr="00AF45E7">
        <w:rPr>
          <w:rFonts w:ascii="Simplified Arabic" w:eastAsia="Times New Roman" w:hAnsi="Simplified Arabic" w:cs="Simplified Arabic" w:hint="cs"/>
          <w:sz w:val="28"/>
          <w:szCs w:val="28"/>
          <w:rtl/>
          <w:lang w:eastAsia="ar-SA"/>
        </w:rPr>
        <w:t xml:space="preserve">المختلفة، فاللاعبين اللذين يعانون من التشوهات المعرفية يكون تفكيرهم بطريقة </w:t>
      </w:r>
      <w:r w:rsidR="00E27254" w:rsidRPr="00AF45E7">
        <w:rPr>
          <w:rFonts w:ascii="Simplified Arabic" w:eastAsia="Times New Roman" w:hAnsi="Simplified Arabic" w:cs="Simplified Arabic" w:hint="cs"/>
          <w:sz w:val="28"/>
          <w:szCs w:val="28"/>
          <w:rtl/>
          <w:lang w:eastAsia="ar-SA"/>
        </w:rPr>
        <w:t>سلبية</w:t>
      </w:r>
      <w:r w:rsidR="0041148F" w:rsidRPr="00AF45E7">
        <w:rPr>
          <w:rFonts w:ascii="Simplified Arabic" w:eastAsia="Times New Roman" w:hAnsi="Simplified Arabic" w:cs="Simplified Arabic" w:hint="cs"/>
          <w:sz w:val="28"/>
          <w:szCs w:val="28"/>
          <w:rtl/>
          <w:lang w:eastAsia="ar-SA"/>
        </w:rPr>
        <w:t xml:space="preserve"> وغير منطقية وغير مقبولة</w:t>
      </w:r>
      <w:r w:rsidR="003D6E75" w:rsidRPr="00AF45E7">
        <w:rPr>
          <w:rFonts w:ascii="Simplified Arabic" w:eastAsia="Times New Roman" w:hAnsi="Simplified Arabic" w:cs="Simplified Arabic" w:hint="cs"/>
          <w:sz w:val="28"/>
          <w:szCs w:val="28"/>
          <w:rtl/>
          <w:lang w:eastAsia="ar-SA"/>
        </w:rPr>
        <w:t xml:space="preserve">، </w:t>
      </w:r>
      <w:r w:rsidR="00E27254" w:rsidRPr="00AF45E7">
        <w:rPr>
          <w:rFonts w:ascii="Simplified Arabic" w:eastAsia="Times New Roman" w:hAnsi="Simplified Arabic" w:cs="Simplified Arabic" w:hint="cs"/>
          <w:sz w:val="28"/>
          <w:szCs w:val="28"/>
          <w:rtl/>
          <w:lang w:eastAsia="ar-SA"/>
        </w:rPr>
        <w:t xml:space="preserve">مما يزيد من مشاعر </w:t>
      </w:r>
      <w:r w:rsidR="00336BC8" w:rsidRPr="00AF45E7">
        <w:rPr>
          <w:rFonts w:ascii="Simplified Arabic" w:eastAsia="Times New Roman" w:hAnsi="Simplified Arabic" w:cs="Simplified Arabic" w:hint="cs"/>
          <w:sz w:val="28"/>
          <w:szCs w:val="28"/>
          <w:rtl/>
          <w:lang w:eastAsia="ar-SA"/>
        </w:rPr>
        <w:t>اليأس</w:t>
      </w:r>
      <w:r w:rsidR="00E27254" w:rsidRPr="00AF45E7">
        <w:rPr>
          <w:rFonts w:ascii="Simplified Arabic" w:eastAsia="Times New Roman" w:hAnsi="Simplified Arabic" w:cs="Simplified Arabic" w:hint="cs"/>
          <w:sz w:val="28"/>
          <w:szCs w:val="28"/>
          <w:rtl/>
          <w:lang w:eastAsia="ar-SA"/>
        </w:rPr>
        <w:t>و</w:t>
      </w:r>
      <w:r w:rsidR="00E27254" w:rsidRPr="00AF45E7">
        <w:rPr>
          <w:rFonts w:ascii="Simplified Arabic" w:eastAsia="Times New Roman" w:hAnsi="Simplified Arabic" w:cs="Simplified Arabic"/>
          <w:sz w:val="28"/>
          <w:szCs w:val="28"/>
          <w:rtl/>
          <w:lang w:eastAsia="ar-SA"/>
        </w:rPr>
        <w:t>لوم وانتقاد الذات</w:t>
      </w:r>
      <w:r w:rsidR="00FA55B1" w:rsidRPr="00AF45E7">
        <w:rPr>
          <w:rFonts w:ascii="Simplified Arabic" w:eastAsia="Times New Roman" w:hAnsi="Simplified Arabic" w:cs="Simplified Arabic" w:hint="cs"/>
          <w:sz w:val="28"/>
          <w:szCs w:val="28"/>
          <w:rtl/>
          <w:lang w:eastAsia="ar-SA"/>
        </w:rPr>
        <w:t xml:space="preserve"> و يقلل من </w:t>
      </w:r>
      <w:r w:rsidR="00FA55B1" w:rsidRPr="00AF45E7">
        <w:rPr>
          <w:rFonts w:ascii="Simplified Arabic" w:eastAsia="Times New Roman" w:hAnsi="Simplified Arabic" w:cs="Simplified Arabic"/>
          <w:sz w:val="28"/>
          <w:szCs w:val="28"/>
          <w:rtl/>
          <w:lang w:eastAsia="ar-SA"/>
        </w:rPr>
        <w:t>انخفاض تقدير الذات</w:t>
      </w:r>
      <w:r w:rsidR="00FA55B1" w:rsidRPr="00AF45E7">
        <w:rPr>
          <w:rFonts w:ascii="Simplified Arabic" w:eastAsia="Times New Roman" w:hAnsi="Simplified Arabic" w:cs="Simplified Arabic" w:hint="cs"/>
          <w:sz w:val="28"/>
          <w:szCs w:val="28"/>
          <w:rtl/>
          <w:lang w:eastAsia="ar-SA"/>
        </w:rPr>
        <w:t>،</w:t>
      </w:r>
      <w:r w:rsidR="003D6E75" w:rsidRPr="00AF45E7">
        <w:rPr>
          <w:rFonts w:ascii="Simplified Arabic" w:eastAsia="Times New Roman" w:hAnsi="Simplified Arabic" w:cs="Simplified Arabic" w:hint="cs"/>
          <w:sz w:val="28"/>
          <w:szCs w:val="28"/>
          <w:rtl/>
          <w:lang w:eastAsia="ar-SA"/>
        </w:rPr>
        <w:t xml:space="preserve"> ومن ثم يوجه </w:t>
      </w:r>
      <w:r w:rsidR="00FA55B1" w:rsidRPr="00AF45E7">
        <w:rPr>
          <w:rFonts w:ascii="Simplified Arabic" w:eastAsia="Times New Roman" w:hAnsi="Simplified Arabic" w:cs="Simplified Arabic" w:hint="cs"/>
          <w:sz w:val="28"/>
          <w:szCs w:val="28"/>
          <w:rtl/>
          <w:lang w:eastAsia="ar-SA"/>
        </w:rPr>
        <w:t>يقلل من مستوي الانجاز في الكرة الطائرة جلوس</w:t>
      </w:r>
      <w:r w:rsidR="003D6E75" w:rsidRPr="00AF45E7">
        <w:rPr>
          <w:rFonts w:ascii="Simplified Arabic" w:eastAsia="Times New Roman" w:hAnsi="Simplified Arabic" w:cs="Simplified Arabic" w:hint="cs"/>
          <w:sz w:val="28"/>
          <w:szCs w:val="28"/>
          <w:rtl/>
          <w:lang w:eastAsia="ar-SA"/>
        </w:rPr>
        <w:t>.</w:t>
      </w:r>
    </w:p>
    <w:p w:rsidR="00B750FB" w:rsidRPr="00AF45E7" w:rsidRDefault="00B750FB" w:rsidP="005A2670">
      <w:pPr>
        <w:spacing w:before="100" w:beforeAutospacing="1" w:after="100" w:afterAutospacing="1" w:line="240" w:lineRule="auto"/>
        <w:ind w:firstLine="720"/>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hint="cs"/>
          <w:sz w:val="28"/>
          <w:szCs w:val="28"/>
          <w:rtl/>
        </w:rPr>
        <w:t xml:space="preserve">كما يري الباحثان ان تحقيق مستوي عالي من الانجاز الرياضيليس فقط ناتج عن القدرات البدنية والمهارية والخططية </w:t>
      </w:r>
      <w:r w:rsidRPr="00AF45E7">
        <w:rPr>
          <w:rFonts w:ascii="Simplified Arabic" w:eastAsia="Times New Roman" w:hAnsi="Simplified Arabic" w:cs="Simplified Arabic"/>
          <w:sz w:val="28"/>
          <w:szCs w:val="28"/>
          <w:rtl/>
        </w:rPr>
        <w:t xml:space="preserve">فحسب، وإنما </w:t>
      </w:r>
      <w:r w:rsidR="00A25321" w:rsidRPr="00AF45E7">
        <w:rPr>
          <w:rFonts w:ascii="Simplified Arabic" w:eastAsia="Times New Roman" w:hAnsi="Simplified Arabic" w:cs="Simplified Arabic" w:hint="cs"/>
          <w:sz w:val="28"/>
          <w:szCs w:val="28"/>
          <w:rtl/>
        </w:rPr>
        <w:t xml:space="preserve">علي نواحي وقدرات نفسية </w:t>
      </w:r>
      <w:r w:rsidRPr="00AF45E7">
        <w:rPr>
          <w:rFonts w:ascii="Simplified Arabic" w:eastAsia="Times New Roman" w:hAnsi="Simplified Arabic" w:cs="Simplified Arabic"/>
          <w:sz w:val="28"/>
          <w:szCs w:val="28"/>
          <w:rtl/>
        </w:rPr>
        <w:t>تساعد علي</w:t>
      </w:r>
      <w:r w:rsidR="00A25321" w:rsidRPr="00AF45E7">
        <w:rPr>
          <w:rFonts w:ascii="Simplified Arabic" w:eastAsia="Times New Roman" w:hAnsi="Simplified Arabic" w:cs="Simplified Arabic" w:hint="cs"/>
          <w:sz w:val="28"/>
          <w:szCs w:val="28"/>
          <w:rtl/>
        </w:rPr>
        <w:t xml:space="preserve"> تحقيق</w:t>
      </w:r>
      <w:r w:rsidR="005A2670" w:rsidRPr="00AF45E7">
        <w:rPr>
          <w:rFonts w:ascii="Simplified Arabic" w:eastAsia="Times New Roman" w:hAnsi="Simplified Arabic" w:cs="Simplified Arabic"/>
          <w:sz w:val="28"/>
          <w:szCs w:val="28"/>
          <w:rtl/>
        </w:rPr>
        <w:t>مستوي عال من الإنجاز</w:t>
      </w:r>
      <w:r w:rsidR="005A2670" w:rsidRPr="00AF45E7">
        <w:rPr>
          <w:rFonts w:ascii="Simplified Arabic" w:eastAsia="Times New Roman" w:hAnsi="Simplified Arabic" w:cs="Simplified Arabic" w:hint="cs"/>
          <w:sz w:val="28"/>
          <w:szCs w:val="28"/>
          <w:rtl/>
        </w:rPr>
        <w:t>، و</w:t>
      </w:r>
      <w:r w:rsidR="00A25321" w:rsidRPr="00AF45E7">
        <w:rPr>
          <w:rFonts w:ascii="Simplified Arabic" w:eastAsia="Times New Roman" w:hAnsi="Simplified Arabic" w:cs="Simplified Arabic" w:hint="cs"/>
          <w:sz w:val="28"/>
          <w:szCs w:val="28"/>
          <w:rtl/>
        </w:rPr>
        <w:t xml:space="preserve">ان </w:t>
      </w:r>
      <w:r w:rsidRPr="00AF45E7">
        <w:rPr>
          <w:rFonts w:ascii="Simplified Arabic" w:eastAsia="Times New Roman" w:hAnsi="Simplified Arabic" w:cs="Simplified Arabic"/>
          <w:sz w:val="28"/>
          <w:szCs w:val="28"/>
          <w:rtl/>
        </w:rPr>
        <w:t>تعرض لاعب</w:t>
      </w:r>
      <w:r w:rsidR="00A25321" w:rsidRPr="00AF45E7">
        <w:rPr>
          <w:rFonts w:ascii="Simplified Arabic" w:eastAsia="Times New Roman" w:hAnsi="Simplified Arabic" w:cs="Simplified Arabic" w:hint="cs"/>
          <w:sz w:val="28"/>
          <w:szCs w:val="28"/>
          <w:rtl/>
        </w:rPr>
        <w:t>ي</w:t>
      </w:r>
      <w:r w:rsidRPr="00AF45E7">
        <w:rPr>
          <w:rFonts w:ascii="Simplified Arabic" w:eastAsia="Times New Roman" w:hAnsi="Simplified Arabic" w:cs="Simplified Arabic"/>
          <w:sz w:val="28"/>
          <w:szCs w:val="28"/>
          <w:rtl/>
        </w:rPr>
        <w:t xml:space="preserve"> الكرة الطائرة جلوس لمواقف نفسية متعددة</w:t>
      </w:r>
      <w:r w:rsidR="008F6F27" w:rsidRPr="00AF45E7">
        <w:rPr>
          <w:rFonts w:ascii="Simplified Arabic" w:eastAsia="Times New Roman" w:hAnsi="Simplified Arabic" w:cs="Simplified Arabic" w:hint="cs"/>
          <w:sz w:val="28"/>
          <w:szCs w:val="28"/>
          <w:rtl/>
        </w:rPr>
        <w:t xml:space="preserve"> سواء ناتجة عن الاعاقة او مواقف تنافسية داخل البطولة او تشوهات في عملية التفكير</w:t>
      </w:r>
      <w:r w:rsidRPr="00AF45E7">
        <w:rPr>
          <w:rFonts w:ascii="Simplified Arabic" w:eastAsia="Times New Roman" w:hAnsi="Simplified Arabic" w:cs="Simplified Arabic"/>
          <w:sz w:val="28"/>
          <w:szCs w:val="28"/>
          <w:rtl/>
        </w:rPr>
        <w:t xml:space="preserve"> الخاطئة </w:t>
      </w:r>
      <w:r w:rsidR="006A7B77" w:rsidRPr="00AF45E7">
        <w:rPr>
          <w:rFonts w:ascii="Simplified Arabic" w:eastAsia="Times New Roman" w:hAnsi="Simplified Arabic" w:cs="Simplified Arabic" w:hint="cs"/>
          <w:sz w:val="28"/>
          <w:szCs w:val="28"/>
          <w:rtl/>
        </w:rPr>
        <w:t>والغير منطقية</w:t>
      </w:r>
      <w:r w:rsidRPr="00AF45E7">
        <w:rPr>
          <w:rFonts w:ascii="Simplified Arabic" w:eastAsia="Times New Roman" w:hAnsi="Simplified Arabic" w:cs="Simplified Arabic"/>
          <w:sz w:val="28"/>
          <w:szCs w:val="28"/>
          <w:rtl/>
        </w:rPr>
        <w:t xml:space="preserve">، </w:t>
      </w:r>
      <w:r w:rsidR="006A7B77" w:rsidRPr="00AF45E7">
        <w:rPr>
          <w:rFonts w:ascii="Simplified Arabic" w:eastAsia="Times New Roman" w:hAnsi="Simplified Arabic" w:cs="Simplified Arabic" w:hint="cs"/>
          <w:sz w:val="28"/>
          <w:szCs w:val="28"/>
          <w:rtl/>
        </w:rPr>
        <w:t>و</w:t>
      </w:r>
      <w:r w:rsidRPr="00AF45E7">
        <w:rPr>
          <w:rFonts w:ascii="Simplified Arabic" w:eastAsia="Times New Roman" w:hAnsi="Simplified Arabic" w:cs="Simplified Arabic"/>
          <w:sz w:val="28"/>
          <w:szCs w:val="28"/>
          <w:rtl/>
        </w:rPr>
        <w:t>خبرات بيئية سيئة فى حياته والتي تُكون لديه</w:t>
      </w:r>
      <w:r w:rsidR="00FA6645" w:rsidRPr="00AF45E7">
        <w:rPr>
          <w:rFonts w:ascii="Simplified Arabic" w:eastAsia="Times New Roman" w:hAnsi="Simplified Arabic" w:cs="Simplified Arabic" w:hint="cs"/>
          <w:sz w:val="28"/>
          <w:szCs w:val="28"/>
          <w:rtl/>
        </w:rPr>
        <w:t>م</w:t>
      </w:r>
      <w:r w:rsidR="006A7B77" w:rsidRPr="00AF45E7">
        <w:rPr>
          <w:rFonts w:ascii="Simplified Arabic" w:eastAsia="Times New Roman" w:hAnsi="Simplified Arabic" w:cs="Simplified Arabic" w:hint="cs"/>
          <w:sz w:val="28"/>
          <w:szCs w:val="28"/>
          <w:rtl/>
        </w:rPr>
        <w:t>تشوهات معرفية</w:t>
      </w:r>
      <w:r w:rsidRPr="00AF45E7">
        <w:rPr>
          <w:rFonts w:ascii="Simplified Arabic" w:eastAsia="Times New Roman" w:hAnsi="Simplified Arabic" w:cs="Simplified Arabic"/>
          <w:sz w:val="28"/>
          <w:szCs w:val="28"/>
          <w:rtl/>
        </w:rPr>
        <w:t xml:space="preserve">، مثل اللوم الزائد، ووضع مستويات عالية لتقييم الذات، كما يعاقب ذاته على عدم الوصول لتلك المستويات، ومن ثم ادراك الفشل </w:t>
      </w:r>
      <w:r w:rsidR="00B044B4" w:rsidRPr="00AF45E7">
        <w:rPr>
          <w:rFonts w:ascii="Simplified Arabic" w:eastAsia="Times New Roman" w:hAnsi="Simplified Arabic" w:cs="Simplified Arabic" w:hint="cs"/>
          <w:sz w:val="28"/>
          <w:szCs w:val="28"/>
          <w:rtl/>
        </w:rPr>
        <w:t>وعدم الوصول الي المستوي المرغوب.</w:t>
      </w:r>
    </w:p>
    <w:p w:rsidR="008551A4" w:rsidRPr="00AF45E7" w:rsidRDefault="00951A77" w:rsidP="00AD7A25">
      <w:pPr>
        <w:spacing w:before="100" w:beforeAutospacing="1" w:after="100" w:afterAutospacing="1" w:line="240" w:lineRule="auto"/>
        <w:ind w:firstLine="68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rPr>
        <w:t xml:space="preserve">تتفق نتائج هذا البحث مع كل من </w:t>
      </w:r>
      <w:r w:rsidRPr="00AF45E7">
        <w:rPr>
          <w:rFonts w:ascii="Simplified Arabic" w:eastAsia="Times New Roman" w:hAnsi="Simplified Arabic" w:cs="Simplified Arabic" w:hint="cs"/>
          <w:b/>
          <w:bCs/>
          <w:sz w:val="28"/>
          <w:szCs w:val="28"/>
          <w:rtl/>
          <w:lang w:eastAsia="ar-SA"/>
        </w:rPr>
        <w:t>ساريكام ويلمز وغولباهى وسارداك</w:t>
      </w:r>
      <w:r w:rsidR="00D00425" w:rsidRPr="00AF45E7">
        <w:rPr>
          <w:rFonts w:ascii="Simplified Arabic" w:eastAsia="Times New Roman" w:hAnsi="Simplified Arabic" w:cs="Simplified Arabic"/>
          <w:b/>
          <w:bCs/>
          <w:sz w:val="28"/>
          <w:szCs w:val="28"/>
          <w:lang w:eastAsia="ar-SA"/>
        </w:rPr>
        <w:t>(</w:t>
      </w:r>
      <w:r w:rsidRPr="00AF45E7">
        <w:rPr>
          <w:rFonts w:ascii="Simplified Arabic" w:eastAsia="Times New Roman" w:hAnsi="Simplified Arabic" w:cs="Simplified Arabic"/>
          <w:b/>
          <w:bCs/>
          <w:sz w:val="28"/>
          <w:szCs w:val="28"/>
          <w:lang w:eastAsia="ar-SA"/>
        </w:rPr>
        <w:t>saricam,yilmaz</w:t>
      </w:r>
      <w:r w:rsidR="00F84C09" w:rsidRPr="00AF45E7">
        <w:rPr>
          <w:rFonts w:ascii="Simplified Arabic" w:eastAsia="Times New Roman" w:hAnsi="Simplified Arabic" w:cs="Simplified Arabic"/>
          <w:b/>
          <w:bCs/>
          <w:sz w:val="28"/>
          <w:szCs w:val="28"/>
          <w:lang w:eastAsia="ar-SA"/>
        </w:rPr>
        <w:t>&amp;gulbahce,</w:t>
      </w:r>
      <w:r w:rsidR="00D00425" w:rsidRPr="00AF45E7">
        <w:rPr>
          <w:rFonts w:ascii="Simplified Arabic" w:eastAsia="Times New Roman" w:hAnsi="Simplified Arabic" w:cs="Simplified Arabic"/>
          <w:b/>
          <w:bCs/>
          <w:sz w:val="28"/>
          <w:szCs w:val="28"/>
          <w:lang w:eastAsia="ar-SA" w:bidi="ar-EG"/>
        </w:rPr>
        <w:t>&amp;cardak,2013)</w:t>
      </w:r>
      <w:r w:rsidR="003B5A92" w:rsidRPr="00AF45E7">
        <w:rPr>
          <w:rFonts w:ascii="Simplified Arabic" w:eastAsia="Times New Roman" w:hAnsi="Simplified Arabic" w:cs="Simplified Arabic" w:hint="cs"/>
          <w:sz w:val="28"/>
          <w:szCs w:val="28"/>
          <w:rtl/>
          <w:lang w:eastAsia="ar-SA" w:bidi="ar-EG"/>
        </w:rPr>
        <w:t xml:space="preserve">  حيث أشاروا إ لى أن الأفراد </w:t>
      </w:r>
      <w:r w:rsidR="00492680" w:rsidRPr="00AF45E7">
        <w:rPr>
          <w:rFonts w:ascii="Simplified Arabic" w:eastAsia="Times New Roman" w:hAnsi="Simplified Arabic" w:cs="Simplified Arabic" w:hint="cs"/>
          <w:sz w:val="28"/>
          <w:szCs w:val="28"/>
          <w:rtl/>
          <w:lang w:eastAsia="ar-SA" w:bidi="ar-EG"/>
        </w:rPr>
        <w:t>اللذين لديهم تقدير ذات مرتفع يتعرضون بشكل أقل للضغط النفسى الذى يحدث لهم بسبب الأحداث الخارجية، ويستطيعون التعامل مع مشاعرهم السلبية</w:t>
      </w:r>
      <w:r w:rsidR="00114A1E" w:rsidRPr="00AF45E7">
        <w:rPr>
          <w:rFonts w:ascii="Simplified Arabic" w:eastAsia="Times New Roman" w:hAnsi="Simplified Arabic" w:cs="Simplified Arabic" w:hint="cs"/>
          <w:sz w:val="28"/>
          <w:szCs w:val="28"/>
          <w:rtl/>
          <w:lang w:eastAsia="ar-SA" w:bidi="ar-EG"/>
        </w:rPr>
        <w:t xml:space="preserve"> ا</w:t>
      </w:r>
      <w:r w:rsidR="00FA6645" w:rsidRPr="00AF45E7">
        <w:rPr>
          <w:rFonts w:ascii="Simplified Arabic" w:eastAsia="Times New Roman" w:hAnsi="Simplified Arabic" w:cs="Simplified Arabic" w:hint="cs"/>
          <w:sz w:val="28"/>
          <w:szCs w:val="28"/>
          <w:rtl/>
          <w:lang w:eastAsia="ar-SA" w:bidi="ar-EG"/>
        </w:rPr>
        <w:t>ل</w:t>
      </w:r>
      <w:r w:rsidR="00114A1E" w:rsidRPr="00AF45E7">
        <w:rPr>
          <w:rFonts w:ascii="Simplified Arabic" w:eastAsia="Times New Roman" w:hAnsi="Simplified Arabic" w:cs="Simplified Arabic" w:hint="cs"/>
          <w:sz w:val="28"/>
          <w:szCs w:val="28"/>
          <w:rtl/>
          <w:lang w:eastAsia="ar-SA" w:bidi="ar-EG"/>
        </w:rPr>
        <w:t>داخلية، وقادرون أيضا على التعامل مع الضغوطات البيئية بشكل أفضل، أما الأفراد اللذي</w:t>
      </w:r>
      <w:r w:rsidR="00FA6645" w:rsidRPr="00AF45E7">
        <w:rPr>
          <w:rFonts w:ascii="Simplified Arabic" w:eastAsia="Times New Roman" w:hAnsi="Simplified Arabic" w:cs="Simplified Arabic" w:hint="cs"/>
          <w:sz w:val="28"/>
          <w:szCs w:val="28"/>
          <w:rtl/>
          <w:lang w:eastAsia="ar-SA" w:bidi="ar-EG"/>
        </w:rPr>
        <w:t>ن</w:t>
      </w:r>
      <w:r w:rsidR="00114A1E" w:rsidRPr="00AF45E7">
        <w:rPr>
          <w:rFonts w:ascii="Simplified Arabic" w:eastAsia="Times New Roman" w:hAnsi="Simplified Arabic" w:cs="Simplified Arabic" w:hint="cs"/>
          <w:sz w:val="28"/>
          <w:szCs w:val="28"/>
          <w:rtl/>
          <w:lang w:eastAsia="ar-SA" w:bidi="ar-EG"/>
        </w:rPr>
        <w:t xml:space="preserve"> لديه تقدير ذات </w:t>
      </w:r>
      <w:r w:rsidR="00275E52" w:rsidRPr="00AF45E7">
        <w:rPr>
          <w:rFonts w:ascii="Simplified Arabic" w:eastAsia="Times New Roman" w:hAnsi="Simplified Arabic" w:cs="Simplified Arabic" w:hint="cs"/>
          <w:sz w:val="28"/>
          <w:szCs w:val="28"/>
          <w:rtl/>
          <w:lang w:eastAsia="ar-SA" w:bidi="ar-EG"/>
        </w:rPr>
        <w:t>م</w:t>
      </w:r>
      <w:r w:rsidR="00FA6645" w:rsidRPr="00AF45E7">
        <w:rPr>
          <w:rFonts w:ascii="Simplified Arabic" w:eastAsia="Times New Roman" w:hAnsi="Simplified Arabic" w:cs="Simplified Arabic" w:hint="cs"/>
          <w:sz w:val="28"/>
          <w:szCs w:val="28"/>
          <w:rtl/>
          <w:lang w:eastAsia="ar-SA" w:bidi="ar-EG"/>
        </w:rPr>
        <w:t>تدنى فإنهم يعانون من سوء التكيف</w:t>
      </w:r>
      <w:r w:rsidR="00275E52" w:rsidRPr="00AF45E7">
        <w:rPr>
          <w:rFonts w:ascii="Simplified Arabic" w:eastAsia="Times New Roman" w:hAnsi="Simplified Arabic" w:cs="Simplified Arabic" w:hint="cs"/>
          <w:sz w:val="28"/>
          <w:szCs w:val="28"/>
          <w:rtl/>
          <w:lang w:eastAsia="ar-SA" w:bidi="ar-EG"/>
        </w:rPr>
        <w:t>، ومشاعر العجز والدونية، وعدم التقبل للمشكلات التى يواجهونها، ولايمتلكون الأساليب لمواجهة هذه المشكلات وحلها.</w:t>
      </w:r>
      <w:r w:rsidR="009958A9" w:rsidRPr="00AF45E7">
        <w:rPr>
          <w:rFonts w:ascii="Simplified Arabic" w:eastAsia="Times New Roman" w:hAnsi="Simplified Arabic" w:cs="Simplified Arabic" w:hint="cs"/>
          <w:sz w:val="28"/>
          <w:szCs w:val="28"/>
          <w:rtl/>
          <w:lang w:eastAsia="ar-SA" w:bidi="ar-EG"/>
        </w:rPr>
        <w:t xml:space="preserve"> ( </w:t>
      </w:r>
      <w:r w:rsidR="00AD7A25" w:rsidRPr="00AF45E7">
        <w:rPr>
          <w:rFonts w:ascii="Simplified Arabic" w:eastAsia="Times New Roman" w:hAnsi="Simplified Arabic" w:cs="Simplified Arabic" w:hint="cs"/>
          <w:sz w:val="28"/>
          <w:szCs w:val="28"/>
          <w:rtl/>
          <w:lang w:eastAsia="ar-SA" w:bidi="ar-EG"/>
        </w:rPr>
        <w:t>23</w:t>
      </w:r>
      <w:r w:rsidR="009958A9" w:rsidRPr="00AF45E7">
        <w:rPr>
          <w:rFonts w:ascii="Simplified Arabic" w:eastAsia="Times New Roman" w:hAnsi="Simplified Arabic" w:cs="Simplified Arabic" w:hint="cs"/>
          <w:sz w:val="28"/>
          <w:szCs w:val="28"/>
          <w:rtl/>
          <w:lang w:eastAsia="ar-SA" w:bidi="ar-EG"/>
        </w:rPr>
        <w:t>: 545)</w:t>
      </w:r>
    </w:p>
    <w:p w:rsidR="00B12F35" w:rsidRPr="00AF45E7" w:rsidRDefault="00B12F35" w:rsidP="008B447C">
      <w:pPr>
        <w:spacing w:before="100" w:beforeAutospacing="1" w:after="100" w:afterAutospacing="1" w:line="240" w:lineRule="auto"/>
        <w:ind w:firstLine="68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bidi="ar-EG"/>
        </w:rPr>
        <w:t>فيحينأندراسة</w:t>
      </w:r>
      <w:r w:rsidRPr="00AF45E7">
        <w:rPr>
          <w:rFonts w:ascii="Simplified Arabic" w:eastAsia="Times New Roman" w:hAnsi="Simplified Arabic" w:cs="Simplified Arabic" w:hint="cs"/>
          <w:b/>
          <w:bCs/>
          <w:sz w:val="28"/>
          <w:szCs w:val="28"/>
          <w:rtl/>
          <w:lang w:eastAsia="ar-SA" w:bidi="ar-EG"/>
        </w:rPr>
        <w:t>سارةواتسوكارلويمز</w:t>
      </w:r>
      <w:r w:rsidRPr="00AF45E7">
        <w:rPr>
          <w:rFonts w:ascii="Simplified Arabic" w:eastAsia="Times New Roman" w:hAnsi="Simplified Arabic" w:cs="Simplified Arabic"/>
          <w:b/>
          <w:bCs/>
          <w:sz w:val="28"/>
          <w:szCs w:val="28"/>
          <w:rtl/>
          <w:lang w:eastAsia="ar-SA" w:bidi="ar-EG"/>
        </w:rPr>
        <w:t xml:space="preserve"> (</w:t>
      </w:r>
      <w:r w:rsidRPr="00AF45E7">
        <w:rPr>
          <w:rFonts w:ascii="Simplified Arabic" w:eastAsia="Times New Roman" w:hAnsi="Simplified Arabic" w:cs="Simplified Arabic"/>
          <w:b/>
          <w:bCs/>
          <w:sz w:val="28"/>
          <w:szCs w:val="28"/>
          <w:lang w:eastAsia="ar-SA" w:bidi="ar-EG"/>
        </w:rPr>
        <w:t>Watts&amp; Weems, 2006</w:t>
      </w:r>
      <w:r w:rsidRPr="00AF45E7">
        <w:rPr>
          <w:rFonts w:ascii="Simplified Arabic" w:eastAsia="Times New Roman" w:hAnsi="Simplified Arabic" w:cs="Simplified Arabic"/>
          <w:b/>
          <w:bCs/>
          <w:sz w:val="28"/>
          <w:szCs w:val="28"/>
          <w:rtl/>
          <w:lang w:eastAsia="ar-SA" w:bidi="ar-EG"/>
        </w:rPr>
        <w:t>)</w:t>
      </w:r>
      <w:r w:rsidR="00562706" w:rsidRPr="00AF45E7">
        <w:rPr>
          <w:rFonts w:ascii="Simplified Arabic" w:eastAsia="Times New Roman" w:hAnsi="Simplified Arabic" w:cs="Simplified Arabic" w:hint="cs"/>
          <w:sz w:val="28"/>
          <w:szCs w:val="28"/>
          <w:rtl/>
          <w:lang w:eastAsia="ar-SA" w:bidi="ar-EG"/>
        </w:rPr>
        <w:t>(26)</w:t>
      </w:r>
      <w:r w:rsidRPr="00AF45E7">
        <w:rPr>
          <w:rFonts w:ascii="Simplified Arabic" w:eastAsia="Times New Roman" w:hAnsi="Simplified Arabic" w:cs="Simplified Arabic" w:hint="cs"/>
          <w:sz w:val="28"/>
          <w:szCs w:val="28"/>
          <w:rtl/>
          <w:lang w:eastAsia="ar-SA" w:bidi="ar-EG"/>
        </w:rPr>
        <w:t>أكدتعلىأنالتكوينالمعرفيالخاصبالفردلهدورفيزيادةالقلقوتدعيمالتشوهاتالمعرفيةوفيذلكتؤيد</w:t>
      </w:r>
      <w:r w:rsidRPr="00AF45E7">
        <w:rPr>
          <w:rFonts w:ascii="Simplified Arabic" w:eastAsia="Times New Roman" w:hAnsi="Simplified Arabic" w:cs="Simplified Arabic" w:hint="cs"/>
          <w:b/>
          <w:bCs/>
          <w:sz w:val="28"/>
          <w:szCs w:val="28"/>
          <w:rtl/>
          <w:lang w:eastAsia="ar-SA" w:bidi="ar-EG"/>
        </w:rPr>
        <w:t>ماريجاماركوآخرون</w:t>
      </w:r>
      <w:r w:rsidRPr="00AF45E7">
        <w:rPr>
          <w:rFonts w:ascii="Simplified Arabic" w:eastAsia="Times New Roman" w:hAnsi="Simplified Arabic" w:cs="Simplified Arabic"/>
          <w:b/>
          <w:bCs/>
          <w:sz w:val="28"/>
          <w:szCs w:val="28"/>
          <w:rtl/>
          <w:lang w:eastAsia="ar-SA" w:bidi="ar-EG"/>
        </w:rPr>
        <w:t xml:space="preserve"> (</w:t>
      </w:r>
      <w:r w:rsidR="008B447C" w:rsidRPr="00AF45E7">
        <w:rPr>
          <w:rFonts w:ascii="Simplified Arabic" w:eastAsia="Times New Roman" w:hAnsi="Simplified Arabic" w:cs="Simplified Arabic"/>
          <w:b/>
          <w:bCs/>
          <w:sz w:val="28"/>
          <w:szCs w:val="28"/>
          <w:lang w:eastAsia="ar-SA" w:bidi="ar-EG"/>
        </w:rPr>
        <w:t>Maric</w:t>
      </w:r>
      <w:r w:rsidRPr="00AF45E7">
        <w:rPr>
          <w:rFonts w:ascii="Simplified Arabic" w:eastAsia="Times New Roman" w:hAnsi="Simplified Arabic" w:cs="Simplified Arabic"/>
          <w:b/>
          <w:bCs/>
          <w:sz w:val="28"/>
          <w:szCs w:val="28"/>
          <w:lang w:eastAsia="ar-SA" w:bidi="ar-EG"/>
        </w:rPr>
        <w:t xml:space="preserve">, et al., </w:t>
      </w:r>
      <w:r w:rsidRPr="00AF45E7">
        <w:rPr>
          <w:rFonts w:ascii="Simplified Arabic" w:eastAsia="Times New Roman" w:hAnsi="Simplified Arabic" w:cs="Simplified Arabic"/>
          <w:b/>
          <w:bCs/>
          <w:sz w:val="28"/>
          <w:szCs w:val="28"/>
          <w:lang w:eastAsia="ar-SA" w:bidi="ar-EG"/>
        </w:rPr>
        <w:lastRenderedPageBreak/>
        <w:t>2009</w:t>
      </w:r>
      <w:r w:rsidRPr="00AF45E7">
        <w:rPr>
          <w:rFonts w:ascii="Simplified Arabic" w:eastAsia="Times New Roman" w:hAnsi="Simplified Arabic" w:cs="Simplified Arabic"/>
          <w:b/>
          <w:bCs/>
          <w:sz w:val="28"/>
          <w:szCs w:val="28"/>
          <w:rtl/>
          <w:lang w:eastAsia="ar-SA" w:bidi="ar-EG"/>
        </w:rPr>
        <w:t>)</w:t>
      </w:r>
      <w:r w:rsidR="008B447C" w:rsidRPr="00AF45E7">
        <w:rPr>
          <w:rFonts w:ascii="Simplified Arabic" w:eastAsia="Times New Roman" w:hAnsi="Simplified Arabic" w:cs="Simplified Arabic" w:hint="cs"/>
          <w:b/>
          <w:bCs/>
          <w:sz w:val="28"/>
          <w:szCs w:val="28"/>
          <w:rtl/>
          <w:lang w:eastAsia="ar-SA" w:bidi="ar-EG"/>
        </w:rPr>
        <w:t>(19)</w:t>
      </w:r>
      <w:r w:rsidRPr="00AF45E7">
        <w:rPr>
          <w:rFonts w:ascii="Simplified Arabic" w:eastAsia="Times New Roman" w:hAnsi="Simplified Arabic" w:cs="Simplified Arabic" w:hint="cs"/>
          <w:sz w:val="28"/>
          <w:szCs w:val="28"/>
          <w:rtl/>
          <w:lang w:eastAsia="ar-SA" w:bidi="ar-EG"/>
        </w:rPr>
        <w:t>أنجميعالتشوهاتالمعرفيةمرتبطةبالقلقماعدابعدالتجريدالانتقائي،وهذامايؤكدالتأثيرالسلبيلكلمنالتشوهاتالمعرفيةعلىالفرد</w:t>
      </w:r>
      <w:r w:rsidRPr="00AF45E7">
        <w:rPr>
          <w:rFonts w:ascii="Simplified Arabic" w:eastAsia="Times New Roman" w:hAnsi="Simplified Arabic" w:cs="Simplified Arabic"/>
          <w:sz w:val="28"/>
          <w:szCs w:val="28"/>
          <w:rtl/>
          <w:lang w:eastAsia="ar-SA" w:bidi="ar-EG"/>
        </w:rPr>
        <w:t>.</w:t>
      </w:r>
    </w:p>
    <w:p w:rsidR="00372346" w:rsidRPr="00AF45E7" w:rsidRDefault="00372346" w:rsidP="00AF5FF1">
      <w:pPr>
        <w:spacing w:before="100" w:beforeAutospacing="1" w:after="100" w:afterAutospacing="1" w:line="240" w:lineRule="auto"/>
        <w:ind w:firstLine="680"/>
        <w:jc w:val="lowKashida"/>
        <w:rPr>
          <w:rFonts w:ascii="Simplified Arabic" w:eastAsia="Times New Roman" w:hAnsi="Simplified Arabic" w:cs="Simplified Arabic"/>
          <w:sz w:val="28"/>
          <w:szCs w:val="28"/>
          <w:rtl/>
          <w:lang w:eastAsia="ar-SA" w:bidi="ar-EG"/>
        </w:rPr>
      </w:pPr>
      <w:r w:rsidRPr="00AF45E7">
        <w:rPr>
          <w:rFonts w:ascii="Simplified Arabic" w:eastAsia="Times New Roman" w:hAnsi="Simplified Arabic" w:cs="Simplified Arabic" w:hint="cs"/>
          <w:sz w:val="28"/>
          <w:szCs w:val="28"/>
          <w:rtl/>
          <w:lang w:eastAsia="ar-SA" w:bidi="ar-EG"/>
        </w:rPr>
        <w:t xml:space="preserve">وبهذا يتحقق </w:t>
      </w:r>
      <w:r w:rsidR="00D23941" w:rsidRPr="00AF45E7">
        <w:rPr>
          <w:rFonts w:ascii="Simplified Arabic" w:eastAsia="Times New Roman" w:hAnsi="Simplified Arabic" w:cs="Simplified Arabic" w:hint="cs"/>
          <w:sz w:val="28"/>
          <w:szCs w:val="28"/>
          <w:rtl/>
          <w:lang w:eastAsia="ar-SA" w:bidi="ar-EG"/>
        </w:rPr>
        <w:t>الإجابة على التساؤل</w:t>
      </w:r>
      <w:r w:rsidRPr="00AF45E7">
        <w:rPr>
          <w:rFonts w:ascii="Simplified Arabic" w:eastAsia="Times New Roman" w:hAnsi="Simplified Arabic" w:cs="Simplified Arabic" w:hint="cs"/>
          <w:sz w:val="28"/>
          <w:szCs w:val="28"/>
          <w:rtl/>
          <w:lang w:eastAsia="ar-SA" w:bidi="ar-EG"/>
        </w:rPr>
        <w:t xml:space="preserve"> الثانى.</w:t>
      </w:r>
    </w:p>
    <w:p w:rsidR="00575706" w:rsidRPr="00AF45E7" w:rsidRDefault="00065A3F" w:rsidP="00783279">
      <w:pPr>
        <w:spacing w:after="0" w:line="240" w:lineRule="auto"/>
        <w:jc w:val="center"/>
        <w:rPr>
          <w:rFonts w:ascii="Simplified Arabic" w:hAnsi="Simplified Arabic" w:cs="Simplified Arabic"/>
          <w:b/>
          <w:bCs/>
          <w:sz w:val="28"/>
          <w:szCs w:val="28"/>
          <w:rtl/>
        </w:rPr>
      </w:pPr>
      <w:r w:rsidRPr="00AF45E7">
        <w:rPr>
          <w:rFonts w:ascii="Simplified Arabic" w:hAnsi="Simplified Arabic" w:cs="Simplified Arabic" w:hint="cs"/>
          <w:b/>
          <w:bCs/>
          <w:sz w:val="28"/>
          <w:szCs w:val="28"/>
          <w:rtl/>
        </w:rPr>
        <w:t>الاستنتاجات والتوصيات</w:t>
      </w:r>
    </w:p>
    <w:p w:rsidR="00065A3F" w:rsidRPr="00AF45E7" w:rsidRDefault="00065A3F" w:rsidP="00661FA9">
      <w:pPr>
        <w:spacing w:after="0" w:line="240" w:lineRule="auto"/>
        <w:rPr>
          <w:rFonts w:ascii="Simplified Arabic" w:hAnsi="Simplified Arabic" w:cs="Simplified Arabic"/>
          <w:b/>
          <w:bCs/>
          <w:sz w:val="28"/>
          <w:szCs w:val="28"/>
          <w:rtl/>
        </w:rPr>
      </w:pPr>
      <w:r w:rsidRPr="00AF45E7">
        <w:rPr>
          <w:rFonts w:ascii="Simplified Arabic" w:hAnsi="Simplified Arabic" w:cs="Simplified Arabic" w:hint="cs"/>
          <w:b/>
          <w:bCs/>
          <w:sz w:val="28"/>
          <w:szCs w:val="28"/>
          <w:rtl/>
        </w:rPr>
        <w:t>اولاً: الاستنتاجات:</w:t>
      </w:r>
    </w:p>
    <w:p w:rsidR="00522189" w:rsidRPr="00AF45E7" w:rsidRDefault="00522189" w:rsidP="00851D0B">
      <w:pPr>
        <w:spacing w:before="240" w:after="0" w:line="240" w:lineRule="auto"/>
        <w:rPr>
          <w:rFonts w:ascii="Simplified Arabic" w:hAnsi="Simplified Arabic" w:cs="Simplified Arabic"/>
          <w:b/>
          <w:bCs/>
          <w:sz w:val="28"/>
          <w:szCs w:val="28"/>
          <w:rtl/>
        </w:rPr>
      </w:pPr>
      <w:r w:rsidRPr="00AF45E7">
        <w:rPr>
          <w:rFonts w:ascii="Simplified Arabic" w:hAnsi="Simplified Arabic" w:cs="Simplified Arabic" w:hint="cs"/>
          <w:b/>
          <w:bCs/>
          <w:sz w:val="28"/>
          <w:szCs w:val="28"/>
          <w:rtl/>
        </w:rPr>
        <w:t xml:space="preserve">في ضوء هدف البحث وتساؤلاته توصلت </w:t>
      </w:r>
      <w:r w:rsidR="008C304D" w:rsidRPr="00AF45E7">
        <w:rPr>
          <w:rFonts w:ascii="Simplified Arabic" w:hAnsi="Simplified Arabic" w:cs="Simplified Arabic" w:hint="cs"/>
          <w:b/>
          <w:bCs/>
          <w:sz w:val="28"/>
          <w:szCs w:val="28"/>
          <w:rtl/>
        </w:rPr>
        <w:t>الباحثان</w:t>
      </w:r>
      <w:r w:rsidRPr="00AF45E7">
        <w:rPr>
          <w:rFonts w:ascii="Simplified Arabic" w:hAnsi="Simplified Arabic" w:cs="Simplified Arabic" w:hint="cs"/>
          <w:b/>
          <w:bCs/>
          <w:sz w:val="28"/>
          <w:szCs w:val="28"/>
          <w:rtl/>
        </w:rPr>
        <w:t xml:space="preserve"> الي:</w:t>
      </w:r>
    </w:p>
    <w:p w:rsidR="00522189" w:rsidRPr="00AF45E7" w:rsidRDefault="00522189" w:rsidP="00DB75C4">
      <w:pPr>
        <w:pStyle w:val="ListParagraph"/>
        <w:numPr>
          <w:ilvl w:val="0"/>
          <w:numId w:val="30"/>
        </w:numPr>
        <w:tabs>
          <w:tab w:val="left" w:pos="650"/>
        </w:tabs>
        <w:spacing w:after="0" w:line="240" w:lineRule="auto"/>
        <w:jc w:val="lowKashida"/>
        <w:rPr>
          <w:rFonts w:ascii="Simplified Arabic" w:eastAsia="Times New Roman" w:hAnsi="Simplified Arabic" w:cs="Simplified Arabic"/>
          <w:sz w:val="28"/>
          <w:szCs w:val="28"/>
          <w:lang w:eastAsia="ar-SA"/>
        </w:rPr>
      </w:pPr>
      <w:r w:rsidRPr="00AF45E7">
        <w:rPr>
          <w:rFonts w:ascii="Simplified Arabic" w:eastAsia="Times New Roman" w:hAnsi="Simplified Arabic" w:cs="Simplified Arabic" w:hint="cs"/>
          <w:sz w:val="28"/>
          <w:szCs w:val="28"/>
          <w:rtl/>
          <w:lang w:eastAsia="ar-SA"/>
        </w:rPr>
        <w:t>وضع مقياس للتشوهات المعرفية للاعبي الكرة الطائرة جلوس</w:t>
      </w:r>
      <w:r w:rsidR="00723CB4" w:rsidRPr="00AF45E7">
        <w:rPr>
          <w:rFonts w:ascii="Simplified Arabic" w:eastAsia="Times New Roman" w:hAnsi="Simplified Arabic" w:cs="Simplified Arabic" w:hint="cs"/>
          <w:sz w:val="28"/>
          <w:szCs w:val="28"/>
          <w:rtl/>
          <w:lang w:eastAsia="ar-SA"/>
        </w:rPr>
        <w:t xml:space="preserve"> موزعة علي (5) محاور وهي </w:t>
      </w:r>
      <w:r w:rsidR="00AE2BA9" w:rsidRPr="00AF45E7">
        <w:rPr>
          <w:rFonts w:ascii="Simplified Arabic" w:eastAsia="Times New Roman" w:hAnsi="Simplified Arabic" w:cs="Simplified Arabic" w:hint="cs"/>
          <w:sz w:val="28"/>
          <w:szCs w:val="28"/>
          <w:rtl/>
          <w:lang w:eastAsia="ar-SA"/>
        </w:rPr>
        <w:t xml:space="preserve">محور </w:t>
      </w:r>
      <w:r w:rsidR="00AE2BA9" w:rsidRPr="00AF45E7">
        <w:rPr>
          <w:rFonts w:ascii="Simplified Arabic" w:eastAsia="Times New Roman" w:hAnsi="Simplified Arabic" w:cs="Simplified Arabic"/>
          <w:sz w:val="28"/>
          <w:szCs w:val="28"/>
          <w:rtl/>
          <w:lang w:eastAsia="ar-SA"/>
        </w:rPr>
        <w:t>لوم الذات</w:t>
      </w:r>
      <w:r w:rsidR="00AE2BA9" w:rsidRPr="00AF45E7">
        <w:rPr>
          <w:rFonts w:ascii="Simplified Arabic" w:eastAsia="Times New Roman" w:hAnsi="Simplified Arabic" w:cs="Simplified Arabic" w:hint="cs"/>
          <w:sz w:val="28"/>
          <w:szCs w:val="28"/>
          <w:rtl/>
          <w:lang w:eastAsia="ar-SA"/>
        </w:rPr>
        <w:t xml:space="preserve"> واشتمل علي عدد (9) عبارات، محور </w:t>
      </w:r>
      <w:r w:rsidR="00AE2BA9" w:rsidRPr="00AF45E7">
        <w:rPr>
          <w:rFonts w:ascii="Simplified Arabic" w:eastAsia="Times New Roman" w:hAnsi="Simplified Arabic" w:cs="Simplified Arabic"/>
          <w:sz w:val="28"/>
          <w:szCs w:val="28"/>
          <w:rtl/>
          <w:lang w:eastAsia="ar-SA"/>
        </w:rPr>
        <w:t>الشعور بالعجز</w:t>
      </w:r>
      <w:r w:rsidR="00AE2BA9" w:rsidRPr="00AF45E7">
        <w:rPr>
          <w:rFonts w:ascii="Simplified Arabic" w:eastAsia="Times New Roman" w:hAnsi="Simplified Arabic" w:cs="Simplified Arabic" w:hint="cs"/>
          <w:sz w:val="28"/>
          <w:szCs w:val="28"/>
          <w:rtl/>
          <w:lang w:eastAsia="ar-SA"/>
        </w:rPr>
        <w:t xml:space="preserve"> واشتمل علي عدد (8) عبارات، محور </w:t>
      </w:r>
      <w:r w:rsidR="00DB75C4" w:rsidRPr="00AF45E7">
        <w:rPr>
          <w:rFonts w:ascii="Simplified Arabic" w:eastAsia="Times New Roman" w:hAnsi="Simplified Arabic" w:cs="Simplified Arabic"/>
          <w:sz w:val="28"/>
          <w:szCs w:val="28"/>
          <w:rtl/>
          <w:lang w:eastAsia="ar-SA"/>
        </w:rPr>
        <w:t>تقدير الذات</w:t>
      </w:r>
      <w:r w:rsidR="00AE2BA9" w:rsidRPr="00AF45E7">
        <w:rPr>
          <w:rFonts w:ascii="Simplified Arabic" w:eastAsia="Times New Roman" w:hAnsi="Simplified Arabic" w:cs="Simplified Arabic" w:hint="cs"/>
          <w:sz w:val="28"/>
          <w:szCs w:val="28"/>
          <w:rtl/>
          <w:lang w:eastAsia="ar-SA"/>
        </w:rPr>
        <w:t>واشتمل علي عدد (9) عبارات</w:t>
      </w:r>
      <w:r w:rsidR="00DB75C4" w:rsidRPr="00AF45E7">
        <w:rPr>
          <w:rFonts w:ascii="Simplified Arabic" w:eastAsia="Times New Roman" w:hAnsi="Simplified Arabic" w:cs="Simplified Arabic" w:hint="cs"/>
          <w:sz w:val="28"/>
          <w:szCs w:val="28"/>
          <w:rtl/>
          <w:lang w:eastAsia="ar-SA"/>
        </w:rPr>
        <w:t xml:space="preserve">، محور </w:t>
      </w:r>
      <w:r w:rsidR="00DB75C4" w:rsidRPr="00AF45E7">
        <w:rPr>
          <w:rFonts w:ascii="Simplified Arabic" w:eastAsia="Times New Roman" w:hAnsi="Simplified Arabic" w:cs="Simplified Arabic"/>
          <w:sz w:val="28"/>
          <w:szCs w:val="28"/>
          <w:rtl/>
          <w:lang w:eastAsia="ar-SA"/>
        </w:rPr>
        <w:t>التفكير السلبي واشتمل علي عدد (</w:t>
      </w:r>
      <w:r w:rsidR="00DB75C4" w:rsidRPr="00AF45E7">
        <w:rPr>
          <w:rFonts w:ascii="Simplified Arabic" w:eastAsia="Times New Roman" w:hAnsi="Simplified Arabic" w:cs="Simplified Arabic" w:hint="cs"/>
          <w:sz w:val="28"/>
          <w:szCs w:val="28"/>
          <w:rtl/>
          <w:lang w:eastAsia="ar-SA"/>
        </w:rPr>
        <w:t>8</w:t>
      </w:r>
      <w:r w:rsidR="00DB75C4" w:rsidRPr="00AF45E7">
        <w:rPr>
          <w:rFonts w:ascii="Simplified Arabic" w:eastAsia="Times New Roman" w:hAnsi="Simplified Arabic" w:cs="Simplified Arabic"/>
          <w:sz w:val="28"/>
          <w:szCs w:val="28"/>
          <w:rtl/>
          <w:lang w:eastAsia="ar-SA"/>
        </w:rPr>
        <w:t>) عبارات</w:t>
      </w:r>
      <w:r w:rsidR="00DB75C4" w:rsidRPr="00AF45E7">
        <w:rPr>
          <w:rFonts w:ascii="Simplified Arabic" w:eastAsia="Times New Roman" w:hAnsi="Simplified Arabic" w:cs="Simplified Arabic" w:hint="cs"/>
          <w:sz w:val="28"/>
          <w:szCs w:val="28"/>
          <w:rtl/>
          <w:lang w:eastAsia="ar-SA"/>
        </w:rPr>
        <w:t xml:space="preserve">، محور </w:t>
      </w:r>
      <w:r w:rsidR="00336BC8" w:rsidRPr="00AF45E7">
        <w:rPr>
          <w:rFonts w:ascii="Simplified Arabic" w:eastAsia="Times New Roman" w:hAnsi="Simplified Arabic" w:cs="Simplified Arabic"/>
          <w:sz w:val="28"/>
          <w:szCs w:val="28"/>
          <w:rtl/>
          <w:lang w:eastAsia="ar-SA"/>
        </w:rPr>
        <w:t>اليأس</w:t>
      </w:r>
      <w:r w:rsidR="00DB75C4" w:rsidRPr="00AF45E7">
        <w:rPr>
          <w:rFonts w:ascii="Simplified Arabic" w:eastAsia="Times New Roman" w:hAnsi="Simplified Arabic" w:cs="Simplified Arabic"/>
          <w:sz w:val="28"/>
          <w:szCs w:val="28"/>
          <w:rtl/>
          <w:lang w:eastAsia="ar-SA"/>
        </w:rPr>
        <w:t>واشتمل علي عدد (</w:t>
      </w:r>
      <w:r w:rsidR="00DB75C4" w:rsidRPr="00AF45E7">
        <w:rPr>
          <w:rFonts w:ascii="Simplified Arabic" w:eastAsia="Times New Roman" w:hAnsi="Simplified Arabic" w:cs="Simplified Arabic" w:hint="cs"/>
          <w:sz w:val="28"/>
          <w:szCs w:val="28"/>
          <w:rtl/>
          <w:lang w:eastAsia="ar-SA"/>
        </w:rPr>
        <w:t>7</w:t>
      </w:r>
      <w:r w:rsidR="00DB75C4" w:rsidRPr="00AF45E7">
        <w:rPr>
          <w:rFonts w:ascii="Simplified Arabic" w:eastAsia="Times New Roman" w:hAnsi="Simplified Arabic" w:cs="Simplified Arabic"/>
          <w:sz w:val="28"/>
          <w:szCs w:val="28"/>
          <w:rtl/>
          <w:lang w:eastAsia="ar-SA"/>
        </w:rPr>
        <w:t>) عبارات</w:t>
      </w:r>
      <w:r w:rsidRPr="00AF45E7">
        <w:rPr>
          <w:rFonts w:ascii="Simplified Arabic" w:eastAsia="Times New Roman" w:hAnsi="Simplified Arabic" w:cs="Simplified Arabic" w:hint="cs"/>
          <w:sz w:val="28"/>
          <w:szCs w:val="28"/>
          <w:rtl/>
          <w:lang w:eastAsia="ar-SA"/>
        </w:rPr>
        <w:t>.</w:t>
      </w:r>
    </w:p>
    <w:p w:rsidR="00522189" w:rsidRPr="00AF45E7" w:rsidRDefault="00847CD9" w:rsidP="00723CB4">
      <w:pPr>
        <w:pStyle w:val="ListParagraph"/>
        <w:numPr>
          <w:ilvl w:val="0"/>
          <w:numId w:val="30"/>
        </w:numPr>
        <w:tabs>
          <w:tab w:val="left" w:pos="650"/>
        </w:tabs>
        <w:spacing w:after="0" w:line="240" w:lineRule="auto"/>
        <w:jc w:val="lowKashida"/>
        <w:rPr>
          <w:rFonts w:ascii="Simplified Arabic" w:eastAsia="Times New Roman" w:hAnsi="Simplified Arabic" w:cs="Simplified Arabic"/>
          <w:sz w:val="28"/>
          <w:szCs w:val="28"/>
          <w:lang w:eastAsia="ar-SA"/>
        </w:rPr>
      </w:pPr>
      <w:r w:rsidRPr="00AF45E7">
        <w:rPr>
          <w:rFonts w:ascii="Simplified Arabic" w:eastAsia="Times New Roman" w:hAnsi="Simplified Arabic" w:cs="Simplified Arabic" w:hint="cs"/>
          <w:sz w:val="28"/>
          <w:szCs w:val="28"/>
          <w:rtl/>
          <w:lang w:eastAsia="ar-SA"/>
        </w:rPr>
        <w:t>وجود بعض التشوهات المعرف</w:t>
      </w:r>
      <w:r w:rsidR="008E259F" w:rsidRPr="00AF45E7">
        <w:rPr>
          <w:rFonts w:ascii="Simplified Arabic" w:eastAsia="Times New Roman" w:hAnsi="Simplified Arabic" w:cs="Simplified Arabic" w:hint="cs"/>
          <w:sz w:val="28"/>
          <w:szCs w:val="28"/>
          <w:rtl/>
          <w:lang w:eastAsia="ar-SA"/>
        </w:rPr>
        <w:t>ية لدي لاعبي الكرة الطائرة جلوس</w:t>
      </w:r>
      <w:r w:rsidR="00522189" w:rsidRPr="00AF45E7">
        <w:rPr>
          <w:rFonts w:ascii="Simplified Arabic" w:eastAsia="Times New Roman" w:hAnsi="Simplified Arabic" w:cs="Simplified Arabic" w:hint="cs"/>
          <w:sz w:val="28"/>
          <w:szCs w:val="28"/>
          <w:rtl/>
          <w:lang w:eastAsia="ar-SA"/>
        </w:rPr>
        <w:t>.</w:t>
      </w:r>
    </w:p>
    <w:p w:rsidR="00065A3F" w:rsidRPr="00AF45E7" w:rsidRDefault="00065A3F" w:rsidP="00661FA9">
      <w:pPr>
        <w:pStyle w:val="ListParagraph"/>
        <w:numPr>
          <w:ilvl w:val="0"/>
          <w:numId w:val="30"/>
        </w:numPr>
        <w:tabs>
          <w:tab w:val="left" w:pos="650"/>
        </w:tabs>
        <w:spacing w:after="0" w:line="240" w:lineRule="auto"/>
        <w:jc w:val="lowKashida"/>
        <w:rPr>
          <w:rFonts w:ascii="Simplified Arabic" w:eastAsia="Times New Roman" w:hAnsi="Simplified Arabic" w:cs="Simplified Arabic"/>
          <w:sz w:val="28"/>
          <w:szCs w:val="28"/>
          <w:rtl/>
          <w:lang w:eastAsia="ar-SA"/>
        </w:rPr>
      </w:pPr>
      <w:r w:rsidRPr="00AF45E7">
        <w:rPr>
          <w:rFonts w:ascii="Simplified Arabic" w:eastAsia="Times New Roman" w:hAnsi="Simplified Arabic" w:cs="Simplified Arabic"/>
          <w:sz w:val="28"/>
          <w:szCs w:val="28"/>
          <w:rtl/>
          <w:lang w:eastAsia="ar-SA"/>
        </w:rPr>
        <w:t xml:space="preserve">توجد علاقة </w:t>
      </w:r>
      <w:r w:rsidR="00661FA9" w:rsidRPr="00AF45E7">
        <w:rPr>
          <w:rFonts w:ascii="Simplified Arabic" w:eastAsia="Times New Roman" w:hAnsi="Simplified Arabic" w:cs="Simplified Arabic" w:hint="cs"/>
          <w:sz w:val="28"/>
          <w:szCs w:val="28"/>
          <w:rtl/>
          <w:lang w:eastAsia="ar-SA"/>
        </w:rPr>
        <w:t xml:space="preserve">عكسية </w:t>
      </w:r>
      <w:r w:rsidRPr="00AF45E7">
        <w:rPr>
          <w:rFonts w:ascii="Simplified Arabic" w:eastAsia="Times New Roman" w:hAnsi="Simplified Arabic" w:cs="Simplified Arabic"/>
          <w:sz w:val="28"/>
          <w:szCs w:val="28"/>
          <w:rtl/>
          <w:lang w:eastAsia="ar-SA"/>
        </w:rPr>
        <w:t>دالة احصائياً بين التشوهات المعرفية ومستوي الانجاز للاعبي الكرة الطائرة جلوس</w:t>
      </w:r>
      <w:r w:rsidR="00661FA9" w:rsidRPr="00AF45E7">
        <w:rPr>
          <w:rFonts w:ascii="Simplified Arabic" w:eastAsia="Times New Roman" w:hAnsi="Simplified Arabic" w:cs="Simplified Arabic" w:hint="cs"/>
          <w:sz w:val="28"/>
          <w:szCs w:val="28"/>
          <w:rtl/>
          <w:lang w:eastAsia="ar-SA"/>
        </w:rPr>
        <w:t>.</w:t>
      </w:r>
    </w:p>
    <w:p w:rsidR="00575706" w:rsidRPr="00AF45E7" w:rsidRDefault="00851D0B" w:rsidP="00A16E92">
      <w:pPr>
        <w:spacing w:before="240" w:after="0" w:line="240" w:lineRule="auto"/>
        <w:rPr>
          <w:rFonts w:ascii="Simplified Arabic" w:hAnsi="Simplified Arabic" w:cs="Simplified Arabic"/>
          <w:b/>
          <w:bCs/>
          <w:sz w:val="28"/>
          <w:szCs w:val="28"/>
          <w:rtl/>
        </w:rPr>
      </w:pPr>
      <w:r w:rsidRPr="00AF45E7">
        <w:rPr>
          <w:rFonts w:ascii="Simplified Arabic" w:hAnsi="Simplified Arabic" w:cs="Simplified Arabic" w:hint="cs"/>
          <w:b/>
          <w:bCs/>
          <w:sz w:val="28"/>
          <w:szCs w:val="28"/>
          <w:rtl/>
        </w:rPr>
        <w:t xml:space="preserve">ثانياً: </w:t>
      </w:r>
      <w:r w:rsidR="00DC6A77" w:rsidRPr="00AF45E7">
        <w:rPr>
          <w:rFonts w:ascii="Simplified Arabic" w:hAnsi="Simplified Arabic" w:cs="Simplified Arabic" w:hint="cs"/>
          <w:b/>
          <w:bCs/>
          <w:sz w:val="28"/>
          <w:szCs w:val="28"/>
          <w:rtl/>
        </w:rPr>
        <w:t>التوصيات:</w:t>
      </w:r>
    </w:p>
    <w:p w:rsidR="00DC6A77" w:rsidRPr="00AF45E7" w:rsidRDefault="00DC6A77" w:rsidP="00A16E92">
      <w:pPr>
        <w:spacing w:before="240" w:after="0" w:line="240" w:lineRule="auto"/>
        <w:rPr>
          <w:rFonts w:ascii="Simplified Arabic" w:hAnsi="Simplified Arabic" w:cs="Simplified Arabic"/>
          <w:b/>
          <w:bCs/>
          <w:sz w:val="28"/>
          <w:szCs w:val="28"/>
          <w:rtl/>
        </w:rPr>
      </w:pPr>
      <w:r w:rsidRPr="00AF45E7">
        <w:rPr>
          <w:rFonts w:ascii="Simplified Arabic" w:hAnsi="Simplified Arabic" w:cs="Simplified Arabic" w:hint="cs"/>
          <w:b/>
          <w:bCs/>
          <w:sz w:val="28"/>
          <w:szCs w:val="28"/>
          <w:rtl/>
        </w:rPr>
        <w:t>بناءاً علي ما توصلت اليه الدراسة من نتائج يوصي الباحثان بما يلي:</w:t>
      </w:r>
    </w:p>
    <w:p w:rsidR="00DC6A77" w:rsidRPr="00AF45E7" w:rsidRDefault="00DC6A77" w:rsidP="00A16E92">
      <w:pPr>
        <w:pStyle w:val="ListParagraph"/>
        <w:numPr>
          <w:ilvl w:val="0"/>
          <w:numId w:val="32"/>
        </w:numPr>
        <w:spacing w:after="0" w:line="240" w:lineRule="auto"/>
        <w:jc w:val="lowKashida"/>
        <w:rPr>
          <w:rFonts w:ascii="Simplified Arabic" w:hAnsi="Simplified Arabic" w:cs="Simplified Arabic"/>
          <w:sz w:val="28"/>
          <w:szCs w:val="28"/>
        </w:rPr>
      </w:pPr>
      <w:r w:rsidRPr="00AF45E7">
        <w:rPr>
          <w:rFonts w:ascii="Simplified Arabic" w:hAnsi="Simplified Arabic" w:cs="Simplified Arabic" w:hint="cs"/>
          <w:sz w:val="28"/>
          <w:szCs w:val="28"/>
          <w:rtl/>
        </w:rPr>
        <w:t>استخدام مقياس التشوهات المعرفية للرياضيين بصفة عامة والكرة الطائرة جلوس بصفة خاصة.</w:t>
      </w:r>
    </w:p>
    <w:p w:rsidR="00DC6A77" w:rsidRPr="00AF45E7" w:rsidRDefault="00DC6A77" w:rsidP="00A16E92">
      <w:pPr>
        <w:pStyle w:val="ListParagraph"/>
        <w:numPr>
          <w:ilvl w:val="0"/>
          <w:numId w:val="32"/>
        </w:numPr>
        <w:spacing w:after="0" w:line="240" w:lineRule="auto"/>
        <w:jc w:val="lowKashida"/>
        <w:rPr>
          <w:rFonts w:ascii="Simplified Arabic" w:hAnsi="Simplified Arabic" w:cs="Simplified Arabic"/>
          <w:sz w:val="28"/>
          <w:szCs w:val="28"/>
        </w:rPr>
      </w:pPr>
      <w:r w:rsidRPr="00AF45E7">
        <w:rPr>
          <w:rFonts w:ascii="Simplified Arabic" w:hAnsi="Simplified Arabic" w:cs="Simplified Arabic" w:hint="cs"/>
          <w:sz w:val="28"/>
          <w:szCs w:val="28"/>
          <w:rtl/>
        </w:rPr>
        <w:t>الاهتمام بتطبيق المقياس بشكل دوري للتعرف علي طبيعة وحالات التشوهات المعرفية لدي اللاعبين.</w:t>
      </w:r>
    </w:p>
    <w:p w:rsidR="00DC6A77" w:rsidRPr="00AF45E7" w:rsidRDefault="00DC6A77" w:rsidP="00A16E92">
      <w:pPr>
        <w:pStyle w:val="ListParagraph"/>
        <w:numPr>
          <w:ilvl w:val="0"/>
          <w:numId w:val="32"/>
        </w:numPr>
        <w:spacing w:after="0" w:line="240" w:lineRule="auto"/>
        <w:jc w:val="lowKashida"/>
        <w:rPr>
          <w:rFonts w:ascii="Simplified Arabic" w:hAnsi="Simplified Arabic" w:cs="Simplified Arabic"/>
          <w:sz w:val="28"/>
          <w:szCs w:val="28"/>
        </w:rPr>
      </w:pPr>
      <w:r w:rsidRPr="00AF45E7">
        <w:rPr>
          <w:rFonts w:ascii="Simplified Arabic" w:hAnsi="Simplified Arabic" w:cs="Simplified Arabic" w:hint="cs"/>
          <w:sz w:val="28"/>
          <w:szCs w:val="28"/>
          <w:rtl/>
        </w:rPr>
        <w:t>تطبيق برامج نفسية للاعبين للتغلب التشوهات المعرفية التي يعاني منها بعض اللاعبين.</w:t>
      </w:r>
    </w:p>
    <w:p w:rsidR="00DC6A77" w:rsidRPr="00AF45E7" w:rsidRDefault="00A16E92" w:rsidP="00A16E92">
      <w:pPr>
        <w:pStyle w:val="ListParagraph"/>
        <w:numPr>
          <w:ilvl w:val="0"/>
          <w:numId w:val="32"/>
        </w:numPr>
        <w:spacing w:after="0" w:line="240" w:lineRule="auto"/>
        <w:jc w:val="lowKashida"/>
        <w:rPr>
          <w:rFonts w:ascii="Simplified Arabic" w:hAnsi="Simplified Arabic" w:cs="Simplified Arabic"/>
          <w:sz w:val="28"/>
          <w:szCs w:val="28"/>
        </w:rPr>
      </w:pPr>
      <w:r w:rsidRPr="00AF45E7">
        <w:rPr>
          <w:rFonts w:ascii="Simplified Arabic" w:hAnsi="Simplified Arabic" w:cs="Simplified Arabic" w:hint="cs"/>
          <w:sz w:val="28"/>
          <w:szCs w:val="28"/>
          <w:rtl/>
        </w:rPr>
        <w:t xml:space="preserve">ضرورة اعداد وثقل مدربي ذوي الاحتياجات الخاصة بالشكل الذي يمكنهم من التفاعل النشط والجيد معهم. </w:t>
      </w:r>
    </w:p>
    <w:p w:rsidR="0072276B" w:rsidRPr="00AF45E7" w:rsidRDefault="0072276B">
      <w:pPr>
        <w:bidi w:val="0"/>
        <w:rPr>
          <w:rFonts w:ascii="Simplified Arabic" w:eastAsia="Times New Roman" w:hAnsi="Simplified Arabic" w:cs="Simplified Arabic"/>
          <w:b/>
          <w:bCs/>
          <w:sz w:val="28"/>
          <w:szCs w:val="28"/>
          <w:rtl/>
          <w:lang w:bidi="ar-EG"/>
        </w:rPr>
      </w:pPr>
      <w:r w:rsidRPr="00AF45E7">
        <w:rPr>
          <w:rFonts w:ascii="Simplified Arabic" w:eastAsia="Times New Roman" w:hAnsi="Simplified Arabic" w:cs="Simplified Arabic"/>
          <w:b/>
          <w:bCs/>
          <w:sz w:val="28"/>
          <w:szCs w:val="28"/>
          <w:rtl/>
          <w:lang w:bidi="ar-EG"/>
        </w:rPr>
        <w:br w:type="page"/>
      </w:r>
    </w:p>
    <w:p w:rsidR="00E94132" w:rsidRPr="00AF45E7" w:rsidRDefault="00E94132" w:rsidP="00E94132">
      <w:pPr>
        <w:spacing w:after="0" w:line="240" w:lineRule="auto"/>
        <w:jc w:val="center"/>
        <w:textAlignment w:val="baseline"/>
        <w:outlineLvl w:val="2"/>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hint="cs"/>
          <w:b/>
          <w:bCs/>
          <w:sz w:val="28"/>
          <w:szCs w:val="28"/>
          <w:rtl/>
        </w:rPr>
        <w:lastRenderedPageBreak/>
        <w:t>قائمة المراجع</w:t>
      </w:r>
    </w:p>
    <w:p w:rsidR="00E94132" w:rsidRPr="00AF45E7" w:rsidRDefault="00E94132" w:rsidP="00E94132">
      <w:pPr>
        <w:spacing w:after="0" w:line="240" w:lineRule="auto"/>
        <w:jc w:val="lowKashida"/>
        <w:textAlignment w:val="baseline"/>
        <w:outlineLvl w:val="2"/>
        <w:rPr>
          <w:rFonts w:ascii="Simplified Arabic" w:eastAsia="Times New Roman" w:hAnsi="Simplified Arabic" w:cs="Simplified Arabic"/>
          <w:b/>
          <w:bCs/>
          <w:sz w:val="28"/>
          <w:szCs w:val="28"/>
          <w:rtl/>
        </w:rPr>
      </w:pPr>
      <w:r w:rsidRPr="00AF45E7">
        <w:rPr>
          <w:rFonts w:ascii="Simplified Arabic" w:eastAsia="Times New Roman" w:hAnsi="Simplified Arabic" w:cs="Simplified Arabic" w:hint="cs"/>
          <w:b/>
          <w:bCs/>
          <w:sz w:val="28"/>
          <w:szCs w:val="28"/>
          <w:rtl/>
        </w:rPr>
        <w:t>قائمة المراجع العربية:</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أسامة كامل راتب، مصطفي محمد مرسي (1991م) : السمات الانفعالية لدي السباحين والسباحات الناشئين وعلاقتها بالإنجاز الرقمي، نظريات وتطبيقات، العدد12، كلية التربية الرياضية للبنين، الإسكندرية.</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 xml:space="preserve">أمجد عبد اللطيف ابراهيم (2005م) : الكرة الطائرة، مذكرات منشورة كلية التربية الرياضية ببورسعيد، المكتبة المتحدة، بورسعيد. </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أمجد عبداللطيف إبراهيم (2006م) : تأثيرممارسةالأنشطةالرياضيةالتنافسيةعلىتقديراتالذات للاعبيالكرةالطائرةالمعاقينحركياً (جلوس)، المؤتمرالسنويالثالث عشرالإرشادالنفسيمنأجلالتربية المستدامة، المجلد 1، مركزالإرشادالنفسي،جامعةعينشمس.</w:t>
      </w:r>
    </w:p>
    <w:p w:rsidR="00466D98" w:rsidRPr="00AF45E7" w:rsidRDefault="00AB448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hint="cs"/>
          <w:sz w:val="28"/>
          <w:szCs w:val="28"/>
          <w:rtl/>
        </w:rPr>
        <w:t>أميمةمصطفىكامل</w:t>
      </w:r>
      <w:r w:rsidRPr="00AF45E7">
        <w:rPr>
          <w:rFonts w:ascii="Simplified Arabic" w:eastAsia="Times New Roman" w:hAnsi="Simplified Arabic" w:cs="Simplified Arabic"/>
          <w:sz w:val="28"/>
          <w:szCs w:val="28"/>
          <w:rtl/>
        </w:rPr>
        <w:t xml:space="preserve"> (2006</w:t>
      </w:r>
      <w:r w:rsidRPr="00AF45E7">
        <w:rPr>
          <w:rFonts w:ascii="Simplified Arabic" w:eastAsia="Times New Roman" w:hAnsi="Simplified Arabic" w:cs="Simplified Arabic" w:hint="cs"/>
          <w:sz w:val="28"/>
          <w:szCs w:val="28"/>
          <w:rtl/>
        </w:rPr>
        <w:t>م</w:t>
      </w:r>
      <w:r w:rsidRPr="00AF45E7">
        <w:rPr>
          <w:rFonts w:ascii="Simplified Arabic" w:eastAsia="Times New Roman" w:hAnsi="Simplified Arabic" w:cs="Simplified Arabic"/>
          <w:sz w:val="28"/>
          <w:szCs w:val="28"/>
          <w:rtl/>
        </w:rPr>
        <w:t xml:space="preserve">): </w:t>
      </w:r>
      <w:r w:rsidRPr="00AF45E7">
        <w:rPr>
          <w:rFonts w:ascii="Simplified Arabic" w:eastAsia="Times New Roman" w:hAnsi="Simplified Arabic" w:cs="Simplified Arabic" w:hint="cs"/>
          <w:sz w:val="28"/>
          <w:szCs w:val="28"/>
          <w:rtl/>
        </w:rPr>
        <w:t>التشوهاتالمعرفيةلدىالمراهقينوعلاقتهاببعضمتغيراتالشخصيةدراسةمقارنةبينالطرفين،المجلةالمصريةللدراساتالنفسية،المجلدالسادسعشر،العدد</w:t>
      </w:r>
      <w:r w:rsidRPr="00AF45E7">
        <w:rPr>
          <w:rFonts w:ascii="Simplified Arabic" w:eastAsia="Times New Roman" w:hAnsi="Simplified Arabic" w:cs="Simplified Arabic"/>
          <w:sz w:val="28"/>
          <w:szCs w:val="28"/>
          <w:rtl/>
        </w:rPr>
        <w:t xml:space="preserve"> 53</w:t>
      </w:r>
      <w:r w:rsidR="00783279" w:rsidRPr="00AF45E7">
        <w:rPr>
          <w:rFonts w:ascii="Simplified Arabic" w:eastAsia="Times New Roman" w:hAnsi="Simplified Arabic" w:cs="Simplified Arabic" w:hint="cs"/>
          <w:sz w:val="28"/>
          <w:szCs w:val="28"/>
          <w:rtl/>
        </w:rPr>
        <w:t>.</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إيهاب محمد عبدالفتاح (2006م) : علاقة السمات الدافعية بمستوي الإنجاز للاعبي الكرة الطائرة ، مجلة علوم وفنون الرياضة، مجلد24، العدد الأول، كلية التربية الرياضية بنات، جامعة حلوان.</w:t>
      </w:r>
    </w:p>
    <w:p w:rsidR="00E94132" w:rsidRPr="00AF45E7" w:rsidRDefault="005216F5"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hint="cs"/>
          <w:sz w:val="28"/>
          <w:szCs w:val="28"/>
          <w:rtl/>
        </w:rPr>
        <w:t>جمالابراهيمعنب</w:t>
      </w:r>
      <w:r w:rsidRPr="00AF45E7">
        <w:rPr>
          <w:rFonts w:ascii="Simplified Arabic" w:eastAsia="Times New Roman" w:hAnsi="Simplified Arabic" w:cs="Simplified Arabic"/>
          <w:sz w:val="28"/>
          <w:szCs w:val="28"/>
          <w:rtl/>
        </w:rPr>
        <w:t>(2005</w:t>
      </w:r>
      <w:r w:rsidRPr="00AF45E7">
        <w:rPr>
          <w:rFonts w:ascii="Simplified Arabic" w:eastAsia="Times New Roman" w:hAnsi="Simplified Arabic" w:cs="Simplified Arabic" w:hint="cs"/>
          <w:sz w:val="28"/>
          <w:szCs w:val="28"/>
          <w:rtl/>
        </w:rPr>
        <w:t>م</w:t>
      </w:r>
      <w:r w:rsidRPr="00AF45E7">
        <w:rPr>
          <w:rFonts w:ascii="Simplified Arabic" w:eastAsia="Times New Roman" w:hAnsi="Simplified Arabic" w:cs="Simplified Arabic"/>
          <w:sz w:val="28"/>
          <w:szCs w:val="28"/>
          <w:rtl/>
        </w:rPr>
        <w:t xml:space="preserve">): </w:t>
      </w:r>
      <w:r w:rsidRPr="00AF45E7">
        <w:rPr>
          <w:rFonts w:ascii="Simplified Arabic" w:eastAsia="Times New Roman" w:hAnsi="Simplified Arabic" w:cs="Simplified Arabic" w:hint="cs"/>
          <w:sz w:val="28"/>
          <w:szCs w:val="28"/>
          <w:rtl/>
        </w:rPr>
        <w:t>مستوىالشعوربالاعترافوالتشويه</w:t>
      </w:r>
      <w:r w:rsidR="003A601C" w:rsidRPr="00AF45E7">
        <w:rPr>
          <w:rFonts w:ascii="Simplified Arabic" w:eastAsia="Times New Roman" w:hAnsi="Simplified Arabic" w:cs="Simplified Arabic" w:hint="cs"/>
          <w:sz w:val="28"/>
          <w:szCs w:val="28"/>
          <w:rtl/>
        </w:rPr>
        <w:t>المعرفي</w:t>
      </w:r>
      <w:r w:rsidRPr="00AF45E7">
        <w:rPr>
          <w:rFonts w:ascii="Simplified Arabic" w:eastAsia="Times New Roman" w:hAnsi="Simplified Arabic" w:cs="Simplified Arabic" w:hint="cs"/>
          <w:sz w:val="28"/>
          <w:szCs w:val="28"/>
          <w:rtl/>
        </w:rPr>
        <w:t>لدىالمتعلمينالمتقاعدينالعاملينوالغيرعاملينوحاجاتهالإرشادية،رسالةماجستيرغيرمنشورة،كليةالتربية،جامعةالمنصورة</w:t>
      </w:r>
      <w:r w:rsidRPr="00AF45E7">
        <w:rPr>
          <w:rFonts w:ascii="Simplified Arabic" w:eastAsia="Times New Roman" w:hAnsi="Simplified Arabic" w:cs="Simplified Arabic"/>
          <w:sz w:val="28"/>
          <w:szCs w:val="28"/>
          <w:rtl/>
        </w:rPr>
        <w:t xml:space="preserve">. </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عادل عبدالبصير علي (1992م) : التدريب الرياضي والتكامل بين النظرية والتطبيق، المكتبة المتحدة، بورسعيد.</w:t>
      </w:r>
    </w:p>
    <w:p w:rsidR="008D07B1" w:rsidRPr="00AF45E7" w:rsidRDefault="008D07B1"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hint="cs"/>
          <w:sz w:val="28"/>
          <w:szCs w:val="28"/>
          <w:rtl/>
        </w:rPr>
        <w:t>عبداللطيفيوسفمحمدعمارة</w:t>
      </w:r>
      <w:r w:rsidRPr="00AF45E7">
        <w:rPr>
          <w:rFonts w:ascii="Simplified Arabic" w:eastAsia="Times New Roman" w:hAnsi="Simplified Arabic" w:cs="Simplified Arabic"/>
          <w:sz w:val="28"/>
          <w:szCs w:val="28"/>
          <w:rtl/>
        </w:rPr>
        <w:t xml:space="preserve"> (1985). </w:t>
      </w:r>
      <w:r w:rsidRPr="00AF45E7">
        <w:rPr>
          <w:rFonts w:ascii="Simplified Arabic" w:eastAsia="Times New Roman" w:hAnsi="Simplified Arabic" w:cs="Simplified Arabic" w:hint="cs"/>
          <w:sz w:val="28"/>
          <w:szCs w:val="28"/>
          <w:rtl/>
        </w:rPr>
        <w:t>العلاجالعقلانيالانفعاليلبعضالأفكارالخرافيةلدىعينةمنطلابالجامعة</w:t>
      </w:r>
      <w:r w:rsidRPr="00AF45E7">
        <w:rPr>
          <w:rFonts w:ascii="Simplified Arabic" w:eastAsia="Times New Roman" w:hAnsi="Simplified Arabic" w:cs="Simplified Arabic"/>
          <w:sz w:val="28"/>
          <w:szCs w:val="28"/>
          <w:rtl/>
        </w:rPr>
        <w:t xml:space="preserve">. </w:t>
      </w:r>
      <w:r w:rsidRPr="00AF45E7">
        <w:rPr>
          <w:rFonts w:ascii="Simplified Arabic" w:eastAsia="Times New Roman" w:hAnsi="Simplified Arabic" w:cs="Simplified Arabic" w:hint="cs"/>
          <w:sz w:val="28"/>
          <w:szCs w:val="28"/>
          <w:rtl/>
        </w:rPr>
        <w:t>رسالةدكتوراهغيرمنشورة،كليةالتربية،جامعةعينشمس</w:t>
      </w:r>
      <w:r w:rsidRPr="00AF45E7">
        <w:rPr>
          <w:rFonts w:ascii="Simplified Arabic" w:eastAsia="Times New Roman" w:hAnsi="Simplified Arabic" w:cs="Simplified Arabic"/>
          <w:sz w:val="28"/>
          <w:szCs w:val="28"/>
          <w:rtl/>
        </w:rPr>
        <w:t>.</w:t>
      </w:r>
    </w:p>
    <w:p w:rsidR="008D07B1" w:rsidRPr="00AF45E7" w:rsidRDefault="008D07B1"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hint="cs"/>
          <w:sz w:val="28"/>
          <w:szCs w:val="28"/>
          <w:rtl/>
        </w:rPr>
        <w:t>عصامأبوالفتوحسعدكسر</w:t>
      </w:r>
      <w:r w:rsidRPr="00AF45E7">
        <w:rPr>
          <w:rFonts w:ascii="Simplified Arabic" w:eastAsia="Times New Roman" w:hAnsi="Simplified Arabic" w:cs="Simplified Arabic"/>
          <w:sz w:val="28"/>
          <w:szCs w:val="28"/>
          <w:rtl/>
        </w:rPr>
        <w:t xml:space="preserve"> (1998). </w:t>
      </w:r>
      <w:r w:rsidRPr="00AF45E7">
        <w:rPr>
          <w:rFonts w:ascii="Simplified Arabic" w:eastAsia="Times New Roman" w:hAnsi="Simplified Arabic" w:cs="Simplified Arabic" w:hint="cs"/>
          <w:sz w:val="28"/>
          <w:szCs w:val="28"/>
          <w:rtl/>
        </w:rPr>
        <w:t>التفكيرالخرافيوعلاقتهببعضمتغيراتالشخصيةلدىطلابمدارسالثانويةالفنية</w:t>
      </w:r>
      <w:r w:rsidRPr="00AF45E7">
        <w:rPr>
          <w:rFonts w:ascii="Simplified Arabic" w:eastAsia="Times New Roman" w:hAnsi="Simplified Arabic" w:cs="Simplified Arabic"/>
          <w:sz w:val="28"/>
          <w:szCs w:val="28"/>
          <w:rtl/>
        </w:rPr>
        <w:t xml:space="preserve">. </w:t>
      </w:r>
      <w:r w:rsidRPr="00AF45E7">
        <w:rPr>
          <w:rFonts w:ascii="Simplified Arabic" w:eastAsia="Times New Roman" w:hAnsi="Simplified Arabic" w:cs="Simplified Arabic" w:hint="cs"/>
          <w:sz w:val="28"/>
          <w:szCs w:val="28"/>
          <w:rtl/>
        </w:rPr>
        <w:t>رسالةماجستيرغيرمنشورة،كليةالتربية،جامعةطنطا</w:t>
      </w:r>
      <w:r w:rsidRPr="00AF45E7">
        <w:rPr>
          <w:rFonts w:ascii="Simplified Arabic" w:eastAsia="Times New Roman" w:hAnsi="Simplified Arabic" w:cs="Simplified Arabic"/>
          <w:sz w:val="28"/>
          <w:szCs w:val="28"/>
          <w:rtl/>
        </w:rPr>
        <w:t>.</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غادة عاطف علي (2014م) : الثقة الرياضية وعلاقتها بالإنجاز الرياضي في رياضتي السباحة وألعاب القوي، رسالة ماجستير، كلية التربية الرياضية، جامعة المنصورة.</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lastRenderedPageBreak/>
        <w:t>محمود السيد الفرحاتى (2005). سيكولوجية تحصين الأطفال ضد العجز المتعلم. رؤى معرفية</w:t>
      </w:r>
      <w:r w:rsidR="003A601C" w:rsidRPr="00AF45E7">
        <w:rPr>
          <w:rFonts w:ascii="Simplified Arabic" w:eastAsia="Times New Roman" w:hAnsi="Simplified Arabic" w:cs="Simplified Arabic" w:hint="cs"/>
          <w:sz w:val="28"/>
          <w:szCs w:val="28"/>
          <w:rtl/>
        </w:rPr>
        <w:t>،</w:t>
      </w:r>
      <w:r w:rsidR="003A601C" w:rsidRPr="00AF45E7">
        <w:rPr>
          <w:rFonts w:ascii="Simplified Arabic" w:eastAsia="Times New Roman" w:hAnsi="Simplified Arabic" w:cs="Simplified Arabic"/>
          <w:sz w:val="28"/>
          <w:szCs w:val="28"/>
          <w:rtl/>
        </w:rPr>
        <w:t xml:space="preserve"> دار السحاب</w:t>
      </w:r>
      <w:r w:rsidR="003A601C" w:rsidRPr="00AF45E7">
        <w:rPr>
          <w:rFonts w:ascii="Simplified Arabic" w:eastAsia="Times New Roman" w:hAnsi="Simplified Arabic" w:cs="Simplified Arabic" w:hint="cs"/>
          <w:sz w:val="28"/>
          <w:szCs w:val="28"/>
          <w:rtl/>
        </w:rPr>
        <w:t>،</w:t>
      </w:r>
      <w:r w:rsidRPr="00AF45E7">
        <w:rPr>
          <w:rFonts w:ascii="Simplified Arabic" w:eastAsia="Times New Roman" w:hAnsi="Simplified Arabic" w:cs="Simplified Arabic"/>
          <w:sz w:val="28"/>
          <w:szCs w:val="28"/>
          <w:rtl/>
        </w:rPr>
        <w:t xml:space="preserve"> القاهرة</w:t>
      </w:r>
      <w:r w:rsidR="003A601C" w:rsidRPr="00AF45E7">
        <w:rPr>
          <w:rFonts w:ascii="Simplified Arabic" w:eastAsia="Times New Roman" w:hAnsi="Simplified Arabic" w:cs="Simplified Arabic" w:hint="cs"/>
          <w:sz w:val="28"/>
          <w:szCs w:val="28"/>
          <w:rtl/>
        </w:rPr>
        <w:t>.</w:t>
      </w:r>
    </w:p>
    <w:p w:rsidR="00E94132" w:rsidRPr="00AF45E7" w:rsidRDefault="00E94132" w:rsidP="0072276B">
      <w:pPr>
        <w:pStyle w:val="ListParagraph"/>
        <w:numPr>
          <w:ilvl w:val="0"/>
          <w:numId w:val="33"/>
        </w:numPr>
        <w:tabs>
          <w:tab w:val="left" w:pos="509"/>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محمود السيد الفرحاتى: (1997م): دراسة تنبؤية للعجز المتعلم والتشوهات المعرفية فى ضوء بعض  عوامل  البيئة التعليمية لدى طلاب المرحلة الثانوية، رسالة م</w:t>
      </w:r>
      <w:r w:rsidR="003A601C" w:rsidRPr="00AF45E7">
        <w:rPr>
          <w:rFonts w:ascii="Simplified Arabic" w:eastAsia="Times New Roman" w:hAnsi="Simplified Arabic" w:cs="Simplified Arabic"/>
          <w:sz w:val="28"/>
          <w:szCs w:val="28"/>
          <w:rtl/>
        </w:rPr>
        <w:t>اجستير غير منشورة، كلية التربية</w:t>
      </w:r>
      <w:r w:rsidRPr="00AF45E7">
        <w:rPr>
          <w:rFonts w:ascii="Simplified Arabic" w:eastAsia="Times New Roman" w:hAnsi="Simplified Arabic" w:cs="Simplified Arabic"/>
          <w:sz w:val="28"/>
          <w:szCs w:val="28"/>
          <w:rtl/>
        </w:rPr>
        <w:t>، جامعة المنصورة.</w:t>
      </w:r>
    </w:p>
    <w:p w:rsidR="00E94132" w:rsidRPr="00AF45E7" w:rsidRDefault="00E94132" w:rsidP="0072276B">
      <w:pPr>
        <w:pStyle w:val="ListParagraph"/>
        <w:numPr>
          <w:ilvl w:val="0"/>
          <w:numId w:val="33"/>
        </w:numPr>
        <w:tabs>
          <w:tab w:val="left" w:pos="509"/>
          <w:tab w:val="left" w:pos="651"/>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محمود عصمت أحمد، أحمد خضري محمد، مصطفي هاشم أحمد، هاني فولي أبوسيف (2018م) : بناء مقياس دافعية الإنجاز الرياضى للاعبى الكرة الطائرة جلوس بمحافظة أسيوط، مجلة أسيوط لعلوم وفنون التربية الرياضية، العدد 46، الجزء 2، كلية التربية الرياضية، جامعة أسيوط.</w:t>
      </w:r>
    </w:p>
    <w:p w:rsidR="00E94132" w:rsidRPr="00AF45E7" w:rsidRDefault="00E94132" w:rsidP="0072276B">
      <w:pPr>
        <w:pStyle w:val="ListParagraph"/>
        <w:numPr>
          <w:ilvl w:val="0"/>
          <w:numId w:val="33"/>
        </w:numPr>
        <w:tabs>
          <w:tab w:val="left" w:pos="509"/>
          <w:tab w:val="left" w:pos="651"/>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sz w:val="28"/>
          <w:szCs w:val="28"/>
          <w:rtl/>
        </w:rPr>
        <w:t>ممدوحة محمد سلامة (1989). "التشويه المعرفي لدى المكتئبين وغير المكتئبين"</w:t>
      </w:r>
      <w:r w:rsidR="00FF39FD" w:rsidRPr="00AF45E7">
        <w:rPr>
          <w:rFonts w:ascii="Simplified Arabic" w:eastAsia="Times New Roman" w:hAnsi="Simplified Arabic" w:cs="Simplified Arabic" w:hint="cs"/>
          <w:sz w:val="28"/>
          <w:szCs w:val="28"/>
          <w:rtl/>
        </w:rPr>
        <w:t>،</w:t>
      </w:r>
      <w:r w:rsidRPr="00AF45E7">
        <w:rPr>
          <w:rFonts w:ascii="Simplified Arabic" w:eastAsia="Times New Roman" w:hAnsi="Simplified Arabic" w:cs="Simplified Arabic"/>
          <w:sz w:val="28"/>
          <w:szCs w:val="28"/>
          <w:rtl/>
        </w:rPr>
        <w:t xml:space="preserve"> مجلة علم النفس، العدد </w:t>
      </w:r>
      <w:r w:rsidR="00FF39FD" w:rsidRPr="00AF45E7">
        <w:rPr>
          <w:rFonts w:ascii="Simplified Arabic" w:eastAsia="Times New Roman" w:hAnsi="Simplified Arabic" w:cs="Simplified Arabic"/>
          <w:sz w:val="28"/>
          <w:szCs w:val="28"/>
          <w:rtl/>
        </w:rPr>
        <w:t>18، الهيئة المصرية العامة للكتاب</w:t>
      </w:r>
      <w:r w:rsidRPr="00AF45E7">
        <w:rPr>
          <w:rFonts w:ascii="Simplified Arabic" w:eastAsia="Times New Roman" w:hAnsi="Simplified Arabic" w:cs="Simplified Arabic" w:hint="cs"/>
          <w:sz w:val="28"/>
          <w:szCs w:val="28"/>
          <w:rtl/>
        </w:rPr>
        <w:t>.</w:t>
      </w:r>
    </w:p>
    <w:p w:rsidR="00DB3C76" w:rsidRPr="00AF45E7" w:rsidRDefault="00DB3C76" w:rsidP="0072276B">
      <w:pPr>
        <w:pStyle w:val="ListParagraph"/>
        <w:numPr>
          <w:ilvl w:val="0"/>
          <w:numId w:val="33"/>
        </w:numPr>
        <w:tabs>
          <w:tab w:val="left" w:pos="509"/>
          <w:tab w:val="left" w:pos="651"/>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Pr>
      </w:pPr>
      <w:r w:rsidRPr="00AF45E7">
        <w:rPr>
          <w:rFonts w:ascii="Simplified Arabic" w:eastAsia="Times New Roman" w:hAnsi="Simplified Arabic" w:cs="Simplified Arabic" w:hint="cs"/>
          <w:sz w:val="28"/>
          <w:szCs w:val="28"/>
          <w:rtl/>
        </w:rPr>
        <w:t>نجاةعدليتوفيق،ناجيمحمدحسندرويش</w:t>
      </w:r>
      <w:r w:rsidRPr="00AF45E7">
        <w:rPr>
          <w:rFonts w:ascii="Simplified Arabic" w:eastAsia="Times New Roman" w:hAnsi="Simplified Arabic" w:cs="Simplified Arabic"/>
          <w:sz w:val="28"/>
          <w:szCs w:val="28"/>
          <w:rtl/>
        </w:rPr>
        <w:t xml:space="preserve"> (2000). </w:t>
      </w:r>
      <w:r w:rsidRPr="00AF45E7">
        <w:rPr>
          <w:rFonts w:ascii="Simplified Arabic" w:eastAsia="Times New Roman" w:hAnsi="Simplified Arabic" w:cs="Simplified Arabic" w:hint="cs"/>
          <w:sz w:val="28"/>
          <w:szCs w:val="28"/>
          <w:rtl/>
        </w:rPr>
        <w:t>الأفكاراللاعقلانيةوعلاقتهابالتوافقالشخصيوالعزوالسببيللتحصيللدىطلابالثانويةالعامة</w:t>
      </w:r>
      <w:r w:rsidRPr="00AF45E7">
        <w:rPr>
          <w:rFonts w:ascii="Simplified Arabic" w:eastAsia="Times New Roman" w:hAnsi="Simplified Arabic" w:cs="Simplified Arabic"/>
          <w:sz w:val="28"/>
          <w:szCs w:val="28"/>
          <w:rtl/>
        </w:rPr>
        <w:t xml:space="preserve">. </w:t>
      </w:r>
      <w:r w:rsidRPr="00AF45E7">
        <w:rPr>
          <w:rFonts w:ascii="Simplified Arabic" w:eastAsia="Times New Roman" w:hAnsi="Simplified Arabic" w:cs="Simplified Arabic" w:hint="cs"/>
          <w:sz w:val="28"/>
          <w:szCs w:val="28"/>
          <w:rtl/>
        </w:rPr>
        <w:t>المؤتمرالسنويلكليةالتربيةجامعةالمنصورة،أبريل،صص</w:t>
      </w:r>
      <w:r w:rsidRPr="00AF45E7">
        <w:rPr>
          <w:rFonts w:ascii="Simplified Arabic" w:eastAsia="Times New Roman" w:hAnsi="Simplified Arabic" w:cs="Simplified Arabic"/>
          <w:sz w:val="28"/>
          <w:szCs w:val="28"/>
          <w:rtl/>
        </w:rPr>
        <w:t xml:space="preserve"> 263-299</w:t>
      </w:r>
    </w:p>
    <w:p w:rsidR="00E94132" w:rsidRPr="00AF45E7" w:rsidRDefault="00E94132" w:rsidP="0072276B">
      <w:pPr>
        <w:pStyle w:val="ListParagraph"/>
        <w:numPr>
          <w:ilvl w:val="0"/>
          <w:numId w:val="33"/>
        </w:numPr>
        <w:tabs>
          <w:tab w:val="left" w:pos="509"/>
          <w:tab w:val="left" w:pos="651"/>
          <w:tab w:val="left" w:pos="2777"/>
        </w:tabs>
        <w:spacing w:after="0" w:line="240" w:lineRule="auto"/>
        <w:ind w:left="509" w:hanging="425"/>
        <w:jc w:val="lowKashida"/>
        <w:textAlignment w:val="baseline"/>
        <w:outlineLvl w:val="2"/>
        <w:rPr>
          <w:rFonts w:ascii="Simplified Arabic" w:eastAsia="Times New Roman" w:hAnsi="Simplified Arabic" w:cs="Simplified Arabic"/>
          <w:sz w:val="28"/>
          <w:szCs w:val="28"/>
          <w:rtl/>
        </w:rPr>
      </w:pPr>
      <w:r w:rsidRPr="00AF45E7">
        <w:rPr>
          <w:rFonts w:ascii="Simplified Arabic" w:eastAsia="Times New Roman" w:hAnsi="Simplified Arabic" w:cs="Simplified Arabic"/>
          <w:sz w:val="28"/>
          <w:szCs w:val="28"/>
          <w:rtl/>
        </w:rPr>
        <w:t>هبه صلاح مصيلحى (2005م): التشوهات المعرفية وعلاقتها بكل من أبعاد الشخصية والذكاء (دراسة ارتباطية – مقارنة بين الجنسين) رسالة ماجستير</w:t>
      </w:r>
      <w:r w:rsidR="00FF39FD" w:rsidRPr="00AF45E7">
        <w:rPr>
          <w:rFonts w:ascii="Simplified Arabic" w:eastAsia="Times New Roman" w:hAnsi="Simplified Arabic" w:cs="Simplified Arabic" w:hint="cs"/>
          <w:sz w:val="28"/>
          <w:szCs w:val="28"/>
          <w:rtl/>
        </w:rPr>
        <w:t xml:space="preserve"> غير منشورة</w:t>
      </w:r>
      <w:r w:rsidRPr="00AF45E7">
        <w:rPr>
          <w:rFonts w:ascii="Simplified Arabic" w:eastAsia="Times New Roman" w:hAnsi="Simplified Arabic" w:cs="Simplified Arabic"/>
          <w:sz w:val="28"/>
          <w:szCs w:val="28"/>
          <w:rtl/>
        </w:rPr>
        <w:t xml:space="preserve"> ، كلية الأداب، جامعة عين شمس.</w:t>
      </w:r>
    </w:p>
    <w:p w:rsidR="00E94132" w:rsidRPr="00AF45E7" w:rsidRDefault="00E94132" w:rsidP="00E94132">
      <w:pPr>
        <w:spacing w:before="240" w:after="0" w:line="240" w:lineRule="auto"/>
        <w:jc w:val="lowKashida"/>
        <w:textAlignment w:val="baseline"/>
        <w:outlineLvl w:val="2"/>
        <w:rPr>
          <w:rFonts w:ascii="Simplified Arabic" w:eastAsia="Times New Roman" w:hAnsi="Simplified Arabic" w:cs="Simplified Arabic"/>
          <w:b/>
          <w:bCs/>
          <w:sz w:val="28"/>
          <w:szCs w:val="28"/>
          <w:rtl/>
          <w:lang w:bidi="ar-EG"/>
        </w:rPr>
      </w:pPr>
      <w:r w:rsidRPr="00AF45E7">
        <w:rPr>
          <w:rFonts w:ascii="Simplified Arabic" w:eastAsia="Times New Roman" w:hAnsi="Simplified Arabic" w:cs="Simplified Arabic" w:hint="cs"/>
          <w:b/>
          <w:bCs/>
          <w:sz w:val="28"/>
          <w:szCs w:val="28"/>
          <w:rtl/>
        </w:rPr>
        <w:t>قائمة المراجع الاجنبية:</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Beck, A. T., steer, R. A., &amp; Brown. G. K. (1995). Beck depression inventory (2nd ed.). SAN Antonio: the psychological corporation.</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Deals, S. L., &amp; Williams, J. E. (1988). Cognitive distortions as mediators between life stress and depression in Adolescents. Adolescence, xxIII 90, 477-490</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Maric, M. et al. (2009). Distorted cognitive processing in youth: the structure of negative cognitive errors and their association with anxiety. Cognitive therapy and research Springer Netherlands.</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McGrath, E., &amp; Repetti, R. (2002). A longitudinal study of children's depressive symptoms, self- perceptions, and cognitive distortions about the self. Journal of abnormal psychology, 111 (1), 77-87.</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Nasir, Rohany ; Zamani, Zainah ; Yusooff, Fatimah &amp; Khairudin, Rozainee (2010). "Cognitive distortions and depression among juvenile delinquents in malaysiaProcedia Social and Behavioral Sciences. Vol. 5, PP. 272-276</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rtl/>
          <w:lang w:eastAsia="ar-SA"/>
        </w:rPr>
      </w:pPr>
      <w:r w:rsidRPr="00AF45E7">
        <w:rPr>
          <w:rFonts w:asciiTheme="majorBidi" w:eastAsia="Times New Roman" w:hAnsiTheme="majorBidi" w:cstheme="majorBidi"/>
          <w:sz w:val="28"/>
          <w:szCs w:val="28"/>
          <w:lang w:eastAsia="ar-SA"/>
        </w:rPr>
        <w:lastRenderedPageBreak/>
        <w:t>Possel,Patrick(2009): cognitive triade inventory (CTI),Journal of behavior therapy and experimental psychiatry.vol.40,pp.240-247.)</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Saricam,h,yilmaz,E,Gulbahce,A,O and cardak,M(2013):the investigation of relation between elementary school second grade students self- steem, different skills and assertiveness levels. International journal of human science,10(1</w:t>
      </w:r>
      <w:r w:rsidRPr="00AF45E7">
        <w:rPr>
          <w:rFonts w:asciiTheme="majorBidi" w:eastAsia="Times New Roman" w:hAnsiTheme="majorBidi" w:cstheme="majorBidi" w:hint="cs"/>
          <w:sz w:val="28"/>
          <w:szCs w:val="28"/>
          <w:rtl/>
          <w:lang w:eastAsia="ar-SA"/>
        </w:rPr>
        <w:t>(</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 xml:space="preserve">shook, c. </w:t>
      </w:r>
      <w:r w:rsidR="00562706" w:rsidRPr="00AF45E7">
        <w:rPr>
          <w:rFonts w:asciiTheme="majorBidi" w:eastAsia="Times New Roman" w:hAnsiTheme="majorBidi" w:cstheme="majorBidi"/>
          <w:sz w:val="28"/>
          <w:szCs w:val="28"/>
          <w:lang w:eastAsia="ar-SA"/>
        </w:rPr>
        <w:t>(</w:t>
      </w:r>
      <w:r w:rsidRPr="00AF45E7">
        <w:rPr>
          <w:rFonts w:asciiTheme="majorBidi" w:eastAsia="Times New Roman" w:hAnsiTheme="majorBidi" w:cstheme="majorBidi"/>
          <w:sz w:val="28"/>
          <w:szCs w:val="28"/>
          <w:lang w:eastAsia="ar-SA"/>
        </w:rPr>
        <w:t>2010</w:t>
      </w:r>
      <w:r w:rsidR="00562706" w:rsidRPr="00AF45E7">
        <w:rPr>
          <w:rFonts w:asciiTheme="majorBidi" w:eastAsia="Times New Roman" w:hAnsiTheme="majorBidi" w:cstheme="majorBidi"/>
          <w:sz w:val="28"/>
          <w:szCs w:val="28"/>
          <w:lang w:eastAsia="ar-SA"/>
        </w:rPr>
        <w:t>)</w:t>
      </w:r>
      <w:r w:rsidRPr="00AF45E7">
        <w:rPr>
          <w:rFonts w:asciiTheme="majorBidi" w:eastAsia="Times New Roman" w:hAnsiTheme="majorBidi" w:cstheme="majorBidi"/>
          <w:sz w:val="28"/>
          <w:szCs w:val="28"/>
          <w:lang w:eastAsia="ar-SA"/>
        </w:rPr>
        <w:t>the relation between cognitive distortions and psychological and behavioral factors in asample of individuals who are average weight overweight .and obse .philadelphia college of osteopathic medicine.</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Wallinius, Marta;Johansson,peter; Larden,martin&amp;Dernevik, mats(2011): self- serving cognitive distortions and antisocial behavior among adults and adolescents, criminal justice and behavior. Vol.38,No 3,Pp286-301.</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watts, S. E., Weems, C. F. (2006). Associations among selective attention memory bias, cognitive errors and symptoms of anxiety in youth. Journal of abnormal child psychology, 34, 841-852.</w:t>
      </w:r>
    </w:p>
    <w:p w:rsidR="008B447C" w:rsidRPr="00AF45E7" w:rsidRDefault="008B447C" w:rsidP="008B447C">
      <w:pPr>
        <w:pStyle w:val="ListParagraph"/>
        <w:numPr>
          <w:ilvl w:val="0"/>
          <w:numId w:val="38"/>
        </w:numPr>
        <w:tabs>
          <w:tab w:val="left" w:pos="226"/>
          <w:tab w:val="left" w:pos="650"/>
          <w:tab w:val="left" w:pos="2210"/>
          <w:tab w:val="left" w:pos="2777"/>
        </w:tabs>
        <w:bidi w:val="0"/>
        <w:spacing w:after="0" w:line="240" w:lineRule="auto"/>
        <w:jc w:val="lowKashida"/>
        <w:rPr>
          <w:rFonts w:asciiTheme="majorBidi" w:eastAsia="Times New Roman" w:hAnsiTheme="majorBidi" w:cstheme="majorBidi"/>
          <w:sz w:val="28"/>
          <w:szCs w:val="28"/>
          <w:lang w:eastAsia="ar-SA"/>
        </w:rPr>
      </w:pPr>
      <w:r w:rsidRPr="00AF45E7">
        <w:rPr>
          <w:rFonts w:asciiTheme="majorBidi" w:eastAsia="Times New Roman" w:hAnsiTheme="majorBidi" w:cstheme="majorBidi"/>
          <w:sz w:val="28"/>
          <w:szCs w:val="28"/>
          <w:lang w:eastAsia="ar-SA"/>
        </w:rPr>
        <w:t xml:space="preserve">Zhang, Lfang(2008):cognitive distortions and autonomy among chins university students , Learning and Individual Difference , Vol,18 </w:t>
      </w:r>
      <w:r w:rsidRPr="00AF45E7">
        <w:rPr>
          <w:rFonts w:asciiTheme="majorBidi" w:eastAsia="Times New Roman" w:hAnsiTheme="majorBidi" w:cstheme="majorBidi" w:hint="cs"/>
          <w:sz w:val="28"/>
          <w:szCs w:val="28"/>
          <w:rtl/>
          <w:lang w:eastAsia="ar-SA"/>
        </w:rPr>
        <w:t>.</w:t>
      </w:r>
    </w:p>
    <w:p w:rsidR="0072276B" w:rsidRPr="00AF45E7" w:rsidRDefault="0072276B" w:rsidP="00F80A01">
      <w:pPr>
        <w:spacing w:after="0" w:line="240" w:lineRule="auto"/>
        <w:rPr>
          <w:rFonts w:ascii="Simplified Arabic" w:hAnsi="Simplified Arabic" w:cs="Simplified Arabic"/>
          <w:b/>
          <w:bCs/>
          <w:sz w:val="28"/>
          <w:szCs w:val="28"/>
          <w:rtl/>
        </w:rPr>
      </w:pPr>
    </w:p>
    <w:sectPr w:rsidR="0072276B" w:rsidRPr="00AF45E7" w:rsidSect="00C21A0C">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DE0" w:rsidRDefault="00867DE0" w:rsidP="000570C5">
      <w:pPr>
        <w:spacing w:after="0" w:line="240" w:lineRule="auto"/>
      </w:pPr>
      <w:r>
        <w:separator/>
      </w:r>
    </w:p>
  </w:endnote>
  <w:endnote w:type="continuationSeparator" w:id="1">
    <w:p w:rsidR="00867DE0" w:rsidRDefault="00867DE0" w:rsidP="0005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09892382"/>
      <w:docPartObj>
        <w:docPartGallery w:val="Page Numbers (Bottom of Page)"/>
        <w:docPartUnique/>
      </w:docPartObj>
    </w:sdtPr>
    <w:sdtContent>
      <w:p w:rsidR="00AD7A25" w:rsidRDefault="00CF3C19">
        <w:pPr>
          <w:pStyle w:val="Footer"/>
          <w:jc w:val="center"/>
        </w:pPr>
        <w:r>
          <w:fldChar w:fldCharType="begin"/>
        </w:r>
        <w:r w:rsidR="00AD7A25">
          <w:instrText>PAGE   \* MERGEFORMAT</w:instrText>
        </w:r>
        <w:r>
          <w:fldChar w:fldCharType="separate"/>
        </w:r>
        <w:r w:rsidR="005632C8" w:rsidRPr="005632C8">
          <w:rPr>
            <w:noProof/>
            <w:rtl/>
            <w:lang w:val="ar-SA"/>
          </w:rPr>
          <w:t>13</w:t>
        </w:r>
        <w:r>
          <w:fldChar w:fldCharType="end"/>
        </w:r>
      </w:p>
    </w:sdtContent>
  </w:sdt>
  <w:p w:rsidR="00AD7A25" w:rsidRDefault="00AD7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DE0" w:rsidRDefault="00867DE0" w:rsidP="000570C5">
      <w:pPr>
        <w:spacing w:after="0" w:line="240" w:lineRule="auto"/>
      </w:pPr>
      <w:r>
        <w:separator/>
      </w:r>
    </w:p>
  </w:footnote>
  <w:footnote w:type="continuationSeparator" w:id="1">
    <w:p w:rsidR="00867DE0" w:rsidRDefault="00867DE0" w:rsidP="00057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F3F"/>
    <w:multiLevelType w:val="hybridMultilevel"/>
    <w:tmpl w:val="341C7C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71900E2"/>
    <w:multiLevelType w:val="hybridMultilevel"/>
    <w:tmpl w:val="8FB6CBE2"/>
    <w:lvl w:ilvl="0" w:tplc="97EA6C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335BF"/>
    <w:multiLevelType w:val="hybridMultilevel"/>
    <w:tmpl w:val="45D6A28A"/>
    <w:lvl w:ilvl="0" w:tplc="A336B5AC">
      <w:start w:val="1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94A04"/>
    <w:multiLevelType w:val="hybridMultilevel"/>
    <w:tmpl w:val="874AC436"/>
    <w:lvl w:ilvl="0" w:tplc="DCDEDE08">
      <w:start w:val="1"/>
      <w:numFmt w:val="decimal"/>
      <w:lvlText w:val="%1-"/>
      <w:lvlJc w:val="left"/>
      <w:pPr>
        <w:ind w:left="430" w:hanging="360"/>
      </w:p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start w:val="1"/>
      <w:numFmt w:val="decimal"/>
      <w:lvlText w:val="%4."/>
      <w:lvlJc w:val="left"/>
      <w:pPr>
        <w:ind w:left="2590" w:hanging="360"/>
      </w:pPr>
    </w:lvl>
    <w:lvl w:ilvl="4" w:tplc="04090019">
      <w:start w:val="1"/>
      <w:numFmt w:val="lowerLetter"/>
      <w:lvlText w:val="%5."/>
      <w:lvlJc w:val="left"/>
      <w:pPr>
        <w:ind w:left="3310" w:hanging="360"/>
      </w:pPr>
    </w:lvl>
    <w:lvl w:ilvl="5" w:tplc="0409001B">
      <w:start w:val="1"/>
      <w:numFmt w:val="lowerRoman"/>
      <w:lvlText w:val="%6."/>
      <w:lvlJc w:val="right"/>
      <w:pPr>
        <w:ind w:left="4030" w:hanging="180"/>
      </w:pPr>
    </w:lvl>
    <w:lvl w:ilvl="6" w:tplc="0409000F">
      <w:start w:val="1"/>
      <w:numFmt w:val="decimal"/>
      <w:lvlText w:val="%7."/>
      <w:lvlJc w:val="left"/>
      <w:pPr>
        <w:ind w:left="4750" w:hanging="360"/>
      </w:pPr>
    </w:lvl>
    <w:lvl w:ilvl="7" w:tplc="04090019">
      <w:start w:val="1"/>
      <w:numFmt w:val="lowerLetter"/>
      <w:lvlText w:val="%8."/>
      <w:lvlJc w:val="left"/>
      <w:pPr>
        <w:ind w:left="5470" w:hanging="360"/>
      </w:pPr>
    </w:lvl>
    <w:lvl w:ilvl="8" w:tplc="0409001B">
      <w:start w:val="1"/>
      <w:numFmt w:val="lowerRoman"/>
      <w:lvlText w:val="%9."/>
      <w:lvlJc w:val="right"/>
      <w:pPr>
        <w:ind w:left="6190" w:hanging="180"/>
      </w:pPr>
    </w:lvl>
  </w:abstractNum>
  <w:abstractNum w:abstractNumId="4">
    <w:nsid w:val="0FB24168"/>
    <w:multiLevelType w:val="hybridMultilevel"/>
    <w:tmpl w:val="457E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A42C5"/>
    <w:multiLevelType w:val="hybridMultilevel"/>
    <w:tmpl w:val="DF00A4A2"/>
    <w:lvl w:ilvl="0" w:tplc="FFFFFFFF">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70D702E"/>
    <w:multiLevelType w:val="hybridMultilevel"/>
    <w:tmpl w:val="457E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915A1"/>
    <w:multiLevelType w:val="hybridMultilevel"/>
    <w:tmpl w:val="F4E48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3040D1"/>
    <w:multiLevelType w:val="hybridMultilevel"/>
    <w:tmpl w:val="6CA221A2"/>
    <w:lvl w:ilvl="0" w:tplc="BA5262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50F2E"/>
    <w:multiLevelType w:val="hybridMultilevel"/>
    <w:tmpl w:val="F7B2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86EBA"/>
    <w:multiLevelType w:val="hybridMultilevel"/>
    <w:tmpl w:val="D8944132"/>
    <w:lvl w:ilvl="0" w:tplc="AA74BD92">
      <w:start w:val="1"/>
      <w:numFmt w:val="decimal"/>
      <w:lvlText w:val="%1-"/>
      <w:lvlJc w:val="left"/>
      <w:pPr>
        <w:ind w:left="403" w:hanging="360"/>
      </w:pPr>
      <w:rPr>
        <w:rFonts w:hint="default"/>
      </w:rPr>
    </w:lvl>
    <w:lvl w:ilvl="1" w:tplc="A67695BA">
      <w:numFmt w:val="bullet"/>
      <w:lvlText w:val="-"/>
      <w:lvlJc w:val="left"/>
      <w:pPr>
        <w:ind w:left="1147" w:hanging="384"/>
      </w:pPr>
      <w:rPr>
        <w:rFonts w:ascii="Simplified Arabic" w:eastAsiaTheme="minorHAnsi" w:hAnsi="Simplified Arabic" w:cs="Simplified Arabic" w:hint="default"/>
      </w:r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1">
    <w:nsid w:val="310E30CE"/>
    <w:multiLevelType w:val="hybridMultilevel"/>
    <w:tmpl w:val="2B96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36DD2"/>
    <w:multiLevelType w:val="hybridMultilevel"/>
    <w:tmpl w:val="CE00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F3B17"/>
    <w:multiLevelType w:val="hybridMultilevel"/>
    <w:tmpl w:val="457E6908"/>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11682"/>
    <w:multiLevelType w:val="hybridMultilevel"/>
    <w:tmpl w:val="431C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D79A5"/>
    <w:multiLevelType w:val="hybridMultilevel"/>
    <w:tmpl w:val="D6C4AF70"/>
    <w:lvl w:ilvl="0" w:tplc="E42606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F3672F"/>
    <w:multiLevelType w:val="hybridMultilevel"/>
    <w:tmpl w:val="457E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BE1295"/>
    <w:multiLevelType w:val="hybridMultilevel"/>
    <w:tmpl w:val="24BC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D06F4"/>
    <w:multiLevelType w:val="hybridMultilevel"/>
    <w:tmpl w:val="6CA221A2"/>
    <w:lvl w:ilvl="0" w:tplc="BA5262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A24BC"/>
    <w:multiLevelType w:val="hybridMultilevel"/>
    <w:tmpl w:val="FF0ABB30"/>
    <w:lvl w:ilvl="0" w:tplc="9BE67452">
      <w:numFmt w:val="bullet"/>
      <w:lvlText w:val="-"/>
      <w:lvlJc w:val="left"/>
      <w:pPr>
        <w:ind w:left="360" w:hanging="360"/>
      </w:pPr>
      <w:rPr>
        <w:rFonts w:ascii="Simplified Arabic" w:eastAsia="Times New Roman" w:hAnsi="Simplified Arabic" w:cs="Simplified Arabic" w:hint="default"/>
        <w:lang w:bidi="ar-EG"/>
      </w:rPr>
    </w:lvl>
    <w:lvl w:ilvl="1" w:tplc="04090003">
      <w:start w:val="1"/>
      <w:numFmt w:val="bullet"/>
      <w:lvlText w:val="o"/>
      <w:lvlJc w:val="left"/>
      <w:pPr>
        <w:ind w:left="1483" w:hanging="360"/>
      </w:pPr>
      <w:rPr>
        <w:rFonts w:ascii="Courier New" w:hAnsi="Courier New" w:cs="Courier New"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20">
    <w:nsid w:val="512A0623"/>
    <w:multiLevelType w:val="hybridMultilevel"/>
    <w:tmpl w:val="1DF8F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750651"/>
    <w:multiLevelType w:val="hybridMultilevel"/>
    <w:tmpl w:val="31ECB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8481D"/>
    <w:multiLevelType w:val="hybridMultilevel"/>
    <w:tmpl w:val="A62C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14908"/>
    <w:multiLevelType w:val="hybridMultilevel"/>
    <w:tmpl w:val="F52C607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9011807"/>
    <w:multiLevelType w:val="hybridMultilevel"/>
    <w:tmpl w:val="D29E9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B057B04"/>
    <w:multiLevelType w:val="hybridMultilevel"/>
    <w:tmpl w:val="00866DA4"/>
    <w:lvl w:ilvl="0" w:tplc="D4125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A3EE0"/>
    <w:multiLevelType w:val="hybridMultilevel"/>
    <w:tmpl w:val="AEBE632E"/>
    <w:lvl w:ilvl="0" w:tplc="22CEA9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7623D0D"/>
    <w:multiLevelType w:val="hybridMultilevel"/>
    <w:tmpl w:val="B9E86F0A"/>
    <w:lvl w:ilvl="0" w:tplc="51F8F080">
      <w:numFmt w:val="bullet"/>
      <w:lvlText w:val="-"/>
      <w:lvlJc w:val="left"/>
      <w:pPr>
        <w:ind w:left="1042" w:hanging="360"/>
      </w:pPr>
      <w:rPr>
        <w:rFonts w:ascii="Times New Roman" w:eastAsia="Times New Roman" w:hAnsi="Times New Roman" w:cs="Arabic Transparent" w:hint="default"/>
      </w:rPr>
    </w:lvl>
    <w:lvl w:ilvl="1" w:tplc="04090003">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8">
    <w:nsid w:val="795C183D"/>
    <w:multiLevelType w:val="hybridMultilevel"/>
    <w:tmpl w:val="C28C0096"/>
    <w:lvl w:ilvl="0" w:tplc="86C80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CD2BF1"/>
    <w:multiLevelType w:val="hybridMultilevel"/>
    <w:tmpl w:val="F9E8054E"/>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num w:numId="1">
    <w:abstractNumId w:val="18"/>
  </w:num>
  <w:num w:numId="2">
    <w:abstractNumId w:val="8"/>
  </w:num>
  <w:num w:numId="3">
    <w:abstractNumId w:val="19"/>
  </w:num>
  <w:num w:numId="4">
    <w:abstractNumId w:val="5"/>
  </w:num>
  <w:num w:numId="5">
    <w:abstractNumId w:val="5"/>
  </w:num>
  <w:num w:numId="6">
    <w:abstractNumId w:val="23"/>
  </w:num>
  <w:num w:numId="7">
    <w:abstractNumId w:val="10"/>
  </w:num>
  <w:num w:numId="8">
    <w:abstractNumId w:val="24"/>
  </w:num>
  <w:num w:numId="9">
    <w:abstractNumId w:val="25"/>
  </w:num>
  <w:num w:numId="10">
    <w:abstractNumId w:val="13"/>
  </w:num>
  <w:num w:numId="11">
    <w:abstractNumId w:val="29"/>
  </w:num>
  <w:num w:numId="12">
    <w:abstractNumId w:val="11"/>
  </w:num>
  <w:num w:numId="13">
    <w:abstractNumId w:val="9"/>
  </w:num>
  <w:num w:numId="14">
    <w:abstractNumId w:val="12"/>
  </w:num>
  <w:num w:numId="15">
    <w:abstractNumId w:val="27"/>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6"/>
  </w:num>
  <w:num w:numId="21">
    <w:abstractNumId w:val="16"/>
  </w:num>
  <w:num w:numId="22">
    <w:abstractNumId w:val="2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0"/>
  </w:num>
  <w:num w:numId="31">
    <w:abstractNumId w:val="7"/>
  </w:num>
  <w:num w:numId="32">
    <w:abstractNumId w:val="28"/>
  </w:num>
  <w:num w:numId="33">
    <w:abstractNumId w:val="15"/>
  </w:num>
  <w:num w:numId="34">
    <w:abstractNumId w:val="22"/>
  </w:num>
  <w:num w:numId="35">
    <w:abstractNumId w:val="14"/>
  </w:num>
  <w:num w:numId="36">
    <w:abstractNumId w:val="17"/>
  </w:num>
  <w:num w:numId="37">
    <w:abstractNumId w:val="20"/>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774BAB"/>
    <w:rsid w:val="0000223E"/>
    <w:rsid w:val="000079C7"/>
    <w:rsid w:val="000255F6"/>
    <w:rsid w:val="00025B35"/>
    <w:rsid w:val="00025C67"/>
    <w:rsid w:val="00025DB3"/>
    <w:rsid w:val="00027328"/>
    <w:rsid w:val="00034A25"/>
    <w:rsid w:val="00035090"/>
    <w:rsid w:val="00041A1B"/>
    <w:rsid w:val="000422DB"/>
    <w:rsid w:val="00043295"/>
    <w:rsid w:val="00043E2D"/>
    <w:rsid w:val="00044454"/>
    <w:rsid w:val="00045FFD"/>
    <w:rsid w:val="000478AB"/>
    <w:rsid w:val="00051DDE"/>
    <w:rsid w:val="0005262D"/>
    <w:rsid w:val="00054B82"/>
    <w:rsid w:val="00056145"/>
    <w:rsid w:val="000570C5"/>
    <w:rsid w:val="000571FF"/>
    <w:rsid w:val="000579A3"/>
    <w:rsid w:val="00062A1E"/>
    <w:rsid w:val="00065A3F"/>
    <w:rsid w:val="000709E4"/>
    <w:rsid w:val="000719A1"/>
    <w:rsid w:val="0007439F"/>
    <w:rsid w:val="00074CE2"/>
    <w:rsid w:val="00077CDD"/>
    <w:rsid w:val="00080183"/>
    <w:rsid w:val="00080A39"/>
    <w:rsid w:val="000860DF"/>
    <w:rsid w:val="0009075F"/>
    <w:rsid w:val="00092472"/>
    <w:rsid w:val="000949F7"/>
    <w:rsid w:val="00097827"/>
    <w:rsid w:val="00097D4A"/>
    <w:rsid w:val="000A02D5"/>
    <w:rsid w:val="000A0DA1"/>
    <w:rsid w:val="000B6FF5"/>
    <w:rsid w:val="000C6989"/>
    <w:rsid w:val="000D048D"/>
    <w:rsid w:val="000D1643"/>
    <w:rsid w:val="000D174B"/>
    <w:rsid w:val="000D1D16"/>
    <w:rsid w:val="000D410F"/>
    <w:rsid w:val="000D455B"/>
    <w:rsid w:val="000E032F"/>
    <w:rsid w:val="000E7238"/>
    <w:rsid w:val="000F4DB6"/>
    <w:rsid w:val="000F583A"/>
    <w:rsid w:val="000F7641"/>
    <w:rsid w:val="00101A3B"/>
    <w:rsid w:val="001048F6"/>
    <w:rsid w:val="00113514"/>
    <w:rsid w:val="001149A3"/>
    <w:rsid w:val="00114A1E"/>
    <w:rsid w:val="00124278"/>
    <w:rsid w:val="001278AA"/>
    <w:rsid w:val="001335FA"/>
    <w:rsid w:val="0013590E"/>
    <w:rsid w:val="00141AA4"/>
    <w:rsid w:val="00151F74"/>
    <w:rsid w:val="0015230E"/>
    <w:rsid w:val="00152C5D"/>
    <w:rsid w:val="0016325D"/>
    <w:rsid w:val="0016491E"/>
    <w:rsid w:val="00167E4D"/>
    <w:rsid w:val="00172E67"/>
    <w:rsid w:val="00181328"/>
    <w:rsid w:val="00186A99"/>
    <w:rsid w:val="00186CFC"/>
    <w:rsid w:val="00187322"/>
    <w:rsid w:val="001912C7"/>
    <w:rsid w:val="00192964"/>
    <w:rsid w:val="001976DC"/>
    <w:rsid w:val="001A09C6"/>
    <w:rsid w:val="001A12AB"/>
    <w:rsid w:val="001A35BB"/>
    <w:rsid w:val="001A440E"/>
    <w:rsid w:val="001A6C07"/>
    <w:rsid w:val="001A6C6C"/>
    <w:rsid w:val="001B2F20"/>
    <w:rsid w:val="001B6724"/>
    <w:rsid w:val="001C1B40"/>
    <w:rsid w:val="001C2415"/>
    <w:rsid w:val="001D1D5C"/>
    <w:rsid w:val="001D1EC8"/>
    <w:rsid w:val="001D2536"/>
    <w:rsid w:val="001D3E6B"/>
    <w:rsid w:val="001D4732"/>
    <w:rsid w:val="001F0A0D"/>
    <w:rsid w:val="001F16A5"/>
    <w:rsid w:val="001F3638"/>
    <w:rsid w:val="00202EC8"/>
    <w:rsid w:val="00204526"/>
    <w:rsid w:val="002054D0"/>
    <w:rsid w:val="00205526"/>
    <w:rsid w:val="0021316A"/>
    <w:rsid w:val="00220A1B"/>
    <w:rsid w:val="00221B42"/>
    <w:rsid w:val="002306A8"/>
    <w:rsid w:val="00235DFE"/>
    <w:rsid w:val="00241752"/>
    <w:rsid w:val="00245F90"/>
    <w:rsid w:val="002460A5"/>
    <w:rsid w:val="0024656C"/>
    <w:rsid w:val="00246D32"/>
    <w:rsid w:val="00250F68"/>
    <w:rsid w:val="00266BDF"/>
    <w:rsid w:val="00271872"/>
    <w:rsid w:val="002748B1"/>
    <w:rsid w:val="00275E52"/>
    <w:rsid w:val="00280B0F"/>
    <w:rsid w:val="0028283A"/>
    <w:rsid w:val="0028674B"/>
    <w:rsid w:val="00287033"/>
    <w:rsid w:val="00287EEC"/>
    <w:rsid w:val="002912ED"/>
    <w:rsid w:val="00292327"/>
    <w:rsid w:val="002A2AE5"/>
    <w:rsid w:val="002A422E"/>
    <w:rsid w:val="002A4F2F"/>
    <w:rsid w:val="002A5747"/>
    <w:rsid w:val="002A7A78"/>
    <w:rsid w:val="002B0B48"/>
    <w:rsid w:val="002B1DFF"/>
    <w:rsid w:val="002B4485"/>
    <w:rsid w:val="002B49FA"/>
    <w:rsid w:val="002C54A7"/>
    <w:rsid w:val="002D075B"/>
    <w:rsid w:val="002D1326"/>
    <w:rsid w:val="002D3EAF"/>
    <w:rsid w:val="002E04FE"/>
    <w:rsid w:val="002E46B0"/>
    <w:rsid w:val="002F5A17"/>
    <w:rsid w:val="00304323"/>
    <w:rsid w:val="00310E17"/>
    <w:rsid w:val="00312B05"/>
    <w:rsid w:val="003145D2"/>
    <w:rsid w:val="00316FCA"/>
    <w:rsid w:val="003202CF"/>
    <w:rsid w:val="00320EF1"/>
    <w:rsid w:val="00321BC8"/>
    <w:rsid w:val="003366AA"/>
    <w:rsid w:val="00336BC8"/>
    <w:rsid w:val="00337B6D"/>
    <w:rsid w:val="00340584"/>
    <w:rsid w:val="00351295"/>
    <w:rsid w:val="0035264E"/>
    <w:rsid w:val="003568B0"/>
    <w:rsid w:val="00365317"/>
    <w:rsid w:val="00372346"/>
    <w:rsid w:val="003746F6"/>
    <w:rsid w:val="003774B3"/>
    <w:rsid w:val="00377C1C"/>
    <w:rsid w:val="0038437B"/>
    <w:rsid w:val="0038491C"/>
    <w:rsid w:val="003855E4"/>
    <w:rsid w:val="003857B1"/>
    <w:rsid w:val="00392880"/>
    <w:rsid w:val="003943FF"/>
    <w:rsid w:val="00394B27"/>
    <w:rsid w:val="003A48AA"/>
    <w:rsid w:val="003A5214"/>
    <w:rsid w:val="003A601C"/>
    <w:rsid w:val="003A6CAD"/>
    <w:rsid w:val="003B0D02"/>
    <w:rsid w:val="003B5155"/>
    <w:rsid w:val="003B5A92"/>
    <w:rsid w:val="003B5DD1"/>
    <w:rsid w:val="003B7A93"/>
    <w:rsid w:val="003C576B"/>
    <w:rsid w:val="003C6D44"/>
    <w:rsid w:val="003D1012"/>
    <w:rsid w:val="003D42D8"/>
    <w:rsid w:val="003D53F3"/>
    <w:rsid w:val="003D562D"/>
    <w:rsid w:val="003D6E75"/>
    <w:rsid w:val="003E3938"/>
    <w:rsid w:val="003E4CB0"/>
    <w:rsid w:val="003F04EE"/>
    <w:rsid w:val="003F0EE4"/>
    <w:rsid w:val="00400D7A"/>
    <w:rsid w:val="00401947"/>
    <w:rsid w:val="0041148F"/>
    <w:rsid w:val="0042158B"/>
    <w:rsid w:val="00423540"/>
    <w:rsid w:val="00427AC4"/>
    <w:rsid w:val="004320D1"/>
    <w:rsid w:val="004325CC"/>
    <w:rsid w:val="004349E6"/>
    <w:rsid w:val="0043699D"/>
    <w:rsid w:val="004524AF"/>
    <w:rsid w:val="0045278A"/>
    <w:rsid w:val="0045356F"/>
    <w:rsid w:val="004556E9"/>
    <w:rsid w:val="0045644A"/>
    <w:rsid w:val="004623EC"/>
    <w:rsid w:val="00466D98"/>
    <w:rsid w:val="00467738"/>
    <w:rsid w:val="00470CDF"/>
    <w:rsid w:val="00472DDC"/>
    <w:rsid w:val="0047641D"/>
    <w:rsid w:val="004800B0"/>
    <w:rsid w:val="00483B2A"/>
    <w:rsid w:val="00485A98"/>
    <w:rsid w:val="00492680"/>
    <w:rsid w:val="00492F64"/>
    <w:rsid w:val="004931EF"/>
    <w:rsid w:val="0049336B"/>
    <w:rsid w:val="0049647A"/>
    <w:rsid w:val="004A0D46"/>
    <w:rsid w:val="004A2BCE"/>
    <w:rsid w:val="004A5CFC"/>
    <w:rsid w:val="004B0FA6"/>
    <w:rsid w:val="004B3056"/>
    <w:rsid w:val="004B36DD"/>
    <w:rsid w:val="004B379F"/>
    <w:rsid w:val="004B58DB"/>
    <w:rsid w:val="004C2E27"/>
    <w:rsid w:val="004C6790"/>
    <w:rsid w:val="004C7F0A"/>
    <w:rsid w:val="004D1D1A"/>
    <w:rsid w:val="004D2940"/>
    <w:rsid w:val="004D2EF0"/>
    <w:rsid w:val="004D5F6E"/>
    <w:rsid w:val="004D75B3"/>
    <w:rsid w:val="004E33BB"/>
    <w:rsid w:val="004E6056"/>
    <w:rsid w:val="004E6F01"/>
    <w:rsid w:val="004F1B4D"/>
    <w:rsid w:val="004F6B1C"/>
    <w:rsid w:val="005016DD"/>
    <w:rsid w:val="00502267"/>
    <w:rsid w:val="0050776E"/>
    <w:rsid w:val="00507F2B"/>
    <w:rsid w:val="00511CD4"/>
    <w:rsid w:val="00514B21"/>
    <w:rsid w:val="005175B5"/>
    <w:rsid w:val="005216F5"/>
    <w:rsid w:val="0052175A"/>
    <w:rsid w:val="00522189"/>
    <w:rsid w:val="0052669A"/>
    <w:rsid w:val="005271AD"/>
    <w:rsid w:val="00530220"/>
    <w:rsid w:val="00530C56"/>
    <w:rsid w:val="005379FE"/>
    <w:rsid w:val="005403E4"/>
    <w:rsid w:val="00544ADF"/>
    <w:rsid w:val="00545D6F"/>
    <w:rsid w:val="005466D6"/>
    <w:rsid w:val="00550098"/>
    <w:rsid w:val="00557DE2"/>
    <w:rsid w:val="00562706"/>
    <w:rsid w:val="005632C8"/>
    <w:rsid w:val="005652CC"/>
    <w:rsid w:val="00575706"/>
    <w:rsid w:val="005800B8"/>
    <w:rsid w:val="00581C74"/>
    <w:rsid w:val="0058237D"/>
    <w:rsid w:val="005869A7"/>
    <w:rsid w:val="00597317"/>
    <w:rsid w:val="005973B4"/>
    <w:rsid w:val="005A2670"/>
    <w:rsid w:val="005A315F"/>
    <w:rsid w:val="005A56F6"/>
    <w:rsid w:val="005A5D7F"/>
    <w:rsid w:val="005A62E3"/>
    <w:rsid w:val="005B2A0B"/>
    <w:rsid w:val="005B2FB0"/>
    <w:rsid w:val="005B4177"/>
    <w:rsid w:val="005B6944"/>
    <w:rsid w:val="005C3776"/>
    <w:rsid w:val="005C3BC0"/>
    <w:rsid w:val="005C55CB"/>
    <w:rsid w:val="005C7435"/>
    <w:rsid w:val="005D342B"/>
    <w:rsid w:val="005D4945"/>
    <w:rsid w:val="005D4ED7"/>
    <w:rsid w:val="005E0C1D"/>
    <w:rsid w:val="005E161A"/>
    <w:rsid w:val="005E1C34"/>
    <w:rsid w:val="005E5E34"/>
    <w:rsid w:val="005E61F3"/>
    <w:rsid w:val="005E63FA"/>
    <w:rsid w:val="005E68E1"/>
    <w:rsid w:val="005E6C9C"/>
    <w:rsid w:val="005F0089"/>
    <w:rsid w:val="005F1E92"/>
    <w:rsid w:val="005F705D"/>
    <w:rsid w:val="005F7422"/>
    <w:rsid w:val="005F743A"/>
    <w:rsid w:val="00601EAB"/>
    <w:rsid w:val="00602005"/>
    <w:rsid w:val="00602EF6"/>
    <w:rsid w:val="0060384C"/>
    <w:rsid w:val="0060511E"/>
    <w:rsid w:val="00606F54"/>
    <w:rsid w:val="00610712"/>
    <w:rsid w:val="00612498"/>
    <w:rsid w:val="0061388C"/>
    <w:rsid w:val="006144A8"/>
    <w:rsid w:val="006156AF"/>
    <w:rsid w:val="00615A10"/>
    <w:rsid w:val="006168A8"/>
    <w:rsid w:val="00616982"/>
    <w:rsid w:val="00620528"/>
    <w:rsid w:val="00622A25"/>
    <w:rsid w:val="00622AD1"/>
    <w:rsid w:val="00624580"/>
    <w:rsid w:val="00624BF4"/>
    <w:rsid w:val="006268E3"/>
    <w:rsid w:val="006269B6"/>
    <w:rsid w:val="00632473"/>
    <w:rsid w:val="00633D46"/>
    <w:rsid w:val="00634727"/>
    <w:rsid w:val="00634E7A"/>
    <w:rsid w:val="006437E3"/>
    <w:rsid w:val="00644B0B"/>
    <w:rsid w:val="006470DC"/>
    <w:rsid w:val="00647546"/>
    <w:rsid w:val="00647842"/>
    <w:rsid w:val="00652AB5"/>
    <w:rsid w:val="00656153"/>
    <w:rsid w:val="00661FA9"/>
    <w:rsid w:val="006626E5"/>
    <w:rsid w:val="00663356"/>
    <w:rsid w:val="00664D9B"/>
    <w:rsid w:val="00667D0B"/>
    <w:rsid w:val="00670176"/>
    <w:rsid w:val="006740FA"/>
    <w:rsid w:val="00680B71"/>
    <w:rsid w:val="0068426F"/>
    <w:rsid w:val="0068453D"/>
    <w:rsid w:val="00687C70"/>
    <w:rsid w:val="00687F37"/>
    <w:rsid w:val="00691B31"/>
    <w:rsid w:val="00691BCC"/>
    <w:rsid w:val="00696E4B"/>
    <w:rsid w:val="006A0C22"/>
    <w:rsid w:val="006A7B77"/>
    <w:rsid w:val="006A7DC9"/>
    <w:rsid w:val="006B2AE8"/>
    <w:rsid w:val="006B696D"/>
    <w:rsid w:val="006B78E3"/>
    <w:rsid w:val="006C326F"/>
    <w:rsid w:val="006C4234"/>
    <w:rsid w:val="006C4321"/>
    <w:rsid w:val="006C6531"/>
    <w:rsid w:val="006D766D"/>
    <w:rsid w:val="006E5E57"/>
    <w:rsid w:val="006F03E5"/>
    <w:rsid w:val="006F2444"/>
    <w:rsid w:val="006F2B12"/>
    <w:rsid w:val="006F367F"/>
    <w:rsid w:val="006F3F4E"/>
    <w:rsid w:val="006F4EB2"/>
    <w:rsid w:val="006F5F75"/>
    <w:rsid w:val="00703317"/>
    <w:rsid w:val="00712401"/>
    <w:rsid w:val="00714C98"/>
    <w:rsid w:val="007152F8"/>
    <w:rsid w:val="0071544F"/>
    <w:rsid w:val="00721AEE"/>
    <w:rsid w:val="0072276B"/>
    <w:rsid w:val="00723CB4"/>
    <w:rsid w:val="00723DE0"/>
    <w:rsid w:val="00730E40"/>
    <w:rsid w:val="00733E22"/>
    <w:rsid w:val="0074161E"/>
    <w:rsid w:val="007442F9"/>
    <w:rsid w:val="00750EB3"/>
    <w:rsid w:val="00752A10"/>
    <w:rsid w:val="00752FC0"/>
    <w:rsid w:val="007534F8"/>
    <w:rsid w:val="00755358"/>
    <w:rsid w:val="0075650C"/>
    <w:rsid w:val="00763A3B"/>
    <w:rsid w:val="00764CCC"/>
    <w:rsid w:val="007659D0"/>
    <w:rsid w:val="00766D95"/>
    <w:rsid w:val="00772358"/>
    <w:rsid w:val="00774BAB"/>
    <w:rsid w:val="00777831"/>
    <w:rsid w:val="007811FD"/>
    <w:rsid w:val="00783279"/>
    <w:rsid w:val="00787F81"/>
    <w:rsid w:val="0079660D"/>
    <w:rsid w:val="007A016E"/>
    <w:rsid w:val="007A18E9"/>
    <w:rsid w:val="007A19BB"/>
    <w:rsid w:val="007A1DAB"/>
    <w:rsid w:val="007A3C92"/>
    <w:rsid w:val="007A5B0D"/>
    <w:rsid w:val="007B4D5A"/>
    <w:rsid w:val="007B696D"/>
    <w:rsid w:val="007B7792"/>
    <w:rsid w:val="007D7C57"/>
    <w:rsid w:val="007E4531"/>
    <w:rsid w:val="007F15F4"/>
    <w:rsid w:val="007F1B6C"/>
    <w:rsid w:val="007F3364"/>
    <w:rsid w:val="007F6DC6"/>
    <w:rsid w:val="007F7128"/>
    <w:rsid w:val="0080327A"/>
    <w:rsid w:val="008046C0"/>
    <w:rsid w:val="00806247"/>
    <w:rsid w:val="0081258E"/>
    <w:rsid w:val="00822FF6"/>
    <w:rsid w:val="00823B96"/>
    <w:rsid w:val="008246DA"/>
    <w:rsid w:val="008247EB"/>
    <w:rsid w:val="008269C8"/>
    <w:rsid w:val="008274DF"/>
    <w:rsid w:val="00827DF5"/>
    <w:rsid w:val="008347C7"/>
    <w:rsid w:val="00834CEF"/>
    <w:rsid w:val="008453E8"/>
    <w:rsid w:val="0084774B"/>
    <w:rsid w:val="00847CD9"/>
    <w:rsid w:val="008507A3"/>
    <w:rsid w:val="00850C65"/>
    <w:rsid w:val="00850FCE"/>
    <w:rsid w:val="00851305"/>
    <w:rsid w:val="00851D0B"/>
    <w:rsid w:val="00852A2D"/>
    <w:rsid w:val="00854C18"/>
    <w:rsid w:val="008551A4"/>
    <w:rsid w:val="008620C4"/>
    <w:rsid w:val="008621C7"/>
    <w:rsid w:val="008647D7"/>
    <w:rsid w:val="008654CE"/>
    <w:rsid w:val="00866A4B"/>
    <w:rsid w:val="00867DE0"/>
    <w:rsid w:val="00871088"/>
    <w:rsid w:val="00873CED"/>
    <w:rsid w:val="008766E2"/>
    <w:rsid w:val="00881E98"/>
    <w:rsid w:val="00881F1F"/>
    <w:rsid w:val="008845B8"/>
    <w:rsid w:val="00896891"/>
    <w:rsid w:val="008A0641"/>
    <w:rsid w:val="008B241D"/>
    <w:rsid w:val="008B447C"/>
    <w:rsid w:val="008B5BEE"/>
    <w:rsid w:val="008C304D"/>
    <w:rsid w:val="008D07B1"/>
    <w:rsid w:val="008D53AE"/>
    <w:rsid w:val="008E259F"/>
    <w:rsid w:val="008E2631"/>
    <w:rsid w:val="008E28DD"/>
    <w:rsid w:val="008F1040"/>
    <w:rsid w:val="008F6F27"/>
    <w:rsid w:val="009041D1"/>
    <w:rsid w:val="00906A4C"/>
    <w:rsid w:val="00906E90"/>
    <w:rsid w:val="009132F8"/>
    <w:rsid w:val="00914228"/>
    <w:rsid w:val="0091516D"/>
    <w:rsid w:val="00915F1A"/>
    <w:rsid w:val="00917A47"/>
    <w:rsid w:val="00920341"/>
    <w:rsid w:val="00931C2B"/>
    <w:rsid w:val="00931D7C"/>
    <w:rsid w:val="00933C7D"/>
    <w:rsid w:val="00935F35"/>
    <w:rsid w:val="0094471A"/>
    <w:rsid w:val="00947854"/>
    <w:rsid w:val="00947CC5"/>
    <w:rsid w:val="00951A77"/>
    <w:rsid w:val="009565B4"/>
    <w:rsid w:val="00957D16"/>
    <w:rsid w:val="0097336D"/>
    <w:rsid w:val="009736B2"/>
    <w:rsid w:val="0097383C"/>
    <w:rsid w:val="00982DAD"/>
    <w:rsid w:val="009835CF"/>
    <w:rsid w:val="00983D62"/>
    <w:rsid w:val="0098419B"/>
    <w:rsid w:val="0098659C"/>
    <w:rsid w:val="00986A8C"/>
    <w:rsid w:val="009873CA"/>
    <w:rsid w:val="009958A9"/>
    <w:rsid w:val="00996FC9"/>
    <w:rsid w:val="009A2191"/>
    <w:rsid w:val="009A4970"/>
    <w:rsid w:val="009A4D99"/>
    <w:rsid w:val="009B05A0"/>
    <w:rsid w:val="009B13F2"/>
    <w:rsid w:val="009C4DBD"/>
    <w:rsid w:val="009C6EC2"/>
    <w:rsid w:val="009D002C"/>
    <w:rsid w:val="009D3C5B"/>
    <w:rsid w:val="009D5D61"/>
    <w:rsid w:val="009D7CFE"/>
    <w:rsid w:val="009E0F3E"/>
    <w:rsid w:val="009E3D68"/>
    <w:rsid w:val="009E447F"/>
    <w:rsid w:val="009E7D0D"/>
    <w:rsid w:val="009F44BC"/>
    <w:rsid w:val="009F6752"/>
    <w:rsid w:val="00A01F1B"/>
    <w:rsid w:val="00A01F3A"/>
    <w:rsid w:val="00A04443"/>
    <w:rsid w:val="00A06B9A"/>
    <w:rsid w:val="00A12B79"/>
    <w:rsid w:val="00A14D16"/>
    <w:rsid w:val="00A16E92"/>
    <w:rsid w:val="00A21B18"/>
    <w:rsid w:val="00A22A62"/>
    <w:rsid w:val="00A23291"/>
    <w:rsid w:val="00A25321"/>
    <w:rsid w:val="00A2536E"/>
    <w:rsid w:val="00A3100B"/>
    <w:rsid w:val="00A31EED"/>
    <w:rsid w:val="00A360A7"/>
    <w:rsid w:val="00A401D6"/>
    <w:rsid w:val="00A44505"/>
    <w:rsid w:val="00A464E9"/>
    <w:rsid w:val="00A54ECA"/>
    <w:rsid w:val="00A5706C"/>
    <w:rsid w:val="00A57637"/>
    <w:rsid w:val="00A5789D"/>
    <w:rsid w:val="00A57E26"/>
    <w:rsid w:val="00A60147"/>
    <w:rsid w:val="00A60280"/>
    <w:rsid w:val="00A616BB"/>
    <w:rsid w:val="00A617A4"/>
    <w:rsid w:val="00A618CD"/>
    <w:rsid w:val="00A62B2C"/>
    <w:rsid w:val="00A703C7"/>
    <w:rsid w:val="00A708FA"/>
    <w:rsid w:val="00A727B5"/>
    <w:rsid w:val="00A862E4"/>
    <w:rsid w:val="00A86737"/>
    <w:rsid w:val="00A87F64"/>
    <w:rsid w:val="00AA2128"/>
    <w:rsid w:val="00AB4057"/>
    <w:rsid w:val="00AB4482"/>
    <w:rsid w:val="00AB720B"/>
    <w:rsid w:val="00AC2231"/>
    <w:rsid w:val="00AC262F"/>
    <w:rsid w:val="00AC2852"/>
    <w:rsid w:val="00AC46E6"/>
    <w:rsid w:val="00AC6D24"/>
    <w:rsid w:val="00AC7C96"/>
    <w:rsid w:val="00AD1968"/>
    <w:rsid w:val="00AD2054"/>
    <w:rsid w:val="00AD2106"/>
    <w:rsid w:val="00AD5223"/>
    <w:rsid w:val="00AD5EE7"/>
    <w:rsid w:val="00AD6B8F"/>
    <w:rsid w:val="00AD7A25"/>
    <w:rsid w:val="00AE20AF"/>
    <w:rsid w:val="00AE2BA9"/>
    <w:rsid w:val="00AE40B4"/>
    <w:rsid w:val="00AF0B53"/>
    <w:rsid w:val="00AF2F4E"/>
    <w:rsid w:val="00AF45E7"/>
    <w:rsid w:val="00AF4975"/>
    <w:rsid w:val="00AF5FF1"/>
    <w:rsid w:val="00AF7EE5"/>
    <w:rsid w:val="00B044B4"/>
    <w:rsid w:val="00B04FFA"/>
    <w:rsid w:val="00B0505F"/>
    <w:rsid w:val="00B06B17"/>
    <w:rsid w:val="00B06D85"/>
    <w:rsid w:val="00B12F35"/>
    <w:rsid w:val="00B1350C"/>
    <w:rsid w:val="00B173B6"/>
    <w:rsid w:val="00B17D26"/>
    <w:rsid w:val="00B24CF6"/>
    <w:rsid w:val="00B24FC5"/>
    <w:rsid w:val="00B27AA3"/>
    <w:rsid w:val="00B30D31"/>
    <w:rsid w:val="00B357FC"/>
    <w:rsid w:val="00B36530"/>
    <w:rsid w:val="00B44591"/>
    <w:rsid w:val="00B5206A"/>
    <w:rsid w:val="00B54DC3"/>
    <w:rsid w:val="00B57200"/>
    <w:rsid w:val="00B6323C"/>
    <w:rsid w:val="00B6396A"/>
    <w:rsid w:val="00B6485A"/>
    <w:rsid w:val="00B64CFA"/>
    <w:rsid w:val="00B65862"/>
    <w:rsid w:val="00B70625"/>
    <w:rsid w:val="00B750FB"/>
    <w:rsid w:val="00B86C8C"/>
    <w:rsid w:val="00B87A92"/>
    <w:rsid w:val="00B90207"/>
    <w:rsid w:val="00B9226B"/>
    <w:rsid w:val="00B95365"/>
    <w:rsid w:val="00BA0413"/>
    <w:rsid w:val="00BA2FF1"/>
    <w:rsid w:val="00BA7552"/>
    <w:rsid w:val="00BB085F"/>
    <w:rsid w:val="00BB5CE8"/>
    <w:rsid w:val="00BB7574"/>
    <w:rsid w:val="00BC3D76"/>
    <w:rsid w:val="00BC7620"/>
    <w:rsid w:val="00BD413E"/>
    <w:rsid w:val="00BE345B"/>
    <w:rsid w:val="00BF0BE7"/>
    <w:rsid w:val="00BF196A"/>
    <w:rsid w:val="00C01EBF"/>
    <w:rsid w:val="00C0771D"/>
    <w:rsid w:val="00C14781"/>
    <w:rsid w:val="00C1551B"/>
    <w:rsid w:val="00C2093A"/>
    <w:rsid w:val="00C21A0C"/>
    <w:rsid w:val="00C301D2"/>
    <w:rsid w:val="00C302F8"/>
    <w:rsid w:val="00C31FFB"/>
    <w:rsid w:val="00C43771"/>
    <w:rsid w:val="00C56FDA"/>
    <w:rsid w:val="00C571F3"/>
    <w:rsid w:val="00C615B2"/>
    <w:rsid w:val="00C6407E"/>
    <w:rsid w:val="00C71C12"/>
    <w:rsid w:val="00C802B0"/>
    <w:rsid w:val="00C875C4"/>
    <w:rsid w:val="00C9334C"/>
    <w:rsid w:val="00C96B93"/>
    <w:rsid w:val="00CA1322"/>
    <w:rsid w:val="00CB1942"/>
    <w:rsid w:val="00CB3F39"/>
    <w:rsid w:val="00CB55C5"/>
    <w:rsid w:val="00CB7A0E"/>
    <w:rsid w:val="00CC5A70"/>
    <w:rsid w:val="00CC79FC"/>
    <w:rsid w:val="00CD181D"/>
    <w:rsid w:val="00CD38F7"/>
    <w:rsid w:val="00CD539B"/>
    <w:rsid w:val="00CD54F8"/>
    <w:rsid w:val="00CE227B"/>
    <w:rsid w:val="00CE3CBF"/>
    <w:rsid w:val="00CE4272"/>
    <w:rsid w:val="00CF20DC"/>
    <w:rsid w:val="00CF3C19"/>
    <w:rsid w:val="00CF5567"/>
    <w:rsid w:val="00CF6FA5"/>
    <w:rsid w:val="00CF7420"/>
    <w:rsid w:val="00D00425"/>
    <w:rsid w:val="00D02ABC"/>
    <w:rsid w:val="00D069A8"/>
    <w:rsid w:val="00D077D0"/>
    <w:rsid w:val="00D13626"/>
    <w:rsid w:val="00D16AAD"/>
    <w:rsid w:val="00D1792E"/>
    <w:rsid w:val="00D23941"/>
    <w:rsid w:val="00D2653B"/>
    <w:rsid w:val="00D40948"/>
    <w:rsid w:val="00D445BB"/>
    <w:rsid w:val="00D47486"/>
    <w:rsid w:val="00D47569"/>
    <w:rsid w:val="00D50395"/>
    <w:rsid w:val="00D520D7"/>
    <w:rsid w:val="00D626F1"/>
    <w:rsid w:val="00D6546E"/>
    <w:rsid w:val="00D67C60"/>
    <w:rsid w:val="00D820C7"/>
    <w:rsid w:val="00D86CA2"/>
    <w:rsid w:val="00D87E6F"/>
    <w:rsid w:val="00D96EB2"/>
    <w:rsid w:val="00DA17D9"/>
    <w:rsid w:val="00DA1E3A"/>
    <w:rsid w:val="00DA4889"/>
    <w:rsid w:val="00DA53FB"/>
    <w:rsid w:val="00DA5EFC"/>
    <w:rsid w:val="00DA79D6"/>
    <w:rsid w:val="00DB3C76"/>
    <w:rsid w:val="00DB555F"/>
    <w:rsid w:val="00DB75C4"/>
    <w:rsid w:val="00DC03D9"/>
    <w:rsid w:val="00DC6A77"/>
    <w:rsid w:val="00DD384C"/>
    <w:rsid w:val="00DD4225"/>
    <w:rsid w:val="00DD44EE"/>
    <w:rsid w:val="00DD5228"/>
    <w:rsid w:val="00DD6613"/>
    <w:rsid w:val="00DE0BED"/>
    <w:rsid w:val="00DE5DF5"/>
    <w:rsid w:val="00DF638B"/>
    <w:rsid w:val="00E035F4"/>
    <w:rsid w:val="00E0765D"/>
    <w:rsid w:val="00E10C70"/>
    <w:rsid w:val="00E118FC"/>
    <w:rsid w:val="00E2152A"/>
    <w:rsid w:val="00E23632"/>
    <w:rsid w:val="00E23D6A"/>
    <w:rsid w:val="00E27254"/>
    <w:rsid w:val="00E3549B"/>
    <w:rsid w:val="00E35B24"/>
    <w:rsid w:val="00E432C8"/>
    <w:rsid w:val="00E43E08"/>
    <w:rsid w:val="00E442AF"/>
    <w:rsid w:val="00E461F1"/>
    <w:rsid w:val="00E5092C"/>
    <w:rsid w:val="00E52452"/>
    <w:rsid w:val="00E5655E"/>
    <w:rsid w:val="00E6103E"/>
    <w:rsid w:val="00E61DE7"/>
    <w:rsid w:val="00E64236"/>
    <w:rsid w:val="00E65E8C"/>
    <w:rsid w:val="00E672B5"/>
    <w:rsid w:val="00E70A03"/>
    <w:rsid w:val="00E71B59"/>
    <w:rsid w:val="00E72669"/>
    <w:rsid w:val="00E739E8"/>
    <w:rsid w:val="00E778DB"/>
    <w:rsid w:val="00E819A5"/>
    <w:rsid w:val="00E86281"/>
    <w:rsid w:val="00E86F94"/>
    <w:rsid w:val="00E92CF3"/>
    <w:rsid w:val="00E93514"/>
    <w:rsid w:val="00E93EB9"/>
    <w:rsid w:val="00E94132"/>
    <w:rsid w:val="00EA6A3D"/>
    <w:rsid w:val="00EB331C"/>
    <w:rsid w:val="00EB736E"/>
    <w:rsid w:val="00EC0A16"/>
    <w:rsid w:val="00EC3278"/>
    <w:rsid w:val="00EC72D0"/>
    <w:rsid w:val="00ED061C"/>
    <w:rsid w:val="00ED094B"/>
    <w:rsid w:val="00ED131C"/>
    <w:rsid w:val="00ED256F"/>
    <w:rsid w:val="00ED3925"/>
    <w:rsid w:val="00EE5D7D"/>
    <w:rsid w:val="00EF06C0"/>
    <w:rsid w:val="00EF264A"/>
    <w:rsid w:val="00EF497E"/>
    <w:rsid w:val="00F075F9"/>
    <w:rsid w:val="00F07CBB"/>
    <w:rsid w:val="00F07DFA"/>
    <w:rsid w:val="00F14CBA"/>
    <w:rsid w:val="00F204D0"/>
    <w:rsid w:val="00F20B52"/>
    <w:rsid w:val="00F2140C"/>
    <w:rsid w:val="00F2560D"/>
    <w:rsid w:val="00F3048A"/>
    <w:rsid w:val="00F312F9"/>
    <w:rsid w:val="00F34098"/>
    <w:rsid w:val="00F34743"/>
    <w:rsid w:val="00F35847"/>
    <w:rsid w:val="00F40A1D"/>
    <w:rsid w:val="00F424AC"/>
    <w:rsid w:val="00F4743E"/>
    <w:rsid w:val="00F51B3B"/>
    <w:rsid w:val="00F605EA"/>
    <w:rsid w:val="00F65910"/>
    <w:rsid w:val="00F66DA0"/>
    <w:rsid w:val="00F73330"/>
    <w:rsid w:val="00F7626C"/>
    <w:rsid w:val="00F80A01"/>
    <w:rsid w:val="00F82A8C"/>
    <w:rsid w:val="00F84C09"/>
    <w:rsid w:val="00F90A0A"/>
    <w:rsid w:val="00F91D30"/>
    <w:rsid w:val="00F93D53"/>
    <w:rsid w:val="00F93FC3"/>
    <w:rsid w:val="00F949A4"/>
    <w:rsid w:val="00FA3B60"/>
    <w:rsid w:val="00FA3DB1"/>
    <w:rsid w:val="00FA55B1"/>
    <w:rsid w:val="00FA5BBF"/>
    <w:rsid w:val="00FA6645"/>
    <w:rsid w:val="00FB0449"/>
    <w:rsid w:val="00FB1133"/>
    <w:rsid w:val="00FB14D1"/>
    <w:rsid w:val="00FB3BCD"/>
    <w:rsid w:val="00FB5A0B"/>
    <w:rsid w:val="00FC032B"/>
    <w:rsid w:val="00FC0824"/>
    <w:rsid w:val="00FC1A0B"/>
    <w:rsid w:val="00FC248B"/>
    <w:rsid w:val="00FC2A8B"/>
    <w:rsid w:val="00FC5D0E"/>
    <w:rsid w:val="00FD1E62"/>
    <w:rsid w:val="00FD6FFE"/>
    <w:rsid w:val="00FE05AF"/>
    <w:rsid w:val="00FE2C3B"/>
    <w:rsid w:val="00FE51A6"/>
    <w:rsid w:val="00FF0CF9"/>
    <w:rsid w:val="00FF2231"/>
    <w:rsid w:val="00FF2485"/>
    <w:rsid w:val="00FF39FD"/>
    <w:rsid w:val="00FF407E"/>
    <w:rsid w:val="00FF6B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8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7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0C5"/>
  </w:style>
  <w:style w:type="paragraph" w:styleId="Footer">
    <w:name w:val="footer"/>
    <w:basedOn w:val="Normal"/>
    <w:link w:val="FooterChar"/>
    <w:uiPriority w:val="99"/>
    <w:unhideWhenUsed/>
    <w:rsid w:val="00057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0C5"/>
  </w:style>
  <w:style w:type="paragraph" w:styleId="ListParagraph">
    <w:name w:val="List Paragraph"/>
    <w:basedOn w:val="Normal"/>
    <w:uiPriority w:val="34"/>
    <w:qFormat/>
    <w:rsid w:val="00F07DFA"/>
    <w:pPr>
      <w:ind w:left="720"/>
      <w:contextualSpacing/>
    </w:pPr>
  </w:style>
  <w:style w:type="numbering" w:customStyle="1" w:styleId="1">
    <w:name w:val="بلا قائمة1"/>
    <w:next w:val="NoList"/>
    <w:uiPriority w:val="99"/>
    <w:semiHidden/>
    <w:unhideWhenUsed/>
    <w:rsid w:val="008551A4"/>
  </w:style>
  <w:style w:type="paragraph" w:styleId="BalloonText">
    <w:name w:val="Balloon Text"/>
    <w:basedOn w:val="Normal"/>
    <w:link w:val="BalloonTextChar"/>
    <w:uiPriority w:val="99"/>
    <w:semiHidden/>
    <w:unhideWhenUsed/>
    <w:rsid w:val="002A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22E"/>
    <w:rPr>
      <w:rFonts w:ascii="Tahoma" w:hAnsi="Tahoma" w:cs="Tahoma"/>
      <w:sz w:val="16"/>
      <w:szCs w:val="16"/>
    </w:rPr>
  </w:style>
  <w:style w:type="paragraph" w:styleId="NormalWeb">
    <w:name w:val="Normal (Web)"/>
    <w:basedOn w:val="Normal"/>
    <w:uiPriority w:val="99"/>
    <w:unhideWhenUsed/>
    <w:rsid w:val="00A616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7E6F"/>
    <w:rPr>
      <w:b/>
      <w:bCs/>
    </w:rPr>
  </w:style>
  <w:style w:type="paragraph" w:styleId="HTMLPreformatted">
    <w:name w:val="HTML Preformatted"/>
    <w:basedOn w:val="Normal"/>
    <w:link w:val="HTMLPreformattedChar"/>
    <w:uiPriority w:val="99"/>
    <w:semiHidden/>
    <w:unhideWhenUsed/>
    <w:rsid w:val="007F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15F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570C5"/>
    <w:pPr>
      <w:tabs>
        <w:tab w:val="center" w:pos="4153"/>
        <w:tab w:val="right" w:pos="8306"/>
      </w:tabs>
      <w:spacing w:after="0" w:line="240" w:lineRule="auto"/>
    </w:pPr>
  </w:style>
  <w:style w:type="character" w:customStyle="1" w:styleId="Char">
    <w:name w:val="رأس الصفحة Char"/>
    <w:basedOn w:val="a0"/>
    <w:link w:val="a4"/>
    <w:uiPriority w:val="99"/>
    <w:rsid w:val="000570C5"/>
  </w:style>
  <w:style w:type="paragraph" w:styleId="a5">
    <w:name w:val="footer"/>
    <w:basedOn w:val="a"/>
    <w:link w:val="Char0"/>
    <w:uiPriority w:val="99"/>
    <w:unhideWhenUsed/>
    <w:rsid w:val="000570C5"/>
    <w:pPr>
      <w:tabs>
        <w:tab w:val="center" w:pos="4153"/>
        <w:tab w:val="right" w:pos="8306"/>
      </w:tabs>
      <w:spacing w:after="0" w:line="240" w:lineRule="auto"/>
    </w:pPr>
  </w:style>
  <w:style w:type="character" w:customStyle="1" w:styleId="Char0">
    <w:name w:val="تذييل الصفحة Char"/>
    <w:basedOn w:val="a0"/>
    <w:link w:val="a5"/>
    <w:uiPriority w:val="99"/>
    <w:rsid w:val="000570C5"/>
  </w:style>
  <w:style w:type="paragraph" w:styleId="a6">
    <w:name w:val="List Paragraph"/>
    <w:basedOn w:val="a"/>
    <w:uiPriority w:val="34"/>
    <w:qFormat/>
    <w:rsid w:val="00F07DFA"/>
    <w:pPr>
      <w:ind w:left="720"/>
      <w:contextualSpacing/>
    </w:pPr>
  </w:style>
  <w:style w:type="numbering" w:customStyle="1" w:styleId="1">
    <w:name w:val="بلا قائمة1"/>
    <w:next w:val="a2"/>
    <w:uiPriority w:val="99"/>
    <w:semiHidden/>
    <w:unhideWhenUsed/>
    <w:rsid w:val="008551A4"/>
  </w:style>
  <w:style w:type="paragraph" w:styleId="a7">
    <w:name w:val="Balloon Text"/>
    <w:basedOn w:val="a"/>
    <w:link w:val="Char1"/>
    <w:uiPriority w:val="99"/>
    <w:semiHidden/>
    <w:unhideWhenUsed/>
    <w:rsid w:val="002A422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A422E"/>
    <w:rPr>
      <w:rFonts w:ascii="Tahoma" w:hAnsi="Tahoma" w:cs="Tahoma"/>
      <w:sz w:val="16"/>
      <w:szCs w:val="16"/>
    </w:rPr>
  </w:style>
  <w:style w:type="paragraph" w:styleId="a8">
    <w:name w:val="Normal (Web)"/>
    <w:basedOn w:val="a"/>
    <w:uiPriority w:val="99"/>
    <w:unhideWhenUsed/>
    <w:rsid w:val="00A616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87E6F"/>
    <w:rPr>
      <w:b/>
      <w:bCs/>
    </w:rPr>
  </w:style>
  <w:style w:type="paragraph" w:styleId="HTML">
    <w:name w:val="HTML Preformatted"/>
    <w:basedOn w:val="a"/>
    <w:link w:val="HTMLChar"/>
    <w:uiPriority w:val="99"/>
    <w:semiHidden/>
    <w:unhideWhenUsed/>
    <w:rsid w:val="007F1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7F15F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974260">
      <w:bodyDiv w:val="1"/>
      <w:marLeft w:val="0"/>
      <w:marRight w:val="0"/>
      <w:marTop w:val="0"/>
      <w:marBottom w:val="0"/>
      <w:divBdr>
        <w:top w:val="none" w:sz="0" w:space="0" w:color="auto"/>
        <w:left w:val="none" w:sz="0" w:space="0" w:color="auto"/>
        <w:bottom w:val="none" w:sz="0" w:space="0" w:color="auto"/>
        <w:right w:val="none" w:sz="0" w:space="0" w:color="auto"/>
      </w:divBdr>
    </w:div>
    <w:div w:id="58792423">
      <w:bodyDiv w:val="1"/>
      <w:marLeft w:val="0"/>
      <w:marRight w:val="0"/>
      <w:marTop w:val="0"/>
      <w:marBottom w:val="0"/>
      <w:divBdr>
        <w:top w:val="none" w:sz="0" w:space="0" w:color="auto"/>
        <w:left w:val="none" w:sz="0" w:space="0" w:color="auto"/>
        <w:bottom w:val="none" w:sz="0" w:space="0" w:color="auto"/>
        <w:right w:val="none" w:sz="0" w:space="0" w:color="auto"/>
      </w:divBdr>
    </w:div>
    <w:div w:id="117724146">
      <w:bodyDiv w:val="1"/>
      <w:marLeft w:val="0"/>
      <w:marRight w:val="0"/>
      <w:marTop w:val="0"/>
      <w:marBottom w:val="0"/>
      <w:divBdr>
        <w:top w:val="none" w:sz="0" w:space="0" w:color="auto"/>
        <w:left w:val="none" w:sz="0" w:space="0" w:color="auto"/>
        <w:bottom w:val="none" w:sz="0" w:space="0" w:color="auto"/>
        <w:right w:val="none" w:sz="0" w:space="0" w:color="auto"/>
      </w:divBdr>
    </w:div>
    <w:div w:id="329333718">
      <w:bodyDiv w:val="1"/>
      <w:marLeft w:val="0"/>
      <w:marRight w:val="0"/>
      <w:marTop w:val="0"/>
      <w:marBottom w:val="0"/>
      <w:divBdr>
        <w:top w:val="none" w:sz="0" w:space="0" w:color="auto"/>
        <w:left w:val="none" w:sz="0" w:space="0" w:color="auto"/>
        <w:bottom w:val="none" w:sz="0" w:space="0" w:color="auto"/>
        <w:right w:val="none" w:sz="0" w:space="0" w:color="auto"/>
      </w:divBdr>
    </w:div>
    <w:div w:id="368577228">
      <w:bodyDiv w:val="1"/>
      <w:marLeft w:val="0"/>
      <w:marRight w:val="0"/>
      <w:marTop w:val="0"/>
      <w:marBottom w:val="0"/>
      <w:divBdr>
        <w:top w:val="none" w:sz="0" w:space="0" w:color="auto"/>
        <w:left w:val="none" w:sz="0" w:space="0" w:color="auto"/>
        <w:bottom w:val="none" w:sz="0" w:space="0" w:color="auto"/>
        <w:right w:val="none" w:sz="0" w:space="0" w:color="auto"/>
      </w:divBdr>
    </w:div>
    <w:div w:id="375197637">
      <w:bodyDiv w:val="1"/>
      <w:marLeft w:val="0"/>
      <w:marRight w:val="0"/>
      <w:marTop w:val="0"/>
      <w:marBottom w:val="0"/>
      <w:divBdr>
        <w:top w:val="none" w:sz="0" w:space="0" w:color="auto"/>
        <w:left w:val="none" w:sz="0" w:space="0" w:color="auto"/>
        <w:bottom w:val="none" w:sz="0" w:space="0" w:color="auto"/>
        <w:right w:val="none" w:sz="0" w:space="0" w:color="auto"/>
      </w:divBdr>
    </w:div>
    <w:div w:id="382145298">
      <w:bodyDiv w:val="1"/>
      <w:marLeft w:val="0"/>
      <w:marRight w:val="0"/>
      <w:marTop w:val="0"/>
      <w:marBottom w:val="0"/>
      <w:divBdr>
        <w:top w:val="none" w:sz="0" w:space="0" w:color="auto"/>
        <w:left w:val="none" w:sz="0" w:space="0" w:color="auto"/>
        <w:bottom w:val="none" w:sz="0" w:space="0" w:color="auto"/>
        <w:right w:val="none" w:sz="0" w:space="0" w:color="auto"/>
      </w:divBdr>
    </w:div>
    <w:div w:id="439759746">
      <w:bodyDiv w:val="1"/>
      <w:marLeft w:val="0"/>
      <w:marRight w:val="0"/>
      <w:marTop w:val="0"/>
      <w:marBottom w:val="0"/>
      <w:divBdr>
        <w:top w:val="none" w:sz="0" w:space="0" w:color="auto"/>
        <w:left w:val="none" w:sz="0" w:space="0" w:color="auto"/>
        <w:bottom w:val="none" w:sz="0" w:space="0" w:color="auto"/>
        <w:right w:val="none" w:sz="0" w:space="0" w:color="auto"/>
      </w:divBdr>
    </w:div>
    <w:div w:id="453210131">
      <w:bodyDiv w:val="1"/>
      <w:marLeft w:val="0"/>
      <w:marRight w:val="0"/>
      <w:marTop w:val="0"/>
      <w:marBottom w:val="0"/>
      <w:divBdr>
        <w:top w:val="none" w:sz="0" w:space="0" w:color="auto"/>
        <w:left w:val="none" w:sz="0" w:space="0" w:color="auto"/>
        <w:bottom w:val="none" w:sz="0" w:space="0" w:color="auto"/>
        <w:right w:val="none" w:sz="0" w:space="0" w:color="auto"/>
      </w:divBdr>
    </w:div>
    <w:div w:id="466750983">
      <w:bodyDiv w:val="1"/>
      <w:marLeft w:val="0"/>
      <w:marRight w:val="0"/>
      <w:marTop w:val="0"/>
      <w:marBottom w:val="0"/>
      <w:divBdr>
        <w:top w:val="none" w:sz="0" w:space="0" w:color="auto"/>
        <w:left w:val="none" w:sz="0" w:space="0" w:color="auto"/>
        <w:bottom w:val="none" w:sz="0" w:space="0" w:color="auto"/>
        <w:right w:val="none" w:sz="0" w:space="0" w:color="auto"/>
      </w:divBdr>
    </w:div>
    <w:div w:id="480318358">
      <w:bodyDiv w:val="1"/>
      <w:marLeft w:val="0"/>
      <w:marRight w:val="0"/>
      <w:marTop w:val="0"/>
      <w:marBottom w:val="0"/>
      <w:divBdr>
        <w:top w:val="none" w:sz="0" w:space="0" w:color="auto"/>
        <w:left w:val="none" w:sz="0" w:space="0" w:color="auto"/>
        <w:bottom w:val="none" w:sz="0" w:space="0" w:color="auto"/>
        <w:right w:val="none" w:sz="0" w:space="0" w:color="auto"/>
      </w:divBdr>
    </w:div>
    <w:div w:id="506555191">
      <w:bodyDiv w:val="1"/>
      <w:marLeft w:val="0"/>
      <w:marRight w:val="0"/>
      <w:marTop w:val="0"/>
      <w:marBottom w:val="0"/>
      <w:divBdr>
        <w:top w:val="none" w:sz="0" w:space="0" w:color="auto"/>
        <w:left w:val="none" w:sz="0" w:space="0" w:color="auto"/>
        <w:bottom w:val="none" w:sz="0" w:space="0" w:color="auto"/>
        <w:right w:val="none" w:sz="0" w:space="0" w:color="auto"/>
      </w:divBdr>
    </w:div>
    <w:div w:id="594292104">
      <w:bodyDiv w:val="1"/>
      <w:marLeft w:val="0"/>
      <w:marRight w:val="0"/>
      <w:marTop w:val="0"/>
      <w:marBottom w:val="0"/>
      <w:divBdr>
        <w:top w:val="none" w:sz="0" w:space="0" w:color="auto"/>
        <w:left w:val="none" w:sz="0" w:space="0" w:color="auto"/>
        <w:bottom w:val="none" w:sz="0" w:space="0" w:color="auto"/>
        <w:right w:val="none" w:sz="0" w:space="0" w:color="auto"/>
      </w:divBdr>
    </w:div>
    <w:div w:id="602155847">
      <w:bodyDiv w:val="1"/>
      <w:marLeft w:val="0"/>
      <w:marRight w:val="0"/>
      <w:marTop w:val="0"/>
      <w:marBottom w:val="0"/>
      <w:divBdr>
        <w:top w:val="none" w:sz="0" w:space="0" w:color="auto"/>
        <w:left w:val="none" w:sz="0" w:space="0" w:color="auto"/>
        <w:bottom w:val="none" w:sz="0" w:space="0" w:color="auto"/>
        <w:right w:val="none" w:sz="0" w:space="0" w:color="auto"/>
      </w:divBdr>
    </w:div>
    <w:div w:id="743456432">
      <w:bodyDiv w:val="1"/>
      <w:marLeft w:val="0"/>
      <w:marRight w:val="0"/>
      <w:marTop w:val="0"/>
      <w:marBottom w:val="0"/>
      <w:divBdr>
        <w:top w:val="none" w:sz="0" w:space="0" w:color="auto"/>
        <w:left w:val="none" w:sz="0" w:space="0" w:color="auto"/>
        <w:bottom w:val="none" w:sz="0" w:space="0" w:color="auto"/>
        <w:right w:val="none" w:sz="0" w:space="0" w:color="auto"/>
      </w:divBdr>
    </w:div>
    <w:div w:id="750272346">
      <w:bodyDiv w:val="1"/>
      <w:marLeft w:val="0"/>
      <w:marRight w:val="0"/>
      <w:marTop w:val="0"/>
      <w:marBottom w:val="0"/>
      <w:divBdr>
        <w:top w:val="none" w:sz="0" w:space="0" w:color="auto"/>
        <w:left w:val="none" w:sz="0" w:space="0" w:color="auto"/>
        <w:bottom w:val="none" w:sz="0" w:space="0" w:color="auto"/>
        <w:right w:val="none" w:sz="0" w:space="0" w:color="auto"/>
      </w:divBdr>
    </w:div>
    <w:div w:id="752163905">
      <w:bodyDiv w:val="1"/>
      <w:marLeft w:val="0"/>
      <w:marRight w:val="0"/>
      <w:marTop w:val="0"/>
      <w:marBottom w:val="0"/>
      <w:divBdr>
        <w:top w:val="none" w:sz="0" w:space="0" w:color="auto"/>
        <w:left w:val="none" w:sz="0" w:space="0" w:color="auto"/>
        <w:bottom w:val="none" w:sz="0" w:space="0" w:color="auto"/>
        <w:right w:val="none" w:sz="0" w:space="0" w:color="auto"/>
      </w:divBdr>
    </w:div>
    <w:div w:id="752551621">
      <w:bodyDiv w:val="1"/>
      <w:marLeft w:val="0"/>
      <w:marRight w:val="0"/>
      <w:marTop w:val="0"/>
      <w:marBottom w:val="0"/>
      <w:divBdr>
        <w:top w:val="none" w:sz="0" w:space="0" w:color="auto"/>
        <w:left w:val="none" w:sz="0" w:space="0" w:color="auto"/>
        <w:bottom w:val="none" w:sz="0" w:space="0" w:color="auto"/>
        <w:right w:val="none" w:sz="0" w:space="0" w:color="auto"/>
      </w:divBdr>
    </w:div>
    <w:div w:id="771973768">
      <w:bodyDiv w:val="1"/>
      <w:marLeft w:val="0"/>
      <w:marRight w:val="0"/>
      <w:marTop w:val="0"/>
      <w:marBottom w:val="0"/>
      <w:divBdr>
        <w:top w:val="none" w:sz="0" w:space="0" w:color="auto"/>
        <w:left w:val="none" w:sz="0" w:space="0" w:color="auto"/>
        <w:bottom w:val="none" w:sz="0" w:space="0" w:color="auto"/>
        <w:right w:val="none" w:sz="0" w:space="0" w:color="auto"/>
      </w:divBdr>
    </w:div>
    <w:div w:id="782499998">
      <w:bodyDiv w:val="1"/>
      <w:marLeft w:val="0"/>
      <w:marRight w:val="0"/>
      <w:marTop w:val="0"/>
      <w:marBottom w:val="0"/>
      <w:divBdr>
        <w:top w:val="none" w:sz="0" w:space="0" w:color="auto"/>
        <w:left w:val="none" w:sz="0" w:space="0" w:color="auto"/>
        <w:bottom w:val="none" w:sz="0" w:space="0" w:color="auto"/>
        <w:right w:val="none" w:sz="0" w:space="0" w:color="auto"/>
      </w:divBdr>
    </w:div>
    <w:div w:id="797770490">
      <w:bodyDiv w:val="1"/>
      <w:marLeft w:val="0"/>
      <w:marRight w:val="0"/>
      <w:marTop w:val="0"/>
      <w:marBottom w:val="0"/>
      <w:divBdr>
        <w:top w:val="none" w:sz="0" w:space="0" w:color="auto"/>
        <w:left w:val="none" w:sz="0" w:space="0" w:color="auto"/>
        <w:bottom w:val="none" w:sz="0" w:space="0" w:color="auto"/>
        <w:right w:val="none" w:sz="0" w:space="0" w:color="auto"/>
      </w:divBdr>
    </w:div>
    <w:div w:id="814838277">
      <w:bodyDiv w:val="1"/>
      <w:marLeft w:val="0"/>
      <w:marRight w:val="0"/>
      <w:marTop w:val="0"/>
      <w:marBottom w:val="0"/>
      <w:divBdr>
        <w:top w:val="none" w:sz="0" w:space="0" w:color="auto"/>
        <w:left w:val="none" w:sz="0" w:space="0" w:color="auto"/>
        <w:bottom w:val="none" w:sz="0" w:space="0" w:color="auto"/>
        <w:right w:val="none" w:sz="0" w:space="0" w:color="auto"/>
      </w:divBdr>
    </w:div>
    <w:div w:id="910309922">
      <w:bodyDiv w:val="1"/>
      <w:marLeft w:val="0"/>
      <w:marRight w:val="0"/>
      <w:marTop w:val="0"/>
      <w:marBottom w:val="0"/>
      <w:divBdr>
        <w:top w:val="none" w:sz="0" w:space="0" w:color="auto"/>
        <w:left w:val="none" w:sz="0" w:space="0" w:color="auto"/>
        <w:bottom w:val="none" w:sz="0" w:space="0" w:color="auto"/>
        <w:right w:val="none" w:sz="0" w:space="0" w:color="auto"/>
      </w:divBdr>
    </w:div>
    <w:div w:id="911549959">
      <w:bodyDiv w:val="1"/>
      <w:marLeft w:val="0"/>
      <w:marRight w:val="0"/>
      <w:marTop w:val="0"/>
      <w:marBottom w:val="0"/>
      <w:divBdr>
        <w:top w:val="none" w:sz="0" w:space="0" w:color="auto"/>
        <w:left w:val="none" w:sz="0" w:space="0" w:color="auto"/>
        <w:bottom w:val="none" w:sz="0" w:space="0" w:color="auto"/>
        <w:right w:val="none" w:sz="0" w:space="0" w:color="auto"/>
      </w:divBdr>
    </w:div>
    <w:div w:id="941111841">
      <w:bodyDiv w:val="1"/>
      <w:marLeft w:val="0"/>
      <w:marRight w:val="0"/>
      <w:marTop w:val="0"/>
      <w:marBottom w:val="0"/>
      <w:divBdr>
        <w:top w:val="none" w:sz="0" w:space="0" w:color="auto"/>
        <w:left w:val="none" w:sz="0" w:space="0" w:color="auto"/>
        <w:bottom w:val="none" w:sz="0" w:space="0" w:color="auto"/>
        <w:right w:val="none" w:sz="0" w:space="0" w:color="auto"/>
      </w:divBdr>
    </w:div>
    <w:div w:id="999701200">
      <w:bodyDiv w:val="1"/>
      <w:marLeft w:val="0"/>
      <w:marRight w:val="0"/>
      <w:marTop w:val="0"/>
      <w:marBottom w:val="0"/>
      <w:divBdr>
        <w:top w:val="none" w:sz="0" w:space="0" w:color="auto"/>
        <w:left w:val="none" w:sz="0" w:space="0" w:color="auto"/>
        <w:bottom w:val="none" w:sz="0" w:space="0" w:color="auto"/>
        <w:right w:val="none" w:sz="0" w:space="0" w:color="auto"/>
      </w:divBdr>
    </w:div>
    <w:div w:id="1004017525">
      <w:bodyDiv w:val="1"/>
      <w:marLeft w:val="0"/>
      <w:marRight w:val="0"/>
      <w:marTop w:val="0"/>
      <w:marBottom w:val="0"/>
      <w:divBdr>
        <w:top w:val="none" w:sz="0" w:space="0" w:color="auto"/>
        <w:left w:val="none" w:sz="0" w:space="0" w:color="auto"/>
        <w:bottom w:val="none" w:sz="0" w:space="0" w:color="auto"/>
        <w:right w:val="none" w:sz="0" w:space="0" w:color="auto"/>
      </w:divBdr>
    </w:div>
    <w:div w:id="1049457637">
      <w:bodyDiv w:val="1"/>
      <w:marLeft w:val="0"/>
      <w:marRight w:val="0"/>
      <w:marTop w:val="0"/>
      <w:marBottom w:val="0"/>
      <w:divBdr>
        <w:top w:val="none" w:sz="0" w:space="0" w:color="auto"/>
        <w:left w:val="none" w:sz="0" w:space="0" w:color="auto"/>
        <w:bottom w:val="none" w:sz="0" w:space="0" w:color="auto"/>
        <w:right w:val="none" w:sz="0" w:space="0" w:color="auto"/>
      </w:divBdr>
    </w:div>
    <w:div w:id="1072234850">
      <w:bodyDiv w:val="1"/>
      <w:marLeft w:val="0"/>
      <w:marRight w:val="0"/>
      <w:marTop w:val="0"/>
      <w:marBottom w:val="0"/>
      <w:divBdr>
        <w:top w:val="none" w:sz="0" w:space="0" w:color="auto"/>
        <w:left w:val="none" w:sz="0" w:space="0" w:color="auto"/>
        <w:bottom w:val="none" w:sz="0" w:space="0" w:color="auto"/>
        <w:right w:val="none" w:sz="0" w:space="0" w:color="auto"/>
      </w:divBdr>
    </w:div>
    <w:div w:id="1088501651">
      <w:bodyDiv w:val="1"/>
      <w:marLeft w:val="0"/>
      <w:marRight w:val="0"/>
      <w:marTop w:val="0"/>
      <w:marBottom w:val="0"/>
      <w:divBdr>
        <w:top w:val="none" w:sz="0" w:space="0" w:color="auto"/>
        <w:left w:val="none" w:sz="0" w:space="0" w:color="auto"/>
        <w:bottom w:val="none" w:sz="0" w:space="0" w:color="auto"/>
        <w:right w:val="none" w:sz="0" w:space="0" w:color="auto"/>
      </w:divBdr>
    </w:div>
    <w:div w:id="1152020014">
      <w:bodyDiv w:val="1"/>
      <w:marLeft w:val="0"/>
      <w:marRight w:val="0"/>
      <w:marTop w:val="0"/>
      <w:marBottom w:val="0"/>
      <w:divBdr>
        <w:top w:val="none" w:sz="0" w:space="0" w:color="auto"/>
        <w:left w:val="none" w:sz="0" w:space="0" w:color="auto"/>
        <w:bottom w:val="none" w:sz="0" w:space="0" w:color="auto"/>
        <w:right w:val="none" w:sz="0" w:space="0" w:color="auto"/>
      </w:divBdr>
    </w:div>
    <w:div w:id="1191724271">
      <w:bodyDiv w:val="1"/>
      <w:marLeft w:val="0"/>
      <w:marRight w:val="0"/>
      <w:marTop w:val="0"/>
      <w:marBottom w:val="0"/>
      <w:divBdr>
        <w:top w:val="none" w:sz="0" w:space="0" w:color="auto"/>
        <w:left w:val="none" w:sz="0" w:space="0" w:color="auto"/>
        <w:bottom w:val="none" w:sz="0" w:space="0" w:color="auto"/>
        <w:right w:val="none" w:sz="0" w:space="0" w:color="auto"/>
      </w:divBdr>
    </w:div>
    <w:div w:id="1193762263">
      <w:bodyDiv w:val="1"/>
      <w:marLeft w:val="0"/>
      <w:marRight w:val="0"/>
      <w:marTop w:val="0"/>
      <w:marBottom w:val="0"/>
      <w:divBdr>
        <w:top w:val="none" w:sz="0" w:space="0" w:color="auto"/>
        <w:left w:val="none" w:sz="0" w:space="0" w:color="auto"/>
        <w:bottom w:val="none" w:sz="0" w:space="0" w:color="auto"/>
        <w:right w:val="none" w:sz="0" w:space="0" w:color="auto"/>
      </w:divBdr>
    </w:div>
    <w:div w:id="1228229610">
      <w:bodyDiv w:val="1"/>
      <w:marLeft w:val="0"/>
      <w:marRight w:val="0"/>
      <w:marTop w:val="0"/>
      <w:marBottom w:val="0"/>
      <w:divBdr>
        <w:top w:val="none" w:sz="0" w:space="0" w:color="auto"/>
        <w:left w:val="none" w:sz="0" w:space="0" w:color="auto"/>
        <w:bottom w:val="none" w:sz="0" w:space="0" w:color="auto"/>
        <w:right w:val="none" w:sz="0" w:space="0" w:color="auto"/>
      </w:divBdr>
    </w:div>
    <w:div w:id="1233388100">
      <w:bodyDiv w:val="1"/>
      <w:marLeft w:val="0"/>
      <w:marRight w:val="0"/>
      <w:marTop w:val="0"/>
      <w:marBottom w:val="0"/>
      <w:divBdr>
        <w:top w:val="none" w:sz="0" w:space="0" w:color="auto"/>
        <w:left w:val="none" w:sz="0" w:space="0" w:color="auto"/>
        <w:bottom w:val="none" w:sz="0" w:space="0" w:color="auto"/>
        <w:right w:val="none" w:sz="0" w:space="0" w:color="auto"/>
      </w:divBdr>
    </w:div>
    <w:div w:id="1276982160">
      <w:bodyDiv w:val="1"/>
      <w:marLeft w:val="0"/>
      <w:marRight w:val="0"/>
      <w:marTop w:val="0"/>
      <w:marBottom w:val="0"/>
      <w:divBdr>
        <w:top w:val="none" w:sz="0" w:space="0" w:color="auto"/>
        <w:left w:val="none" w:sz="0" w:space="0" w:color="auto"/>
        <w:bottom w:val="none" w:sz="0" w:space="0" w:color="auto"/>
        <w:right w:val="none" w:sz="0" w:space="0" w:color="auto"/>
      </w:divBdr>
    </w:div>
    <w:div w:id="1316716116">
      <w:bodyDiv w:val="1"/>
      <w:marLeft w:val="0"/>
      <w:marRight w:val="0"/>
      <w:marTop w:val="0"/>
      <w:marBottom w:val="0"/>
      <w:divBdr>
        <w:top w:val="none" w:sz="0" w:space="0" w:color="auto"/>
        <w:left w:val="none" w:sz="0" w:space="0" w:color="auto"/>
        <w:bottom w:val="none" w:sz="0" w:space="0" w:color="auto"/>
        <w:right w:val="none" w:sz="0" w:space="0" w:color="auto"/>
      </w:divBdr>
    </w:div>
    <w:div w:id="1321620805">
      <w:bodyDiv w:val="1"/>
      <w:marLeft w:val="0"/>
      <w:marRight w:val="0"/>
      <w:marTop w:val="0"/>
      <w:marBottom w:val="0"/>
      <w:divBdr>
        <w:top w:val="none" w:sz="0" w:space="0" w:color="auto"/>
        <w:left w:val="none" w:sz="0" w:space="0" w:color="auto"/>
        <w:bottom w:val="none" w:sz="0" w:space="0" w:color="auto"/>
        <w:right w:val="none" w:sz="0" w:space="0" w:color="auto"/>
      </w:divBdr>
    </w:div>
    <w:div w:id="1351488307">
      <w:bodyDiv w:val="1"/>
      <w:marLeft w:val="0"/>
      <w:marRight w:val="0"/>
      <w:marTop w:val="0"/>
      <w:marBottom w:val="0"/>
      <w:divBdr>
        <w:top w:val="none" w:sz="0" w:space="0" w:color="auto"/>
        <w:left w:val="none" w:sz="0" w:space="0" w:color="auto"/>
        <w:bottom w:val="none" w:sz="0" w:space="0" w:color="auto"/>
        <w:right w:val="none" w:sz="0" w:space="0" w:color="auto"/>
      </w:divBdr>
    </w:div>
    <w:div w:id="1453982683">
      <w:bodyDiv w:val="1"/>
      <w:marLeft w:val="0"/>
      <w:marRight w:val="0"/>
      <w:marTop w:val="0"/>
      <w:marBottom w:val="0"/>
      <w:divBdr>
        <w:top w:val="none" w:sz="0" w:space="0" w:color="auto"/>
        <w:left w:val="none" w:sz="0" w:space="0" w:color="auto"/>
        <w:bottom w:val="none" w:sz="0" w:space="0" w:color="auto"/>
        <w:right w:val="none" w:sz="0" w:space="0" w:color="auto"/>
      </w:divBdr>
    </w:div>
    <w:div w:id="1486777893">
      <w:bodyDiv w:val="1"/>
      <w:marLeft w:val="0"/>
      <w:marRight w:val="0"/>
      <w:marTop w:val="0"/>
      <w:marBottom w:val="0"/>
      <w:divBdr>
        <w:top w:val="none" w:sz="0" w:space="0" w:color="auto"/>
        <w:left w:val="none" w:sz="0" w:space="0" w:color="auto"/>
        <w:bottom w:val="none" w:sz="0" w:space="0" w:color="auto"/>
        <w:right w:val="none" w:sz="0" w:space="0" w:color="auto"/>
      </w:divBdr>
    </w:div>
    <w:div w:id="1489437804">
      <w:bodyDiv w:val="1"/>
      <w:marLeft w:val="0"/>
      <w:marRight w:val="0"/>
      <w:marTop w:val="0"/>
      <w:marBottom w:val="0"/>
      <w:divBdr>
        <w:top w:val="none" w:sz="0" w:space="0" w:color="auto"/>
        <w:left w:val="none" w:sz="0" w:space="0" w:color="auto"/>
        <w:bottom w:val="none" w:sz="0" w:space="0" w:color="auto"/>
        <w:right w:val="none" w:sz="0" w:space="0" w:color="auto"/>
      </w:divBdr>
    </w:div>
    <w:div w:id="1496872979">
      <w:bodyDiv w:val="1"/>
      <w:marLeft w:val="0"/>
      <w:marRight w:val="0"/>
      <w:marTop w:val="0"/>
      <w:marBottom w:val="0"/>
      <w:divBdr>
        <w:top w:val="none" w:sz="0" w:space="0" w:color="auto"/>
        <w:left w:val="none" w:sz="0" w:space="0" w:color="auto"/>
        <w:bottom w:val="none" w:sz="0" w:space="0" w:color="auto"/>
        <w:right w:val="none" w:sz="0" w:space="0" w:color="auto"/>
      </w:divBdr>
    </w:div>
    <w:div w:id="1653172264">
      <w:bodyDiv w:val="1"/>
      <w:marLeft w:val="0"/>
      <w:marRight w:val="0"/>
      <w:marTop w:val="0"/>
      <w:marBottom w:val="0"/>
      <w:divBdr>
        <w:top w:val="none" w:sz="0" w:space="0" w:color="auto"/>
        <w:left w:val="none" w:sz="0" w:space="0" w:color="auto"/>
        <w:bottom w:val="none" w:sz="0" w:space="0" w:color="auto"/>
        <w:right w:val="none" w:sz="0" w:space="0" w:color="auto"/>
      </w:divBdr>
    </w:div>
    <w:div w:id="1800024612">
      <w:bodyDiv w:val="1"/>
      <w:marLeft w:val="0"/>
      <w:marRight w:val="0"/>
      <w:marTop w:val="0"/>
      <w:marBottom w:val="0"/>
      <w:divBdr>
        <w:top w:val="none" w:sz="0" w:space="0" w:color="auto"/>
        <w:left w:val="none" w:sz="0" w:space="0" w:color="auto"/>
        <w:bottom w:val="none" w:sz="0" w:space="0" w:color="auto"/>
        <w:right w:val="none" w:sz="0" w:space="0" w:color="auto"/>
      </w:divBdr>
    </w:div>
    <w:div w:id="1806728578">
      <w:bodyDiv w:val="1"/>
      <w:marLeft w:val="0"/>
      <w:marRight w:val="0"/>
      <w:marTop w:val="0"/>
      <w:marBottom w:val="0"/>
      <w:divBdr>
        <w:top w:val="none" w:sz="0" w:space="0" w:color="auto"/>
        <w:left w:val="none" w:sz="0" w:space="0" w:color="auto"/>
        <w:bottom w:val="none" w:sz="0" w:space="0" w:color="auto"/>
        <w:right w:val="none" w:sz="0" w:space="0" w:color="auto"/>
      </w:divBdr>
    </w:div>
    <w:div w:id="1811751295">
      <w:bodyDiv w:val="1"/>
      <w:marLeft w:val="0"/>
      <w:marRight w:val="0"/>
      <w:marTop w:val="0"/>
      <w:marBottom w:val="0"/>
      <w:divBdr>
        <w:top w:val="none" w:sz="0" w:space="0" w:color="auto"/>
        <w:left w:val="none" w:sz="0" w:space="0" w:color="auto"/>
        <w:bottom w:val="none" w:sz="0" w:space="0" w:color="auto"/>
        <w:right w:val="none" w:sz="0" w:space="0" w:color="auto"/>
      </w:divBdr>
    </w:div>
    <w:div w:id="1818839445">
      <w:bodyDiv w:val="1"/>
      <w:marLeft w:val="0"/>
      <w:marRight w:val="0"/>
      <w:marTop w:val="0"/>
      <w:marBottom w:val="0"/>
      <w:divBdr>
        <w:top w:val="none" w:sz="0" w:space="0" w:color="auto"/>
        <w:left w:val="none" w:sz="0" w:space="0" w:color="auto"/>
        <w:bottom w:val="none" w:sz="0" w:space="0" w:color="auto"/>
        <w:right w:val="none" w:sz="0" w:space="0" w:color="auto"/>
      </w:divBdr>
    </w:div>
    <w:div w:id="1823499208">
      <w:bodyDiv w:val="1"/>
      <w:marLeft w:val="0"/>
      <w:marRight w:val="0"/>
      <w:marTop w:val="0"/>
      <w:marBottom w:val="0"/>
      <w:divBdr>
        <w:top w:val="none" w:sz="0" w:space="0" w:color="auto"/>
        <w:left w:val="none" w:sz="0" w:space="0" w:color="auto"/>
        <w:bottom w:val="none" w:sz="0" w:space="0" w:color="auto"/>
        <w:right w:val="none" w:sz="0" w:space="0" w:color="auto"/>
      </w:divBdr>
    </w:div>
    <w:div w:id="1862817308">
      <w:bodyDiv w:val="1"/>
      <w:marLeft w:val="0"/>
      <w:marRight w:val="0"/>
      <w:marTop w:val="0"/>
      <w:marBottom w:val="0"/>
      <w:divBdr>
        <w:top w:val="none" w:sz="0" w:space="0" w:color="auto"/>
        <w:left w:val="none" w:sz="0" w:space="0" w:color="auto"/>
        <w:bottom w:val="none" w:sz="0" w:space="0" w:color="auto"/>
        <w:right w:val="none" w:sz="0" w:space="0" w:color="auto"/>
      </w:divBdr>
    </w:div>
    <w:div w:id="1918435462">
      <w:bodyDiv w:val="1"/>
      <w:marLeft w:val="0"/>
      <w:marRight w:val="0"/>
      <w:marTop w:val="0"/>
      <w:marBottom w:val="0"/>
      <w:divBdr>
        <w:top w:val="none" w:sz="0" w:space="0" w:color="auto"/>
        <w:left w:val="none" w:sz="0" w:space="0" w:color="auto"/>
        <w:bottom w:val="none" w:sz="0" w:space="0" w:color="auto"/>
        <w:right w:val="none" w:sz="0" w:space="0" w:color="auto"/>
      </w:divBdr>
    </w:div>
    <w:div w:id="1998800321">
      <w:bodyDiv w:val="1"/>
      <w:marLeft w:val="0"/>
      <w:marRight w:val="0"/>
      <w:marTop w:val="0"/>
      <w:marBottom w:val="0"/>
      <w:divBdr>
        <w:top w:val="none" w:sz="0" w:space="0" w:color="auto"/>
        <w:left w:val="none" w:sz="0" w:space="0" w:color="auto"/>
        <w:bottom w:val="none" w:sz="0" w:space="0" w:color="auto"/>
        <w:right w:val="none" w:sz="0" w:space="0" w:color="auto"/>
      </w:divBdr>
    </w:div>
    <w:div w:id="2000956163">
      <w:bodyDiv w:val="1"/>
      <w:marLeft w:val="0"/>
      <w:marRight w:val="0"/>
      <w:marTop w:val="0"/>
      <w:marBottom w:val="0"/>
      <w:divBdr>
        <w:top w:val="none" w:sz="0" w:space="0" w:color="auto"/>
        <w:left w:val="none" w:sz="0" w:space="0" w:color="auto"/>
        <w:bottom w:val="none" w:sz="0" w:space="0" w:color="auto"/>
        <w:right w:val="none" w:sz="0" w:space="0" w:color="auto"/>
      </w:divBdr>
    </w:div>
    <w:div w:id="2052067438">
      <w:bodyDiv w:val="1"/>
      <w:marLeft w:val="0"/>
      <w:marRight w:val="0"/>
      <w:marTop w:val="0"/>
      <w:marBottom w:val="0"/>
      <w:divBdr>
        <w:top w:val="none" w:sz="0" w:space="0" w:color="auto"/>
        <w:left w:val="none" w:sz="0" w:space="0" w:color="auto"/>
        <w:bottom w:val="none" w:sz="0" w:space="0" w:color="auto"/>
        <w:right w:val="none" w:sz="0" w:space="0" w:color="auto"/>
      </w:divBdr>
    </w:div>
    <w:div w:id="2056468902">
      <w:bodyDiv w:val="1"/>
      <w:marLeft w:val="0"/>
      <w:marRight w:val="0"/>
      <w:marTop w:val="0"/>
      <w:marBottom w:val="0"/>
      <w:divBdr>
        <w:top w:val="none" w:sz="0" w:space="0" w:color="auto"/>
        <w:left w:val="none" w:sz="0" w:space="0" w:color="auto"/>
        <w:bottom w:val="none" w:sz="0" w:space="0" w:color="auto"/>
        <w:right w:val="none" w:sz="0" w:space="0" w:color="auto"/>
      </w:divBdr>
    </w:div>
    <w:div w:id="206721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ECEB-4DE5-46C4-AC9F-555CB10F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5951</Words>
  <Characters>33925</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MUSCC-1</dc:creator>
  <cp:lastModifiedBy>DELL</cp:lastModifiedBy>
  <cp:revision>5</cp:revision>
  <cp:lastPrinted>2020-01-28T14:12:00Z</cp:lastPrinted>
  <dcterms:created xsi:type="dcterms:W3CDTF">2020-07-07T23:23:00Z</dcterms:created>
  <dcterms:modified xsi:type="dcterms:W3CDTF">2020-07-08T00:31:00Z</dcterms:modified>
</cp:coreProperties>
</file>