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697D" w:rsidRDefault="00F75D2B" w:rsidP="0009468F">
      <w:pPr>
        <w:spacing w:after="0" w:line="240" w:lineRule="auto"/>
        <w:jc w:val="center"/>
        <w:rPr>
          <w:rFonts w:ascii="Simplified Arabic" w:hAnsi="Simplified Arabic" w:cs="Simplified Arabic"/>
          <w:b/>
          <w:bCs/>
          <w:sz w:val="28"/>
          <w:szCs w:val="28"/>
          <w:rtl/>
        </w:rPr>
      </w:pPr>
      <w:bookmarkStart w:id="0" w:name="_GoBack"/>
      <w:bookmarkEnd w:id="0"/>
      <w:r w:rsidRPr="009A05FE">
        <w:rPr>
          <w:rFonts w:ascii="Simplified Arabic" w:hAnsi="Simplified Arabic" w:cs="Simplified Arabic"/>
          <w:b/>
          <w:bCs/>
          <w:sz w:val="28"/>
          <w:szCs w:val="28"/>
          <w:rtl/>
          <w:lang w:bidi="ar-EG"/>
        </w:rPr>
        <w:t xml:space="preserve">تأثير </w:t>
      </w:r>
      <w:r w:rsidR="000A2692">
        <w:rPr>
          <w:rFonts w:ascii="Simplified Arabic" w:hAnsi="Simplified Arabic" w:cs="Simplified Arabic" w:hint="cs"/>
          <w:b/>
          <w:bCs/>
          <w:sz w:val="28"/>
          <w:szCs w:val="28"/>
          <w:rtl/>
          <w:lang w:bidi="ar-EG"/>
        </w:rPr>
        <w:t>إ</w:t>
      </w:r>
      <w:r w:rsidRPr="009A05FE">
        <w:rPr>
          <w:rFonts w:ascii="Simplified Arabic" w:hAnsi="Simplified Arabic" w:cs="Simplified Arabic"/>
          <w:b/>
          <w:bCs/>
          <w:sz w:val="28"/>
          <w:szCs w:val="28"/>
          <w:rtl/>
          <w:lang w:bidi="ar-EG"/>
        </w:rPr>
        <w:t xml:space="preserve">ستخدام </w:t>
      </w:r>
      <w:r w:rsidR="000A2692">
        <w:rPr>
          <w:rFonts w:ascii="Simplified Arabic" w:hAnsi="Simplified Arabic" w:cs="Simplified Arabic" w:hint="cs"/>
          <w:b/>
          <w:bCs/>
          <w:sz w:val="28"/>
          <w:szCs w:val="28"/>
          <w:rtl/>
          <w:lang w:bidi="ar-EG"/>
        </w:rPr>
        <w:t>إ</w:t>
      </w:r>
      <w:r w:rsidRPr="009A05FE">
        <w:rPr>
          <w:rFonts w:ascii="Simplified Arabic" w:hAnsi="Simplified Arabic" w:cs="Simplified Arabic"/>
          <w:b/>
          <w:bCs/>
          <w:sz w:val="28"/>
          <w:szCs w:val="28"/>
          <w:rtl/>
          <w:lang w:bidi="ar-EG"/>
        </w:rPr>
        <w:t xml:space="preserve">ستراتيجية ( </w:t>
      </w:r>
      <w:r w:rsidRPr="009A05FE">
        <w:rPr>
          <w:rFonts w:ascii="Simplified Arabic" w:hAnsi="Simplified Arabic" w:cs="Simplified Arabic"/>
          <w:b/>
          <w:bCs/>
          <w:sz w:val="28"/>
          <w:szCs w:val="28"/>
          <w:lang w:bidi="ar-EG"/>
        </w:rPr>
        <w:t>K.W.L</w:t>
      </w:r>
      <w:r w:rsidRPr="009A05FE">
        <w:rPr>
          <w:rFonts w:ascii="Simplified Arabic" w:hAnsi="Simplified Arabic" w:cs="Simplified Arabic"/>
          <w:b/>
          <w:bCs/>
          <w:sz w:val="28"/>
          <w:szCs w:val="28"/>
          <w:rtl/>
          <w:lang w:bidi="ar-EG"/>
        </w:rPr>
        <w:t xml:space="preserve">) على مستوى التحصيل </w:t>
      </w:r>
      <w:r w:rsidR="000A2692" w:rsidRPr="000A2692">
        <w:rPr>
          <w:rFonts w:ascii="Simplified Arabic" w:hAnsi="Simplified Arabic" w:cs="Simplified Arabic"/>
          <w:b/>
          <w:bCs/>
          <w:sz w:val="28"/>
          <w:szCs w:val="28"/>
          <w:rtl/>
        </w:rPr>
        <w:t>المعرفى</w:t>
      </w:r>
    </w:p>
    <w:p w:rsidR="00F75D2B" w:rsidRPr="009A05FE" w:rsidRDefault="00486B13" w:rsidP="0009468F">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لدى</w:t>
      </w:r>
      <w:r w:rsidR="003F0904">
        <w:rPr>
          <w:rFonts w:ascii="Simplified Arabic" w:hAnsi="Simplified Arabic" w:cs="Simplified Arabic" w:hint="cs"/>
          <w:b/>
          <w:bCs/>
          <w:sz w:val="28"/>
          <w:szCs w:val="28"/>
          <w:rtl/>
          <w:lang w:bidi="ar-EG"/>
        </w:rPr>
        <w:t xml:space="preserve"> </w:t>
      </w:r>
      <w:r w:rsidR="00B2697D">
        <w:rPr>
          <w:rFonts w:ascii="Simplified Arabic" w:hAnsi="Simplified Arabic" w:cs="Simplified Arabic" w:hint="cs"/>
          <w:b/>
          <w:bCs/>
          <w:sz w:val="28"/>
          <w:szCs w:val="28"/>
          <w:rtl/>
          <w:lang w:bidi="ar-EG"/>
        </w:rPr>
        <w:t>طلاب كلية التربية الرياضية</w:t>
      </w:r>
      <w:r w:rsidR="00B2697D" w:rsidRPr="009A05FE">
        <w:rPr>
          <w:rFonts w:ascii="Simplified Arabic" w:hAnsi="Simplified Arabic" w:cs="Simplified Arabic"/>
          <w:b/>
          <w:bCs/>
          <w:sz w:val="28"/>
          <w:szCs w:val="28"/>
          <w:rtl/>
          <w:lang w:bidi="ar-EG"/>
        </w:rPr>
        <w:t xml:space="preserve"> – جامعة بنها</w:t>
      </w:r>
    </w:p>
    <w:p w:rsidR="00F75D2B" w:rsidRPr="009A05FE" w:rsidRDefault="00F75D2B" w:rsidP="0009468F">
      <w:pPr>
        <w:spacing w:after="0"/>
        <w:jc w:val="right"/>
        <w:rPr>
          <w:rFonts w:ascii="Simplified Arabic" w:hAnsi="Simplified Arabic" w:cs="Simplified Arabic"/>
          <w:b/>
          <w:bCs/>
          <w:sz w:val="28"/>
          <w:szCs w:val="28"/>
          <w:rtl/>
          <w:lang w:bidi="ar-EG"/>
        </w:rPr>
      </w:pPr>
      <w:r w:rsidRPr="009A05FE">
        <w:rPr>
          <w:rFonts w:ascii="Simplified Arabic" w:hAnsi="Simplified Arabic" w:cs="Simplified Arabic"/>
          <w:b/>
          <w:bCs/>
          <w:sz w:val="28"/>
          <w:szCs w:val="28"/>
          <w:rtl/>
          <w:lang w:bidi="ar-EG"/>
        </w:rPr>
        <w:t xml:space="preserve">م.د/ </w:t>
      </w:r>
      <w:r w:rsidR="001F5932">
        <w:rPr>
          <w:rFonts w:ascii="Simplified Arabic" w:hAnsi="Simplified Arabic" w:cs="Simplified Arabic" w:hint="cs"/>
          <w:b/>
          <w:bCs/>
          <w:sz w:val="28"/>
          <w:szCs w:val="28"/>
          <w:rtl/>
          <w:lang w:bidi="ar-EG"/>
        </w:rPr>
        <w:t>محمد عب</w:t>
      </w:r>
      <w:r w:rsidR="00D46B85">
        <w:rPr>
          <w:rFonts w:ascii="Simplified Arabic" w:hAnsi="Simplified Arabic" w:cs="Simplified Arabic" w:hint="cs"/>
          <w:b/>
          <w:bCs/>
          <w:sz w:val="28"/>
          <w:szCs w:val="28"/>
          <w:rtl/>
          <w:lang w:bidi="ar-EG"/>
        </w:rPr>
        <w:t>د</w:t>
      </w:r>
      <w:r w:rsidR="001F5932">
        <w:rPr>
          <w:rFonts w:ascii="Simplified Arabic" w:hAnsi="Simplified Arabic" w:cs="Simplified Arabic" w:hint="cs"/>
          <w:b/>
          <w:bCs/>
          <w:sz w:val="28"/>
          <w:szCs w:val="28"/>
          <w:rtl/>
          <w:lang w:bidi="ar-EG"/>
        </w:rPr>
        <w:t>السلام علام</w:t>
      </w:r>
      <w:r w:rsidRPr="009A05FE">
        <w:rPr>
          <w:rFonts w:ascii="Simplified Arabic" w:hAnsi="Simplified Arabic" w:cs="Simplified Arabic"/>
          <w:b/>
          <w:bCs/>
          <w:sz w:val="28"/>
          <w:szCs w:val="28"/>
          <w:rtl/>
          <w:lang w:bidi="ar-EG"/>
        </w:rPr>
        <w:t xml:space="preserve"> * </w:t>
      </w:r>
    </w:p>
    <w:p w:rsidR="00F75D2B" w:rsidRPr="006529A0" w:rsidRDefault="00F75D2B" w:rsidP="00F75D2B">
      <w:pPr>
        <w:rPr>
          <w:rFonts w:ascii="Simplified Arabic" w:hAnsi="Simplified Arabic" w:cs="Simplified Arabic"/>
          <w:b/>
          <w:bCs/>
          <w:sz w:val="28"/>
          <w:szCs w:val="28"/>
          <w:rtl/>
          <w:lang w:bidi="ar-EG"/>
        </w:rPr>
      </w:pPr>
      <w:r w:rsidRPr="006529A0">
        <w:rPr>
          <w:rFonts w:ascii="Simplified Arabic" w:hAnsi="Simplified Arabic" w:cs="Simplified Arabic"/>
          <w:b/>
          <w:bCs/>
          <w:sz w:val="28"/>
          <w:szCs w:val="28"/>
          <w:rtl/>
          <w:lang w:bidi="ar-EG"/>
        </w:rPr>
        <w:t xml:space="preserve">مقدمة ومشكلة البحث </w:t>
      </w:r>
    </w:p>
    <w:p w:rsidR="00F75D2B" w:rsidRDefault="00F75D2B" w:rsidP="00082C72">
      <w:pPr>
        <w:jc w:val="both"/>
        <w:rPr>
          <w:rFonts w:cs="Simplified Arabic"/>
          <w:sz w:val="28"/>
          <w:szCs w:val="28"/>
          <w:rtl/>
        </w:rPr>
      </w:pPr>
      <w:r w:rsidRPr="00691654">
        <w:rPr>
          <w:rFonts w:cs="Simplified Arabic" w:hint="cs"/>
          <w:sz w:val="28"/>
          <w:szCs w:val="28"/>
          <w:rtl/>
        </w:rPr>
        <w:t>يتميز العصر الذي نعيش في</w:t>
      </w:r>
      <w:r>
        <w:rPr>
          <w:rFonts w:cs="Simplified Arabic" w:hint="cs"/>
          <w:sz w:val="28"/>
          <w:szCs w:val="28"/>
          <w:rtl/>
        </w:rPr>
        <w:t>ة</w:t>
      </w:r>
      <w:r w:rsidRPr="00691654">
        <w:rPr>
          <w:rFonts w:cs="Simplified Arabic" w:hint="cs"/>
          <w:sz w:val="28"/>
          <w:szCs w:val="28"/>
          <w:rtl/>
        </w:rPr>
        <w:t xml:space="preserve"> بدافع علمي يكاد يكون ثورياً في كثير من جنبات</w:t>
      </w:r>
      <w:r>
        <w:rPr>
          <w:rFonts w:cs="Simplified Arabic" w:hint="cs"/>
          <w:sz w:val="28"/>
          <w:szCs w:val="28"/>
          <w:rtl/>
        </w:rPr>
        <w:t>ة</w:t>
      </w:r>
      <w:r w:rsidRPr="00691654">
        <w:rPr>
          <w:rFonts w:cs="Simplified Arabic" w:hint="cs"/>
          <w:sz w:val="28"/>
          <w:szCs w:val="28"/>
          <w:rtl/>
        </w:rPr>
        <w:t xml:space="preserve"> ويؤثر في كيانه تأثيراً بالغا ويتصف بالحركة السريعة فى تطويره وما يطرأ عليه من اتجاهات جديدة وأفكار حديثة في أهدافه وأسلوب إنتاجه .  </w:t>
      </w:r>
      <w:r>
        <w:rPr>
          <w:rFonts w:cs="Simplified Arabic" w:hint="cs"/>
          <w:sz w:val="28"/>
          <w:szCs w:val="28"/>
          <w:rtl/>
        </w:rPr>
        <w:t>(</w:t>
      </w:r>
      <w:r w:rsidR="00082C72">
        <w:rPr>
          <w:rFonts w:cs="Simplified Arabic" w:hint="cs"/>
          <w:sz w:val="28"/>
          <w:szCs w:val="28"/>
          <w:rtl/>
        </w:rPr>
        <w:t>10</w:t>
      </w:r>
      <w:r>
        <w:rPr>
          <w:rFonts w:cs="Simplified Arabic" w:hint="cs"/>
          <w:sz w:val="28"/>
          <w:szCs w:val="28"/>
          <w:rtl/>
        </w:rPr>
        <w:t>: 20)</w:t>
      </w:r>
    </w:p>
    <w:p w:rsidR="00F75D2B" w:rsidRPr="00BE35C3" w:rsidRDefault="00DA2DA9" w:rsidP="00082C72">
      <w:pPr>
        <w:jc w:val="both"/>
        <w:rPr>
          <w:rFonts w:ascii="Simplified Arabic" w:hAnsi="Simplified Arabic" w:cs="Simplified Arabic"/>
          <w:sz w:val="28"/>
          <w:szCs w:val="28"/>
          <w:rtl/>
          <w:lang w:bidi="ar-EG"/>
        </w:rPr>
      </w:pPr>
      <w:r>
        <w:rPr>
          <w:rFonts w:cs="Simplified Arabic" w:hint="cs"/>
          <w:sz w:val="28"/>
          <w:szCs w:val="28"/>
          <w:rtl/>
        </w:rPr>
        <w:t>كما أن التعليم والتعلم من أهم التحديات التى تواجه القائمين على العملية التربوية التعليمية حيث أن معظم المعلومات والمعارف تقدم للطلاب بشكل سطحى بالإضافة الى طرق التدريس العادية والقائمة على التلقين لا تتناسب مع تطور عملية التعليم والتعلم . (</w:t>
      </w:r>
      <w:r w:rsidR="00082C72">
        <w:rPr>
          <w:rFonts w:cs="Simplified Arabic" w:hint="cs"/>
          <w:sz w:val="28"/>
          <w:szCs w:val="28"/>
          <w:rtl/>
        </w:rPr>
        <w:t>3</w:t>
      </w:r>
      <w:r>
        <w:rPr>
          <w:rFonts w:cs="Simplified Arabic" w:hint="cs"/>
          <w:sz w:val="28"/>
          <w:szCs w:val="28"/>
          <w:rtl/>
        </w:rPr>
        <w:t xml:space="preserve"> : 4)</w:t>
      </w:r>
    </w:p>
    <w:p w:rsidR="00F75D2B" w:rsidRPr="00AC753E" w:rsidRDefault="00F75D2B" w:rsidP="00F75D2B">
      <w:pPr>
        <w:jc w:val="both"/>
        <w:rPr>
          <w:rFonts w:ascii="Simplified Arabic" w:hAnsi="Simplified Arabic" w:cs="Simplified Arabic"/>
          <w:sz w:val="24"/>
          <w:szCs w:val="24"/>
          <w:rtl/>
          <w:lang w:bidi="ar-EG"/>
        </w:rPr>
      </w:pPr>
      <w:r>
        <w:rPr>
          <w:rFonts w:ascii="Simplified Arabic" w:hAnsi="Simplified Arabic" w:cs="Simplified Arabic" w:hint="cs"/>
          <w:sz w:val="28"/>
          <w:szCs w:val="28"/>
          <w:rtl/>
          <w:lang w:bidi="ar-EG"/>
        </w:rPr>
        <w:t xml:space="preserve">ان استراتيجيات التدريس القائمة على البناء المعرفى تستند الى نظريات المعرفة التى تشدد على الروابط الموجودة بين ما يتعلمه المتعلم وخبراته السابقة ، ومهاراته العقلية فى ادراك تلك الروابط وتنظميمها ، وبالتالى يكون التعلم أكثر فاعلية اذا ما شعر المتعلم بذاته وانه ذو معنى </w:t>
      </w:r>
      <w:r w:rsidRPr="00AC753E">
        <w:rPr>
          <w:rFonts w:ascii="Simplified Arabic" w:hAnsi="Simplified Arabic" w:cs="Simplified Arabic" w:hint="cs"/>
          <w:sz w:val="24"/>
          <w:szCs w:val="24"/>
          <w:rtl/>
          <w:lang w:bidi="ar-EG"/>
        </w:rPr>
        <w:t>(10 :29)</w:t>
      </w:r>
    </w:p>
    <w:p w:rsidR="00F75D2B" w:rsidRDefault="00F75D2B" w:rsidP="00331FD6">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ان عملية التجديد والتحديث فى استراتيجيات التدريس أ</w:t>
      </w:r>
      <w:r w:rsidR="00BF588F">
        <w:rPr>
          <w:rFonts w:ascii="Simplified Arabic" w:hAnsi="Simplified Arabic" w:cs="Simplified Arabic" w:hint="cs"/>
          <w:sz w:val="28"/>
          <w:szCs w:val="28"/>
          <w:rtl/>
          <w:lang w:bidi="ar-EG"/>
        </w:rPr>
        <w:t>ص</w:t>
      </w:r>
      <w:r>
        <w:rPr>
          <w:rFonts w:ascii="Simplified Arabic" w:hAnsi="Simplified Arabic" w:cs="Simplified Arabic" w:hint="cs"/>
          <w:sz w:val="28"/>
          <w:szCs w:val="28"/>
          <w:rtl/>
          <w:lang w:bidi="ar-EG"/>
        </w:rPr>
        <w:t xml:space="preserve">بحت من الأمور الملحة من أجل احداث التوازن بين سرعة التغير ودور النظم التربوية والتعليمية ، من أشهر تلك الاستلراتيجيات طريقة </w:t>
      </w:r>
      <w:r>
        <w:rPr>
          <w:rFonts w:ascii="Simplified Arabic" w:hAnsi="Simplified Arabic" w:cs="Simplified Arabic"/>
          <w:sz w:val="28"/>
          <w:szCs w:val="28"/>
          <w:lang w:bidi="ar-EG"/>
        </w:rPr>
        <w:t xml:space="preserve">K.W.L </w:t>
      </w:r>
      <w:r>
        <w:rPr>
          <w:rFonts w:ascii="Simplified Arabic" w:hAnsi="Simplified Arabic" w:cs="Simplified Arabic" w:hint="cs"/>
          <w:sz w:val="28"/>
          <w:szCs w:val="28"/>
          <w:rtl/>
          <w:lang w:bidi="ar-EG"/>
        </w:rPr>
        <w:t xml:space="preserve"> .(</w:t>
      </w:r>
      <w:r w:rsidR="00331FD6">
        <w:rPr>
          <w:rFonts w:ascii="Simplified Arabic" w:hAnsi="Simplified Arabic" w:cs="Simplified Arabic" w:hint="cs"/>
          <w:sz w:val="28"/>
          <w:szCs w:val="28"/>
          <w:rtl/>
          <w:lang w:bidi="ar-EG"/>
        </w:rPr>
        <w:t>13</w:t>
      </w:r>
      <w:r>
        <w:rPr>
          <w:rFonts w:ascii="Simplified Arabic" w:hAnsi="Simplified Arabic" w:cs="Simplified Arabic" w:hint="cs"/>
          <w:sz w:val="28"/>
          <w:szCs w:val="28"/>
          <w:rtl/>
          <w:lang w:bidi="ar-EG"/>
        </w:rPr>
        <w:t>: 5)</w:t>
      </w:r>
    </w:p>
    <w:p w:rsidR="00F75D2B" w:rsidRDefault="00F75D2B" w:rsidP="00331FD6">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ان ما وراء المعرفة يعنى قدرة المتعلم على التخطيط والوعى بالخطوات والاستراتيجيات التى يتخذها لحل المشكلات ، وكذلك اهتمام المتعلم بمعرفة كيف يفكر ويتعلم لأن ما وراء المعرفة هو المعرفة بكيفية عمل العمليات المعرفية والوعى بالفهم . ( </w:t>
      </w:r>
      <w:r w:rsidR="00331FD6">
        <w:rPr>
          <w:rFonts w:ascii="Simplified Arabic" w:hAnsi="Simplified Arabic" w:cs="Simplified Arabic" w:hint="cs"/>
          <w:sz w:val="28"/>
          <w:szCs w:val="28"/>
          <w:rtl/>
          <w:lang w:bidi="ar-EG"/>
        </w:rPr>
        <w:t>4</w:t>
      </w:r>
      <w:r>
        <w:rPr>
          <w:rFonts w:ascii="Simplified Arabic" w:hAnsi="Simplified Arabic" w:cs="Simplified Arabic" w:hint="cs"/>
          <w:sz w:val="28"/>
          <w:szCs w:val="28"/>
          <w:rtl/>
          <w:lang w:bidi="ar-EG"/>
        </w:rPr>
        <w:t>: 21)</w:t>
      </w:r>
    </w:p>
    <w:p w:rsidR="00F75D2B" w:rsidRDefault="00F75D2B" w:rsidP="00F75D2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 </w:t>
      </w:r>
    </w:p>
    <w:p w:rsidR="00F75D2B" w:rsidRDefault="00F75D2B" w:rsidP="00F75D2B">
      <w:pPr>
        <w:jc w:val="both"/>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مدرس بقسم المناهج وطرق التدريس بكلية التربية الرياضية </w:t>
      </w:r>
      <w:r>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 xml:space="preserve"> جامعة بنها </w:t>
      </w:r>
    </w:p>
    <w:p w:rsidR="00F75D2B" w:rsidRPr="002D6DAB" w:rsidRDefault="00F75D2B" w:rsidP="005B0BC8">
      <w:pPr>
        <w:jc w:val="both"/>
        <w:rPr>
          <w:rFonts w:ascii="Simplified Arabic" w:hAnsi="Simplified Arabic" w:cs="Simplified Arabic"/>
          <w:b/>
          <w:bCs/>
          <w:sz w:val="28"/>
          <w:szCs w:val="28"/>
          <w:rtl/>
          <w:lang w:bidi="ar-EG"/>
        </w:rPr>
      </w:pPr>
      <w:r>
        <w:rPr>
          <w:rFonts w:ascii="Simplified Arabic" w:hAnsi="Simplified Arabic" w:cs="Simplified Arabic" w:hint="cs"/>
          <w:sz w:val="28"/>
          <w:szCs w:val="28"/>
          <w:rtl/>
          <w:lang w:bidi="ar-EG"/>
        </w:rPr>
        <w:t xml:space="preserve">من خلال عمل الباحث بقسم المناهج وطرق التدريس ومن خلال الاطلاع على العديد من الكتب والمراجع العلمية والدراسات السابقة التى أكدت على أهمية استراتيجيات التدريس لمواجهة التغير </w:t>
      </w:r>
      <w:r>
        <w:rPr>
          <w:rFonts w:ascii="Simplified Arabic" w:hAnsi="Simplified Arabic" w:cs="Simplified Arabic" w:hint="cs"/>
          <w:sz w:val="28"/>
          <w:szCs w:val="28"/>
          <w:rtl/>
          <w:lang w:bidi="ar-EG"/>
        </w:rPr>
        <w:lastRenderedPageBreak/>
        <w:t xml:space="preserve">السريع المتلاحق فى مجال المعرفة ، وكذلك تحويل دور المتعلم من مستقبل فقط الى مشارك ايجابى ومحور أساسى ذو معنى فى العملية التعليمية مما يؤدى الى تعلم أفضل ، ومن تلك المراجع العلمية </w:t>
      </w:r>
      <w:r w:rsidR="00F44C3B">
        <w:rPr>
          <w:rFonts w:ascii="Simplified Arabic" w:hAnsi="Simplified Arabic" w:cs="Simplified Arabic" w:hint="cs"/>
          <w:b/>
          <w:bCs/>
          <w:sz w:val="28"/>
          <w:szCs w:val="28"/>
          <w:rtl/>
          <w:lang w:bidi="ar-EG"/>
        </w:rPr>
        <w:t xml:space="preserve">ابراهيم مجدى </w:t>
      </w:r>
      <w:r>
        <w:rPr>
          <w:rFonts w:ascii="Simplified Arabic" w:hAnsi="Simplified Arabic" w:cs="Simplified Arabic" w:hint="cs"/>
          <w:sz w:val="28"/>
          <w:szCs w:val="28"/>
          <w:rtl/>
          <w:lang w:bidi="ar-EG"/>
        </w:rPr>
        <w:t xml:space="preserve"> (200</w:t>
      </w:r>
      <w:r w:rsidR="00F44C3B">
        <w:rPr>
          <w:rFonts w:ascii="Simplified Arabic" w:hAnsi="Simplified Arabic" w:cs="Simplified Arabic" w:hint="cs"/>
          <w:sz w:val="28"/>
          <w:szCs w:val="28"/>
          <w:rtl/>
          <w:lang w:bidi="ar-EG"/>
        </w:rPr>
        <w:t>5</w:t>
      </w:r>
      <w:r>
        <w:rPr>
          <w:rFonts w:ascii="Simplified Arabic" w:hAnsi="Simplified Arabic" w:cs="Simplified Arabic" w:hint="cs"/>
          <w:sz w:val="28"/>
          <w:szCs w:val="28"/>
          <w:rtl/>
          <w:lang w:bidi="ar-EG"/>
        </w:rPr>
        <w:t>م) (</w:t>
      </w:r>
      <w:r w:rsidR="00D93C2C">
        <w:rPr>
          <w:rFonts w:ascii="Simplified Arabic" w:hAnsi="Simplified Arabic" w:cs="Simplified Arabic" w:hint="cs"/>
          <w:sz w:val="28"/>
          <w:szCs w:val="28"/>
          <w:rtl/>
          <w:lang w:bidi="ar-EG"/>
        </w:rPr>
        <w:t>2</w:t>
      </w:r>
      <w:r>
        <w:rPr>
          <w:rFonts w:ascii="Simplified Arabic" w:hAnsi="Simplified Arabic" w:cs="Simplified Arabic" w:hint="cs"/>
          <w:sz w:val="28"/>
          <w:szCs w:val="28"/>
          <w:rtl/>
          <w:lang w:bidi="ar-EG"/>
        </w:rPr>
        <w:t xml:space="preserve">) ، </w:t>
      </w:r>
      <w:r w:rsidR="00D93C2C">
        <w:rPr>
          <w:rFonts w:ascii="Simplified Arabic" w:hAnsi="Simplified Arabic" w:cs="Simplified Arabic" w:hint="cs"/>
          <w:b/>
          <w:bCs/>
          <w:sz w:val="28"/>
          <w:szCs w:val="28"/>
          <w:rtl/>
          <w:lang w:bidi="ar-EG"/>
        </w:rPr>
        <w:t>شعبان عبدالبارى</w:t>
      </w:r>
      <w:r>
        <w:rPr>
          <w:rFonts w:ascii="Simplified Arabic" w:hAnsi="Simplified Arabic" w:cs="Simplified Arabic" w:hint="cs"/>
          <w:sz w:val="28"/>
          <w:szCs w:val="28"/>
          <w:rtl/>
          <w:lang w:bidi="ar-EG"/>
        </w:rPr>
        <w:t xml:space="preserve"> (20</w:t>
      </w:r>
      <w:r w:rsidR="00D93C2C">
        <w:rPr>
          <w:rFonts w:ascii="Simplified Arabic" w:hAnsi="Simplified Arabic" w:cs="Simplified Arabic" w:hint="cs"/>
          <w:sz w:val="28"/>
          <w:szCs w:val="28"/>
          <w:rtl/>
          <w:lang w:bidi="ar-EG"/>
        </w:rPr>
        <w:t>10</w:t>
      </w:r>
      <w:r>
        <w:rPr>
          <w:rFonts w:ascii="Simplified Arabic" w:hAnsi="Simplified Arabic" w:cs="Simplified Arabic" w:hint="cs"/>
          <w:sz w:val="28"/>
          <w:szCs w:val="28"/>
          <w:rtl/>
          <w:lang w:bidi="ar-EG"/>
        </w:rPr>
        <w:t>م) (</w:t>
      </w:r>
      <w:r w:rsidR="00AC62B6">
        <w:rPr>
          <w:rFonts w:ascii="Simplified Arabic" w:hAnsi="Simplified Arabic" w:cs="Simplified Arabic" w:hint="cs"/>
          <w:sz w:val="28"/>
          <w:szCs w:val="28"/>
          <w:rtl/>
          <w:lang w:bidi="ar-EG"/>
        </w:rPr>
        <w:t>6</w:t>
      </w:r>
      <w:r>
        <w:rPr>
          <w:rFonts w:ascii="Simplified Arabic" w:hAnsi="Simplified Arabic" w:cs="Simplified Arabic" w:hint="cs"/>
          <w:sz w:val="28"/>
          <w:szCs w:val="28"/>
          <w:rtl/>
          <w:lang w:bidi="ar-EG"/>
        </w:rPr>
        <w:t xml:space="preserve">) ، </w:t>
      </w:r>
      <w:r w:rsidR="006F556E">
        <w:rPr>
          <w:rFonts w:ascii="Simplified Arabic" w:hAnsi="Simplified Arabic" w:cs="Simplified Arabic" w:hint="cs"/>
          <w:b/>
          <w:bCs/>
          <w:sz w:val="28"/>
          <w:szCs w:val="28"/>
          <w:rtl/>
          <w:lang w:bidi="ar-EG"/>
        </w:rPr>
        <w:t>مصطفى عبدالسلام (2006م)(</w:t>
      </w:r>
      <w:r w:rsidR="00AC62B6">
        <w:rPr>
          <w:rFonts w:ascii="Simplified Arabic" w:hAnsi="Simplified Arabic" w:cs="Simplified Arabic" w:hint="cs"/>
          <w:b/>
          <w:bCs/>
          <w:sz w:val="28"/>
          <w:szCs w:val="28"/>
          <w:rtl/>
          <w:lang w:bidi="ar-EG"/>
        </w:rPr>
        <w:t>12</w:t>
      </w:r>
      <w:r w:rsidR="006F556E">
        <w:rPr>
          <w:rFonts w:ascii="Simplified Arabic" w:hAnsi="Simplified Arabic" w:cs="Simplified Arabic" w:hint="cs"/>
          <w:b/>
          <w:bCs/>
          <w:sz w:val="28"/>
          <w:szCs w:val="28"/>
          <w:rtl/>
          <w:lang w:bidi="ar-EG"/>
        </w:rPr>
        <w:t xml:space="preserve">) ، كونير </w:t>
      </w:r>
      <w:r w:rsidR="00021AF0">
        <w:rPr>
          <w:rFonts w:ascii="Simplified Arabic" w:hAnsi="Simplified Arabic" w:cs="Simplified Arabic"/>
          <w:b/>
          <w:bCs/>
          <w:sz w:val="28"/>
          <w:szCs w:val="28"/>
          <w:lang w:bidi="ar-EG"/>
        </w:rPr>
        <w:t>Conner</w:t>
      </w:r>
      <w:r w:rsidR="006F556E">
        <w:rPr>
          <w:rFonts w:ascii="Simplified Arabic" w:hAnsi="Simplified Arabic" w:cs="Simplified Arabic"/>
          <w:b/>
          <w:bCs/>
          <w:sz w:val="28"/>
          <w:szCs w:val="28"/>
          <w:lang w:bidi="ar-EG"/>
        </w:rPr>
        <w:t>, R</w:t>
      </w:r>
      <w:r w:rsidR="006F556E">
        <w:rPr>
          <w:rFonts w:ascii="Simplified Arabic" w:hAnsi="Simplified Arabic" w:cs="Simplified Arabic" w:hint="cs"/>
          <w:b/>
          <w:bCs/>
          <w:sz w:val="28"/>
          <w:szCs w:val="28"/>
          <w:rtl/>
          <w:lang w:bidi="ar-EG"/>
        </w:rPr>
        <w:t xml:space="preserve"> (2002م) (</w:t>
      </w:r>
      <w:r w:rsidR="0049672E">
        <w:rPr>
          <w:rFonts w:ascii="Simplified Arabic" w:hAnsi="Simplified Arabic" w:cs="Simplified Arabic" w:hint="cs"/>
          <w:b/>
          <w:bCs/>
          <w:sz w:val="28"/>
          <w:szCs w:val="28"/>
          <w:rtl/>
          <w:lang w:bidi="ar-EG"/>
        </w:rPr>
        <w:t>15</w:t>
      </w:r>
      <w:r w:rsidR="006F556E">
        <w:rPr>
          <w:rFonts w:ascii="Simplified Arabic" w:hAnsi="Simplified Arabic" w:cs="Simplified Arabic" w:hint="cs"/>
          <w:b/>
          <w:bCs/>
          <w:sz w:val="28"/>
          <w:szCs w:val="28"/>
          <w:rtl/>
          <w:lang w:bidi="ar-EG"/>
        </w:rPr>
        <w:t>)</w:t>
      </w:r>
      <w:r>
        <w:rPr>
          <w:rFonts w:ascii="Simplified Arabic" w:hAnsi="Simplified Arabic" w:cs="Simplified Arabic" w:hint="cs"/>
          <w:sz w:val="28"/>
          <w:szCs w:val="28"/>
          <w:rtl/>
          <w:lang w:bidi="ar-EG"/>
        </w:rPr>
        <w:t xml:space="preserve"> ، والدراسات العلمية المرجعية </w:t>
      </w:r>
      <w:r w:rsidRPr="002D6DAB">
        <w:rPr>
          <w:rFonts w:ascii="Simplified Arabic" w:hAnsi="Simplified Arabic" w:cs="Simplified Arabic" w:hint="cs"/>
          <w:b/>
          <w:bCs/>
          <w:sz w:val="28"/>
          <w:szCs w:val="28"/>
          <w:rtl/>
          <w:lang w:bidi="ar-EG"/>
        </w:rPr>
        <w:t xml:space="preserve">مثل دراسة </w:t>
      </w:r>
      <w:r w:rsidR="005362D4" w:rsidRPr="002D6DAB">
        <w:rPr>
          <w:rFonts w:ascii="Simplified Arabic" w:hAnsi="Simplified Arabic" w:cs="Simplified Arabic" w:hint="cs"/>
          <w:b/>
          <w:bCs/>
          <w:sz w:val="28"/>
          <w:szCs w:val="28"/>
          <w:rtl/>
          <w:lang w:bidi="ar-EG"/>
        </w:rPr>
        <w:t>آلاء حميد</w:t>
      </w:r>
      <w:r w:rsidR="000C6CCE" w:rsidRPr="002D6DAB">
        <w:rPr>
          <w:rFonts w:ascii="Simplified Arabic" w:hAnsi="Simplified Arabic" w:cs="Simplified Arabic" w:hint="cs"/>
          <w:b/>
          <w:bCs/>
          <w:sz w:val="28"/>
          <w:szCs w:val="28"/>
          <w:rtl/>
          <w:lang w:bidi="ar-EG"/>
        </w:rPr>
        <w:t xml:space="preserve"> ( 2013م) (</w:t>
      </w:r>
      <w:r w:rsidR="005B0BC8" w:rsidRPr="002D6DAB">
        <w:rPr>
          <w:rFonts w:ascii="Simplified Arabic" w:hAnsi="Simplified Arabic" w:cs="Simplified Arabic" w:hint="cs"/>
          <w:b/>
          <w:bCs/>
          <w:sz w:val="28"/>
          <w:szCs w:val="28"/>
          <w:rtl/>
          <w:lang w:bidi="ar-EG"/>
        </w:rPr>
        <w:t>4</w:t>
      </w:r>
      <w:r w:rsidR="000C6CCE" w:rsidRPr="002D6DAB">
        <w:rPr>
          <w:rFonts w:ascii="Simplified Arabic" w:hAnsi="Simplified Arabic" w:cs="Simplified Arabic" w:hint="cs"/>
          <w:b/>
          <w:bCs/>
          <w:sz w:val="28"/>
          <w:szCs w:val="28"/>
          <w:rtl/>
          <w:lang w:bidi="ar-EG"/>
        </w:rPr>
        <w:t>)</w:t>
      </w:r>
      <w:r w:rsidRPr="002D6DAB">
        <w:rPr>
          <w:rFonts w:ascii="Simplified Arabic" w:hAnsi="Simplified Arabic" w:cs="Simplified Arabic" w:hint="cs"/>
          <w:b/>
          <w:bCs/>
          <w:sz w:val="28"/>
          <w:szCs w:val="28"/>
          <w:rtl/>
          <w:lang w:bidi="ar-EG"/>
        </w:rPr>
        <w:t xml:space="preserve">  ، غيداء الزهرانى (20</w:t>
      </w:r>
      <w:r w:rsidR="005362D4" w:rsidRPr="002D6DAB">
        <w:rPr>
          <w:rFonts w:ascii="Simplified Arabic" w:hAnsi="Simplified Arabic" w:cs="Simplified Arabic" w:hint="cs"/>
          <w:b/>
          <w:bCs/>
          <w:sz w:val="28"/>
          <w:szCs w:val="28"/>
          <w:rtl/>
          <w:lang w:bidi="ar-EG"/>
        </w:rPr>
        <w:t>13</w:t>
      </w:r>
      <w:r w:rsidRPr="002D6DAB">
        <w:rPr>
          <w:rFonts w:ascii="Simplified Arabic" w:hAnsi="Simplified Arabic" w:cs="Simplified Arabic" w:hint="cs"/>
          <w:b/>
          <w:bCs/>
          <w:sz w:val="28"/>
          <w:szCs w:val="28"/>
          <w:rtl/>
          <w:lang w:bidi="ar-EG"/>
        </w:rPr>
        <w:t>م)(</w:t>
      </w:r>
      <w:r w:rsidR="005B0BC8" w:rsidRPr="002D6DAB">
        <w:rPr>
          <w:rFonts w:ascii="Simplified Arabic" w:hAnsi="Simplified Arabic" w:cs="Simplified Arabic" w:hint="cs"/>
          <w:b/>
          <w:bCs/>
          <w:sz w:val="28"/>
          <w:szCs w:val="28"/>
          <w:rtl/>
          <w:lang w:bidi="ar-EG"/>
        </w:rPr>
        <w:t>8</w:t>
      </w:r>
      <w:r w:rsidRPr="002D6DAB">
        <w:rPr>
          <w:rFonts w:ascii="Simplified Arabic" w:hAnsi="Simplified Arabic" w:cs="Simplified Arabic" w:hint="cs"/>
          <w:b/>
          <w:bCs/>
          <w:sz w:val="28"/>
          <w:szCs w:val="28"/>
          <w:rtl/>
          <w:lang w:bidi="ar-EG"/>
        </w:rPr>
        <w:t xml:space="preserve">) </w:t>
      </w:r>
      <w:r w:rsidR="00637725" w:rsidRPr="002D6DAB">
        <w:rPr>
          <w:rFonts w:ascii="Simplified Arabic" w:hAnsi="Simplified Arabic" w:cs="Simplified Arabic" w:hint="cs"/>
          <w:b/>
          <w:bCs/>
          <w:sz w:val="28"/>
          <w:szCs w:val="28"/>
          <w:rtl/>
          <w:lang w:bidi="ar-EG"/>
        </w:rPr>
        <w:t>ميرفت سليمان (2012م) (</w:t>
      </w:r>
      <w:r w:rsidR="005B0BC8" w:rsidRPr="002D6DAB">
        <w:rPr>
          <w:rFonts w:ascii="Simplified Arabic" w:hAnsi="Simplified Arabic" w:cs="Simplified Arabic" w:hint="cs"/>
          <w:b/>
          <w:bCs/>
          <w:sz w:val="28"/>
          <w:szCs w:val="28"/>
          <w:rtl/>
          <w:lang w:bidi="ar-EG"/>
        </w:rPr>
        <w:t>13</w:t>
      </w:r>
      <w:r w:rsidR="00637725" w:rsidRPr="002D6DAB">
        <w:rPr>
          <w:rFonts w:ascii="Simplified Arabic" w:hAnsi="Simplified Arabic" w:cs="Simplified Arabic" w:hint="cs"/>
          <w:b/>
          <w:bCs/>
          <w:sz w:val="28"/>
          <w:szCs w:val="28"/>
          <w:rtl/>
          <w:lang w:bidi="ar-EG"/>
        </w:rPr>
        <w:t>)</w:t>
      </w:r>
      <w:r w:rsidR="007F08F2" w:rsidRPr="002D6DAB">
        <w:rPr>
          <w:rFonts w:ascii="Simplified Arabic" w:hAnsi="Simplified Arabic" w:cs="Simplified Arabic" w:hint="cs"/>
          <w:b/>
          <w:bCs/>
          <w:sz w:val="28"/>
          <w:szCs w:val="28"/>
          <w:rtl/>
          <w:lang w:bidi="ar-EG"/>
        </w:rPr>
        <w:t>عماد طعيمة (2014م)(</w:t>
      </w:r>
      <w:r w:rsidR="005B0BC8" w:rsidRPr="002D6DAB">
        <w:rPr>
          <w:rFonts w:ascii="Simplified Arabic" w:hAnsi="Simplified Arabic" w:cs="Simplified Arabic" w:hint="cs"/>
          <w:b/>
          <w:bCs/>
          <w:sz w:val="28"/>
          <w:szCs w:val="28"/>
          <w:rtl/>
          <w:lang w:bidi="ar-EG"/>
        </w:rPr>
        <w:t>7)</w:t>
      </w:r>
      <w:r w:rsidR="007F08F2" w:rsidRPr="002D6DAB">
        <w:rPr>
          <w:rFonts w:ascii="Simplified Arabic" w:hAnsi="Simplified Arabic" w:cs="Simplified Arabic" w:hint="cs"/>
          <w:b/>
          <w:bCs/>
          <w:sz w:val="28"/>
          <w:szCs w:val="28"/>
          <w:rtl/>
          <w:lang w:bidi="ar-EG"/>
        </w:rPr>
        <w:t xml:space="preserve"> ، </w:t>
      </w:r>
      <w:r w:rsidR="00CD1219" w:rsidRPr="002D6DAB">
        <w:rPr>
          <w:rFonts w:ascii="Simplified Arabic" w:hAnsi="Simplified Arabic" w:cs="Simplified Arabic" w:hint="cs"/>
          <w:b/>
          <w:bCs/>
          <w:sz w:val="28"/>
          <w:szCs w:val="28"/>
          <w:rtl/>
          <w:lang w:bidi="ar-EG"/>
        </w:rPr>
        <w:t>ابراهيم عطية ، محمد صالح (2008م)(</w:t>
      </w:r>
      <w:r w:rsidR="005B0BC8" w:rsidRPr="002D6DAB">
        <w:rPr>
          <w:rFonts w:ascii="Simplified Arabic" w:hAnsi="Simplified Arabic" w:cs="Simplified Arabic" w:hint="cs"/>
          <w:b/>
          <w:bCs/>
          <w:sz w:val="28"/>
          <w:szCs w:val="28"/>
          <w:rtl/>
          <w:lang w:bidi="ar-EG"/>
        </w:rPr>
        <w:t>1</w:t>
      </w:r>
      <w:r w:rsidR="00CD1219" w:rsidRPr="002D6DAB">
        <w:rPr>
          <w:rFonts w:ascii="Simplified Arabic" w:hAnsi="Simplified Arabic" w:cs="Simplified Arabic" w:hint="cs"/>
          <w:b/>
          <w:bCs/>
          <w:sz w:val="28"/>
          <w:szCs w:val="28"/>
          <w:rtl/>
          <w:lang w:bidi="ar-EG"/>
        </w:rPr>
        <w:t xml:space="preserve">) ، </w:t>
      </w:r>
      <w:r w:rsidR="009B6815" w:rsidRPr="002D6DAB">
        <w:rPr>
          <w:rFonts w:ascii="Simplified Arabic" w:hAnsi="Simplified Arabic" w:cs="Simplified Arabic" w:hint="cs"/>
          <w:b/>
          <w:bCs/>
          <w:sz w:val="28"/>
          <w:szCs w:val="28"/>
          <w:rtl/>
          <w:lang w:bidi="ar-EG"/>
        </w:rPr>
        <w:t xml:space="preserve">نيفين البركاتى (2008م) ( 13) </w:t>
      </w:r>
      <w:r w:rsidR="004D3F5E" w:rsidRPr="002D6DAB">
        <w:rPr>
          <w:rFonts w:ascii="Simplified Arabic" w:hAnsi="Simplified Arabic" w:cs="Simplified Arabic" w:hint="cs"/>
          <w:b/>
          <w:bCs/>
          <w:sz w:val="28"/>
          <w:szCs w:val="28"/>
          <w:rtl/>
          <w:lang w:bidi="ar-EG"/>
        </w:rPr>
        <w:t xml:space="preserve">سيريبونام و تايكام </w:t>
      </w:r>
      <w:r w:rsidR="004D3F5E" w:rsidRPr="002D6DAB">
        <w:rPr>
          <w:rFonts w:ascii="Simplified Arabic" w:hAnsi="Simplified Arabic" w:cs="Simplified Arabic"/>
          <w:b/>
          <w:bCs/>
          <w:sz w:val="28"/>
          <w:szCs w:val="28"/>
          <w:lang w:bidi="ar-EG"/>
        </w:rPr>
        <w:t xml:space="preserve"> sirribunam ,R &amp; taykham,S</w:t>
      </w:r>
      <w:r w:rsidR="004D3F5E" w:rsidRPr="002D6DAB">
        <w:rPr>
          <w:rFonts w:ascii="Simplified Arabic" w:hAnsi="Simplified Arabic" w:cs="Simplified Arabic" w:hint="cs"/>
          <w:b/>
          <w:bCs/>
          <w:sz w:val="28"/>
          <w:szCs w:val="28"/>
          <w:rtl/>
          <w:lang w:bidi="ar-EG"/>
        </w:rPr>
        <w:t xml:space="preserve"> (2009م)(</w:t>
      </w:r>
      <w:r w:rsidR="005B0BC8" w:rsidRPr="002D6DAB">
        <w:rPr>
          <w:rFonts w:ascii="Simplified Arabic" w:hAnsi="Simplified Arabic" w:cs="Simplified Arabic" w:hint="cs"/>
          <w:b/>
          <w:bCs/>
          <w:sz w:val="28"/>
          <w:szCs w:val="28"/>
          <w:rtl/>
          <w:lang w:bidi="ar-EG"/>
        </w:rPr>
        <w:t>16</w:t>
      </w:r>
      <w:r w:rsidR="004D3F5E" w:rsidRPr="002D6DAB">
        <w:rPr>
          <w:rFonts w:ascii="Simplified Arabic" w:hAnsi="Simplified Arabic" w:cs="Simplified Arabic" w:hint="cs"/>
          <w:b/>
          <w:bCs/>
          <w:sz w:val="28"/>
          <w:szCs w:val="28"/>
          <w:rtl/>
          <w:lang w:bidi="ar-EG"/>
        </w:rPr>
        <w:t xml:space="preserve">) </w:t>
      </w:r>
    </w:p>
    <w:p w:rsidR="00F75D2B" w:rsidRPr="004C3AC0" w:rsidRDefault="00F75D2B" w:rsidP="000A2692">
      <w:pPr>
        <w:jc w:val="center"/>
        <w:rPr>
          <w:rFonts w:ascii="Simplified Arabic" w:hAnsi="Simplified Arabic" w:cs="Simplified Arabic"/>
          <w:b/>
          <w:bCs/>
          <w:sz w:val="28"/>
          <w:szCs w:val="28"/>
          <w:rtl/>
          <w:lang w:bidi="ar-EG"/>
        </w:rPr>
      </w:pPr>
      <w:r w:rsidRPr="005B59E3">
        <w:rPr>
          <w:rFonts w:ascii="Simplified Arabic" w:hAnsi="Simplified Arabic" w:cs="Simplified Arabic"/>
          <w:sz w:val="28"/>
          <w:szCs w:val="28"/>
          <w:rtl/>
          <w:lang w:bidi="ar-EG"/>
        </w:rPr>
        <w:t xml:space="preserve">وهذا ما استرعى اهتمام الباحث فى استخدام استراتيجية تدريس جديدة لتحسين مستوى التعلم على ان تكون تلك الدراسة قد أثبتت فاعليتها فى مجالات علمية أخرى وها ماسترعى اهتمام الباحث لاجراء دراسته والتى تناول فيها " </w:t>
      </w:r>
      <w:r w:rsidR="004C3AC0" w:rsidRPr="009E291B">
        <w:rPr>
          <w:rFonts w:ascii="Simplified Arabic" w:hAnsi="Simplified Arabic" w:cs="Simplified Arabic"/>
          <w:sz w:val="28"/>
          <w:szCs w:val="28"/>
          <w:rtl/>
          <w:lang w:bidi="ar-EG"/>
        </w:rPr>
        <w:t xml:space="preserve">تأثير استخدام استراتيجية ( </w:t>
      </w:r>
      <w:r w:rsidR="004C3AC0" w:rsidRPr="009E291B">
        <w:rPr>
          <w:rFonts w:ascii="Simplified Arabic" w:hAnsi="Simplified Arabic" w:cs="Simplified Arabic"/>
          <w:sz w:val="28"/>
          <w:szCs w:val="28"/>
          <w:lang w:bidi="ar-EG"/>
        </w:rPr>
        <w:t>K.W.L</w:t>
      </w:r>
      <w:r w:rsidR="004C3AC0" w:rsidRPr="009E291B">
        <w:rPr>
          <w:rFonts w:ascii="Simplified Arabic" w:hAnsi="Simplified Arabic" w:cs="Simplified Arabic"/>
          <w:sz w:val="28"/>
          <w:szCs w:val="28"/>
          <w:rtl/>
          <w:lang w:bidi="ar-EG"/>
        </w:rPr>
        <w:t xml:space="preserve">) على مستوى التحصيل </w:t>
      </w:r>
      <w:r w:rsidR="000A2692" w:rsidRPr="00F13D25">
        <w:rPr>
          <w:rFonts w:ascii="Simplified Arabic" w:hAnsi="Simplified Arabic" w:cs="Simplified Arabic"/>
          <w:sz w:val="28"/>
          <w:szCs w:val="28"/>
          <w:rtl/>
        </w:rPr>
        <w:t>المعرفى</w:t>
      </w:r>
      <w:r w:rsidR="004C3AC0" w:rsidRPr="009E291B">
        <w:rPr>
          <w:rFonts w:ascii="Simplified Arabic" w:hAnsi="Simplified Arabic" w:cs="Simplified Arabic" w:hint="cs"/>
          <w:sz w:val="28"/>
          <w:szCs w:val="28"/>
          <w:rtl/>
          <w:lang w:bidi="ar-EG"/>
        </w:rPr>
        <w:t>لدى طلاب كلية التربية الرياضية</w:t>
      </w:r>
      <w:r w:rsidR="004C3AC0" w:rsidRPr="009E291B">
        <w:rPr>
          <w:rFonts w:ascii="Simplified Arabic" w:hAnsi="Simplified Arabic" w:cs="Simplified Arabic"/>
          <w:sz w:val="28"/>
          <w:szCs w:val="28"/>
          <w:rtl/>
          <w:lang w:bidi="ar-EG"/>
        </w:rPr>
        <w:t xml:space="preserve"> – جامعة بنها</w:t>
      </w:r>
    </w:p>
    <w:p w:rsidR="00F75D2B" w:rsidRPr="005B59E3" w:rsidRDefault="00F75D2B" w:rsidP="00F75D2B">
      <w:pPr>
        <w:pStyle w:val="ListParagraph"/>
        <w:numPr>
          <w:ilvl w:val="0"/>
          <w:numId w:val="1"/>
        </w:numPr>
        <w:jc w:val="both"/>
        <w:rPr>
          <w:rFonts w:ascii="Simplified Arabic" w:hAnsi="Simplified Arabic" w:cs="Simplified Arabic"/>
          <w:b/>
          <w:bCs/>
          <w:sz w:val="28"/>
          <w:szCs w:val="28"/>
          <w:lang w:bidi="ar-EG"/>
        </w:rPr>
      </w:pPr>
      <w:r w:rsidRPr="005B59E3">
        <w:rPr>
          <w:rFonts w:ascii="Simplified Arabic" w:hAnsi="Simplified Arabic" w:cs="Simplified Arabic"/>
          <w:b/>
          <w:bCs/>
          <w:sz w:val="28"/>
          <w:szCs w:val="28"/>
          <w:rtl/>
          <w:lang w:bidi="ar-EG"/>
        </w:rPr>
        <w:t xml:space="preserve">هدف البحث </w:t>
      </w:r>
    </w:p>
    <w:p w:rsidR="00D741CD" w:rsidRPr="009E291B" w:rsidRDefault="00F75D2B" w:rsidP="000A2692">
      <w:pPr>
        <w:jc w:val="center"/>
        <w:rPr>
          <w:rFonts w:ascii="Simplified Arabic" w:hAnsi="Simplified Arabic" w:cs="Simplified Arabic"/>
          <w:sz w:val="28"/>
          <w:szCs w:val="28"/>
          <w:rtl/>
          <w:lang w:bidi="ar-EG"/>
        </w:rPr>
      </w:pPr>
      <w:r w:rsidRPr="005B59E3">
        <w:rPr>
          <w:rFonts w:ascii="Simplified Arabic" w:hAnsi="Simplified Arabic" w:cs="Simplified Arabic"/>
          <w:sz w:val="28"/>
          <w:szCs w:val="28"/>
          <w:rtl/>
          <w:lang w:bidi="ar-EG"/>
        </w:rPr>
        <w:t>يهدف البحث الى التعرف على</w:t>
      </w:r>
      <w:r w:rsidR="00D741CD" w:rsidRPr="009E291B">
        <w:rPr>
          <w:rFonts w:ascii="Simplified Arabic" w:hAnsi="Simplified Arabic" w:cs="Simplified Arabic"/>
          <w:sz w:val="28"/>
          <w:szCs w:val="28"/>
          <w:rtl/>
          <w:lang w:bidi="ar-EG"/>
        </w:rPr>
        <w:t xml:space="preserve">تأثير استخدام استراتيجية ( </w:t>
      </w:r>
      <w:r w:rsidR="00D741CD" w:rsidRPr="009E291B">
        <w:rPr>
          <w:rFonts w:ascii="Simplified Arabic" w:hAnsi="Simplified Arabic" w:cs="Simplified Arabic"/>
          <w:sz w:val="28"/>
          <w:szCs w:val="28"/>
          <w:lang w:bidi="ar-EG"/>
        </w:rPr>
        <w:t>K.W.L</w:t>
      </w:r>
      <w:r w:rsidR="00D741CD" w:rsidRPr="009E291B">
        <w:rPr>
          <w:rFonts w:ascii="Simplified Arabic" w:hAnsi="Simplified Arabic" w:cs="Simplified Arabic"/>
          <w:sz w:val="28"/>
          <w:szCs w:val="28"/>
          <w:rtl/>
          <w:lang w:bidi="ar-EG"/>
        </w:rPr>
        <w:t xml:space="preserve">) على مستوى التحصيل </w:t>
      </w:r>
      <w:r w:rsidR="000A2692" w:rsidRPr="00F13D25">
        <w:rPr>
          <w:rFonts w:ascii="Simplified Arabic" w:hAnsi="Simplified Arabic" w:cs="Simplified Arabic"/>
          <w:sz w:val="28"/>
          <w:szCs w:val="28"/>
          <w:rtl/>
        </w:rPr>
        <w:t>المعرفى</w:t>
      </w:r>
      <w:r w:rsidR="00D741CD" w:rsidRPr="009E291B">
        <w:rPr>
          <w:rFonts w:ascii="Simplified Arabic" w:hAnsi="Simplified Arabic" w:cs="Simplified Arabic" w:hint="cs"/>
          <w:sz w:val="28"/>
          <w:szCs w:val="28"/>
          <w:rtl/>
          <w:lang w:bidi="ar-EG"/>
        </w:rPr>
        <w:t>لدى طلاب كلية التربية الرياضية</w:t>
      </w:r>
      <w:r w:rsidR="00D741CD" w:rsidRPr="009E291B">
        <w:rPr>
          <w:rFonts w:ascii="Simplified Arabic" w:hAnsi="Simplified Arabic" w:cs="Simplified Arabic"/>
          <w:sz w:val="28"/>
          <w:szCs w:val="28"/>
          <w:rtl/>
          <w:lang w:bidi="ar-EG"/>
        </w:rPr>
        <w:t xml:space="preserve"> – جامعة بنها </w:t>
      </w:r>
    </w:p>
    <w:p w:rsidR="00F75D2B" w:rsidRPr="00980C5C" w:rsidRDefault="00F75D2B" w:rsidP="00D741CD">
      <w:pPr>
        <w:jc w:val="both"/>
        <w:rPr>
          <w:rFonts w:ascii="Simplified Arabic" w:hAnsi="Simplified Arabic" w:cs="Simplified Arabic"/>
          <w:b/>
          <w:bCs/>
          <w:sz w:val="28"/>
          <w:szCs w:val="28"/>
          <w:lang w:bidi="ar-EG"/>
        </w:rPr>
      </w:pPr>
      <w:r w:rsidRPr="00980C5C">
        <w:rPr>
          <w:rFonts w:ascii="Simplified Arabic" w:hAnsi="Simplified Arabic" w:cs="Simplified Arabic"/>
          <w:b/>
          <w:bCs/>
          <w:sz w:val="28"/>
          <w:szCs w:val="28"/>
          <w:rtl/>
          <w:lang w:bidi="ar-EG"/>
        </w:rPr>
        <w:t xml:space="preserve">فروض البحث </w:t>
      </w:r>
    </w:p>
    <w:p w:rsidR="00F75D2B" w:rsidRPr="005B59E3" w:rsidRDefault="00F75D2B" w:rsidP="00F75D2B">
      <w:pPr>
        <w:pStyle w:val="a"/>
        <w:spacing w:line="240" w:lineRule="auto"/>
        <w:ind w:firstLine="0"/>
        <w:jc w:val="both"/>
        <w:rPr>
          <w:rFonts w:ascii="Simplified Arabic" w:hAnsi="Simplified Arabic"/>
          <w:b/>
          <w:bCs/>
          <w:rtl/>
        </w:rPr>
      </w:pPr>
      <w:r>
        <w:rPr>
          <w:rFonts w:ascii="Simplified Arabic" w:hAnsi="Simplified Arabic" w:hint="cs"/>
          <w:rtl/>
          <w:lang w:bidi="fa-IR"/>
        </w:rPr>
        <w:t>1-</w:t>
      </w:r>
      <w:r w:rsidRPr="005B59E3">
        <w:rPr>
          <w:rFonts w:ascii="Simplified Arabic" w:hAnsi="Simplified Arabic"/>
          <w:rtl/>
          <w:lang w:bidi="ar-EG"/>
        </w:rPr>
        <w:t>توجد فروق ذات دلالة إحصائية بين متوسطي درجات القياسين القبلي والبعدي للمجموعة التجريبية في مستوى التحصيل المعرفى قيد  البحث لصالح القياس البعدي"</w:t>
      </w:r>
      <w:r w:rsidRPr="005B59E3">
        <w:rPr>
          <w:rFonts w:ascii="Simplified Arabic" w:hAnsi="Simplified Arabic"/>
          <w:b/>
          <w:bCs/>
          <w:rtl/>
        </w:rPr>
        <w:t xml:space="preserve"> "</w:t>
      </w:r>
    </w:p>
    <w:p w:rsidR="00F75D2B" w:rsidRPr="005B59E3" w:rsidRDefault="00F75D2B" w:rsidP="000A2692">
      <w:pPr>
        <w:jc w:val="both"/>
        <w:rPr>
          <w:rFonts w:ascii="Simplified Arabic" w:hAnsi="Simplified Arabic" w:cs="Simplified Arabic"/>
          <w:b/>
          <w:bCs/>
          <w:rtl/>
        </w:rPr>
      </w:pPr>
      <w:r w:rsidRPr="005B59E3">
        <w:rPr>
          <w:rFonts w:ascii="Simplified Arabic" w:hAnsi="Simplified Arabic" w:cs="Simplified Arabic"/>
          <w:sz w:val="28"/>
          <w:szCs w:val="28"/>
          <w:rtl/>
          <w:lang w:bidi="fa-IR"/>
        </w:rPr>
        <w:t xml:space="preserve">2- </w:t>
      </w:r>
      <w:r w:rsidRPr="005B59E3">
        <w:rPr>
          <w:rFonts w:ascii="Simplified Arabic" w:hAnsi="Simplified Arabic" w:cs="Simplified Arabic"/>
          <w:sz w:val="28"/>
          <w:szCs w:val="28"/>
          <w:rtl/>
          <w:lang w:bidi="ar-EG"/>
        </w:rPr>
        <w:t xml:space="preserve">توجد فروق ذات دلالة إحصائية بين متوسطي درجات القياسين القبلي والبعدي للمجموعة الضابطة  في مستوى التحصيل </w:t>
      </w:r>
      <w:r w:rsidR="000A2692" w:rsidRPr="00F13D25">
        <w:rPr>
          <w:rFonts w:ascii="Simplified Arabic" w:hAnsi="Simplified Arabic" w:cs="Simplified Arabic"/>
          <w:sz w:val="28"/>
          <w:szCs w:val="28"/>
          <w:rtl/>
        </w:rPr>
        <w:t>المعرفى</w:t>
      </w:r>
      <w:r w:rsidRPr="005B59E3">
        <w:rPr>
          <w:rFonts w:ascii="Simplified Arabic" w:hAnsi="Simplified Arabic" w:cs="Simplified Arabic"/>
          <w:sz w:val="28"/>
          <w:szCs w:val="28"/>
          <w:rtl/>
          <w:lang w:bidi="ar-EG"/>
        </w:rPr>
        <w:t>قيد  البحث لصالح القياس البعدي"</w:t>
      </w:r>
    </w:p>
    <w:p w:rsidR="00F75D2B" w:rsidRPr="005B59E3" w:rsidRDefault="00F75D2B" w:rsidP="000A2692">
      <w:pPr>
        <w:jc w:val="both"/>
        <w:rPr>
          <w:rFonts w:ascii="Simplified Arabic" w:hAnsi="Simplified Arabic" w:cs="Simplified Arabic"/>
          <w:sz w:val="28"/>
          <w:szCs w:val="28"/>
          <w:rtl/>
          <w:lang w:bidi="fa-IR"/>
        </w:rPr>
      </w:pPr>
      <w:r w:rsidRPr="005B59E3">
        <w:rPr>
          <w:rFonts w:ascii="Simplified Arabic" w:hAnsi="Simplified Arabic" w:cs="Simplified Arabic"/>
          <w:sz w:val="28"/>
          <w:szCs w:val="28"/>
          <w:rtl/>
          <w:lang w:bidi="fa-IR"/>
        </w:rPr>
        <w:t xml:space="preserve">3- </w:t>
      </w:r>
      <w:r w:rsidRPr="005B59E3">
        <w:rPr>
          <w:rFonts w:ascii="Simplified Arabic" w:hAnsi="Simplified Arabic" w:cs="Simplified Arabic"/>
          <w:sz w:val="28"/>
          <w:szCs w:val="28"/>
          <w:rtl/>
          <w:lang w:bidi="ar-EG"/>
        </w:rPr>
        <w:t>توجد فروق ذات دلالة إحصائية بين متوسطي درجات القياسين البعديين للمجموعة التجريبية و الضابطة  في مستوى التحصيل</w:t>
      </w:r>
      <w:r w:rsidR="000A2692" w:rsidRPr="00F13D25">
        <w:rPr>
          <w:rFonts w:ascii="Simplified Arabic" w:hAnsi="Simplified Arabic" w:cs="Simplified Arabic"/>
          <w:sz w:val="28"/>
          <w:szCs w:val="28"/>
          <w:rtl/>
        </w:rPr>
        <w:t>المعرفى</w:t>
      </w:r>
      <w:r w:rsidRPr="005B59E3">
        <w:rPr>
          <w:rFonts w:ascii="Simplified Arabic" w:hAnsi="Simplified Arabic" w:cs="Simplified Arabic"/>
          <w:sz w:val="28"/>
          <w:szCs w:val="28"/>
          <w:rtl/>
          <w:lang w:bidi="ar-EG"/>
        </w:rPr>
        <w:t>قيد  البحثلصالح المجموعة التجريبية</w:t>
      </w:r>
    </w:p>
    <w:p w:rsidR="00F75D2B" w:rsidRPr="00141B26" w:rsidRDefault="00F75D2B" w:rsidP="00F75D2B">
      <w:pPr>
        <w:jc w:val="both"/>
        <w:rPr>
          <w:rFonts w:ascii="Simplified Arabic" w:hAnsi="Simplified Arabic" w:cs="Simplified Arabic"/>
          <w:b/>
          <w:bCs/>
          <w:sz w:val="28"/>
          <w:szCs w:val="28"/>
          <w:rtl/>
          <w:lang w:bidi="fa-IR"/>
        </w:rPr>
      </w:pPr>
      <w:r w:rsidRPr="00141B26">
        <w:rPr>
          <w:rFonts w:ascii="Simplified Arabic" w:hAnsi="Simplified Arabic" w:cs="Simplified Arabic"/>
          <w:b/>
          <w:bCs/>
          <w:sz w:val="28"/>
          <w:szCs w:val="28"/>
          <w:rtl/>
          <w:lang w:bidi="fa-IR"/>
        </w:rPr>
        <w:t>تعريفات البحث</w:t>
      </w:r>
    </w:p>
    <w:p w:rsidR="00F75D2B" w:rsidRPr="003B144A" w:rsidRDefault="00F75D2B" w:rsidP="00F75D2B">
      <w:pPr>
        <w:pStyle w:val="a0"/>
        <w:numPr>
          <w:ilvl w:val="0"/>
          <w:numId w:val="1"/>
        </w:numPr>
        <w:spacing w:line="240" w:lineRule="auto"/>
        <w:jc w:val="left"/>
        <w:rPr>
          <w:rFonts w:ascii="Simplified Arabic" w:hAnsi="Simplified Arabic"/>
          <w:szCs w:val="28"/>
          <w:u w:val="single"/>
          <w:rtl/>
          <w:lang w:bidi="ar-EG"/>
        </w:rPr>
      </w:pPr>
      <w:r>
        <w:rPr>
          <w:rFonts w:ascii="Simplified Arabic" w:hAnsi="Simplified Arabic" w:hint="cs"/>
          <w:szCs w:val="28"/>
          <w:rtl/>
          <w:lang w:bidi="ar-EG"/>
        </w:rPr>
        <w:lastRenderedPageBreak/>
        <w:t xml:space="preserve">استراتيجية ( </w:t>
      </w:r>
      <w:r>
        <w:rPr>
          <w:rFonts w:ascii="Simplified Arabic" w:hAnsi="Simplified Arabic"/>
          <w:szCs w:val="28"/>
          <w:lang w:bidi="ar-EG"/>
        </w:rPr>
        <w:t>K.W.L</w:t>
      </w:r>
      <w:r>
        <w:rPr>
          <w:rFonts w:ascii="Simplified Arabic" w:hAnsi="Simplified Arabic" w:hint="cs"/>
          <w:szCs w:val="28"/>
          <w:rtl/>
          <w:lang w:bidi="ar-EG"/>
        </w:rPr>
        <w:t xml:space="preserve">) </w:t>
      </w:r>
    </w:p>
    <w:p w:rsidR="00F75D2B" w:rsidRDefault="009A6F54" w:rsidP="00F75D2B">
      <w:pPr>
        <w:pStyle w:val="a0"/>
        <w:spacing w:line="240" w:lineRule="auto"/>
        <w:jc w:val="both"/>
        <w:rPr>
          <w:rFonts w:ascii="Simplified Arabic" w:hAnsi="Simplified Arabic"/>
          <w:b w:val="0"/>
          <w:bCs w:val="0"/>
          <w:szCs w:val="28"/>
          <w:rtl/>
        </w:rPr>
      </w:pPr>
      <w:r>
        <w:rPr>
          <w:rFonts w:ascii="Simplified Arabic" w:hAnsi="Simplified Arabic" w:hint="cs"/>
          <w:b w:val="0"/>
          <w:bCs w:val="0"/>
          <w:szCs w:val="28"/>
          <w:rtl/>
        </w:rPr>
        <w:t xml:space="preserve">مجموعة من الإجراءات والخطوات المنظمة ، تساعد المتعلم على الربط بين الخبرة التعليمية السابقة بالخبرة التعليمية الجديدة مما يؤكد على الخبرة المتعلمة ويثرى الخبرات المعرفية عند المتعلم </w:t>
      </w:r>
      <w:r w:rsidR="00F75D2B" w:rsidRPr="00141B26">
        <w:rPr>
          <w:rFonts w:ascii="Simplified Arabic" w:hAnsi="Simplified Arabic"/>
          <w:b w:val="0"/>
          <w:bCs w:val="0"/>
          <w:szCs w:val="28"/>
          <w:rtl/>
        </w:rPr>
        <w:t xml:space="preserve"> .(* تعريف اجرائى )</w:t>
      </w:r>
    </w:p>
    <w:p w:rsidR="00F75D2B" w:rsidRPr="00141B26" w:rsidRDefault="00F75D2B" w:rsidP="00F75D2B">
      <w:pPr>
        <w:pStyle w:val="a0"/>
        <w:spacing w:line="240" w:lineRule="auto"/>
        <w:jc w:val="both"/>
        <w:rPr>
          <w:rFonts w:ascii="Simplified Arabic" w:hAnsi="Simplified Arabic"/>
          <w:szCs w:val="28"/>
          <w:rtl/>
        </w:rPr>
      </w:pPr>
      <w:r w:rsidRPr="00141B26">
        <w:rPr>
          <w:rFonts w:ascii="Simplified Arabic" w:hAnsi="Simplified Arabic"/>
          <w:szCs w:val="28"/>
          <w:rtl/>
        </w:rPr>
        <w:t>اجراءات البحث</w:t>
      </w:r>
    </w:p>
    <w:p w:rsidR="00F75D2B" w:rsidRPr="00141B26" w:rsidRDefault="00F75D2B" w:rsidP="00F75D2B">
      <w:pPr>
        <w:spacing w:before="120" w:after="240"/>
        <w:jc w:val="lowKashida"/>
        <w:rPr>
          <w:rFonts w:ascii="Simplified Arabic" w:hAnsi="Simplified Arabic" w:cs="Simplified Arabic"/>
          <w:b/>
          <w:bCs/>
          <w:sz w:val="28"/>
          <w:szCs w:val="28"/>
          <w:rtl/>
          <w:lang w:bidi="ar-EG"/>
        </w:rPr>
      </w:pPr>
      <w:r w:rsidRPr="00141B26">
        <w:rPr>
          <w:rFonts w:ascii="Simplified Arabic" w:hAnsi="Simplified Arabic" w:cs="Simplified Arabic"/>
          <w:b/>
          <w:bCs/>
          <w:sz w:val="28"/>
          <w:szCs w:val="28"/>
          <w:rtl/>
          <w:lang w:bidi="ar-EG"/>
        </w:rPr>
        <w:t xml:space="preserve"> المنهج المستخدم في البحث :</w:t>
      </w:r>
    </w:p>
    <w:p w:rsidR="00F75D2B" w:rsidRPr="00141B26" w:rsidRDefault="00F75D2B" w:rsidP="00F75D2B">
      <w:pPr>
        <w:pStyle w:val="a0"/>
        <w:spacing w:line="240" w:lineRule="auto"/>
        <w:jc w:val="both"/>
        <w:rPr>
          <w:rFonts w:ascii="Simplified Arabic" w:hAnsi="Simplified Arabic"/>
          <w:b w:val="0"/>
          <w:bCs w:val="0"/>
          <w:szCs w:val="28"/>
          <w:rtl/>
        </w:rPr>
      </w:pPr>
      <w:r w:rsidRPr="00141B26">
        <w:rPr>
          <w:rFonts w:ascii="Simplified Arabic" w:hAnsi="Simplified Arabic"/>
          <w:b w:val="0"/>
          <w:bCs w:val="0"/>
          <w:szCs w:val="28"/>
          <w:rtl/>
        </w:rPr>
        <w:t xml:space="preserve">استخدم الباحث المنهج التجريبي. مستعينا بإحدى التصميمات التجريبية وهو التصميم التجريبي </w:t>
      </w:r>
      <w:r>
        <w:rPr>
          <w:rFonts w:ascii="Simplified Arabic" w:hAnsi="Simplified Arabic" w:hint="cs"/>
          <w:b w:val="0"/>
          <w:bCs w:val="0"/>
          <w:szCs w:val="28"/>
          <w:rtl/>
        </w:rPr>
        <w:t>لمجموعتين احداهما تجريبية والاخرى ضابطة .</w:t>
      </w:r>
    </w:p>
    <w:p w:rsidR="00F75D2B" w:rsidRPr="00B4069C" w:rsidRDefault="00F75D2B" w:rsidP="00F75D2B">
      <w:pPr>
        <w:spacing w:after="0" w:line="240" w:lineRule="auto"/>
        <w:jc w:val="lowKashida"/>
        <w:rPr>
          <w:rFonts w:ascii="Simplified Arabic" w:eastAsia="Times New Roman" w:hAnsi="Simplified Arabic" w:cs="Simplified Arabic"/>
          <w:b/>
          <w:bCs/>
          <w:sz w:val="28"/>
          <w:szCs w:val="28"/>
          <w:rtl/>
          <w:lang w:eastAsia="ar-SA"/>
        </w:rPr>
      </w:pPr>
      <w:r w:rsidRPr="00B4069C">
        <w:rPr>
          <w:rFonts w:ascii="Simplified Arabic" w:eastAsia="Times New Roman" w:hAnsi="Simplified Arabic" w:cs="Simplified Arabic" w:hint="cs"/>
          <w:b/>
          <w:bCs/>
          <w:sz w:val="28"/>
          <w:szCs w:val="28"/>
          <w:rtl/>
          <w:lang w:eastAsia="ar-SA"/>
        </w:rPr>
        <w:t>مجتمع البحث:</w:t>
      </w:r>
    </w:p>
    <w:p w:rsidR="00F75D2B" w:rsidRDefault="00F75D2B" w:rsidP="00F75D2B">
      <w:pPr>
        <w:spacing w:after="0" w:line="240" w:lineRule="auto"/>
        <w:jc w:val="lowKashida"/>
        <w:rPr>
          <w:rFonts w:ascii="Simplified Arabic" w:eastAsia="Times New Roman" w:hAnsi="Simplified Arabic" w:cs="Simplified Arabic"/>
          <w:sz w:val="28"/>
          <w:szCs w:val="28"/>
          <w:rtl/>
          <w:lang w:eastAsia="ar-SA"/>
        </w:rPr>
      </w:pPr>
      <w:r w:rsidRPr="00B4069C">
        <w:rPr>
          <w:rFonts w:ascii="Simplified Arabic" w:eastAsia="Times New Roman" w:hAnsi="Simplified Arabic" w:cs="Simplified Arabic"/>
          <w:sz w:val="28"/>
          <w:szCs w:val="28"/>
          <w:rtl/>
          <w:lang w:eastAsia="ar-SA"/>
        </w:rPr>
        <w:t xml:space="preserve">أشتمل مجتمع البحث على طلاب كلية التربية الرياضية للبنين </w:t>
      </w:r>
      <w:r>
        <w:rPr>
          <w:rFonts w:ascii="Simplified Arabic" w:eastAsia="Times New Roman" w:hAnsi="Simplified Arabic" w:cs="Simplified Arabic" w:hint="cs"/>
          <w:sz w:val="28"/>
          <w:szCs w:val="28"/>
          <w:rtl/>
          <w:lang w:eastAsia="ar-SA"/>
        </w:rPr>
        <w:t xml:space="preserve">جامعة </w:t>
      </w:r>
      <w:r w:rsidRPr="00B4069C">
        <w:rPr>
          <w:rFonts w:ascii="Simplified Arabic" w:eastAsia="Times New Roman" w:hAnsi="Simplified Arabic" w:cs="Simplified Arabic"/>
          <w:sz w:val="28"/>
          <w:szCs w:val="28"/>
          <w:rtl/>
          <w:lang w:eastAsia="ar-SA"/>
        </w:rPr>
        <w:t>بنها</w:t>
      </w:r>
      <w:r>
        <w:rPr>
          <w:rFonts w:ascii="Simplified Arabic" w:eastAsia="Times New Roman" w:hAnsi="Simplified Arabic" w:cs="Simplified Arabic" w:hint="cs"/>
          <w:sz w:val="28"/>
          <w:szCs w:val="28"/>
          <w:rtl/>
          <w:lang w:eastAsia="ar-SA"/>
        </w:rPr>
        <w:t xml:space="preserve"> ، الفرقة الرابعة </w:t>
      </w:r>
    </w:p>
    <w:p w:rsidR="00F75D2B" w:rsidRPr="0050096F" w:rsidRDefault="00F75D2B" w:rsidP="0088210F">
      <w:pPr>
        <w:spacing w:after="0" w:line="240" w:lineRule="auto"/>
        <w:jc w:val="lowKashida"/>
        <w:rPr>
          <w:rFonts w:ascii="Simplified Arabic" w:eastAsia="Times New Roman" w:hAnsi="Simplified Arabic" w:cs="Simplified Arabic"/>
          <w:sz w:val="28"/>
          <w:szCs w:val="28"/>
          <w:rtl/>
          <w:lang w:eastAsia="ar-SA"/>
        </w:rPr>
      </w:pPr>
      <w:r>
        <w:rPr>
          <w:rFonts w:ascii="Simplified Arabic" w:eastAsia="Times New Roman" w:hAnsi="Simplified Arabic" w:cs="Simplified Arabic" w:hint="cs"/>
          <w:sz w:val="28"/>
          <w:szCs w:val="28"/>
          <w:rtl/>
          <w:lang w:eastAsia="ar-SA"/>
        </w:rPr>
        <w:t xml:space="preserve">( شعبة </w:t>
      </w:r>
      <w:r w:rsidR="00316ED3">
        <w:rPr>
          <w:rFonts w:ascii="Simplified Arabic" w:eastAsia="Times New Roman" w:hAnsi="Simplified Arabic" w:cs="Simplified Arabic" w:hint="cs"/>
          <w:sz w:val="28"/>
          <w:szCs w:val="28"/>
          <w:rtl/>
          <w:lang w:eastAsia="ar-SA"/>
        </w:rPr>
        <w:t>تدريب رياضى</w:t>
      </w:r>
      <w:r>
        <w:rPr>
          <w:rFonts w:ascii="Simplified Arabic" w:eastAsia="Times New Roman" w:hAnsi="Simplified Arabic" w:cs="Simplified Arabic" w:hint="cs"/>
          <w:sz w:val="28"/>
          <w:szCs w:val="28"/>
          <w:rtl/>
          <w:lang w:eastAsia="ar-SA"/>
        </w:rPr>
        <w:t xml:space="preserve">) والبالغ </w:t>
      </w:r>
      <w:r w:rsidRPr="00B4069C">
        <w:rPr>
          <w:rFonts w:ascii="Simplified Arabic" w:eastAsia="Times New Roman" w:hAnsi="Simplified Arabic" w:cs="Simplified Arabic"/>
          <w:sz w:val="28"/>
          <w:szCs w:val="28"/>
          <w:rtl/>
          <w:lang w:eastAsia="ar-SA"/>
        </w:rPr>
        <w:t>عددهم (</w:t>
      </w:r>
      <w:r w:rsidR="00316ED3">
        <w:rPr>
          <w:rFonts w:ascii="Simplified Arabic" w:eastAsia="Times New Roman" w:hAnsi="Simplified Arabic" w:cs="Simplified Arabic" w:hint="cs"/>
          <w:sz w:val="28"/>
          <w:szCs w:val="28"/>
          <w:rtl/>
          <w:lang w:eastAsia="ar-SA"/>
        </w:rPr>
        <w:t>60</w:t>
      </w:r>
      <w:r w:rsidRPr="00B4069C">
        <w:rPr>
          <w:rFonts w:ascii="Simplified Arabic" w:eastAsia="Times New Roman" w:hAnsi="Simplified Arabic" w:cs="Simplified Arabic"/>
          <w:sz w:val="28"/>
          <w:szCs w:val="28"/>
          <w:rtl/>
          <w:lang w:eastAsia="ar-SA"/>
        </w:rPr>
        <w:t xml:space="preserve">) طالب من </w:t>
      </w:r>
      <w:r w:rsidRPr="0050096F">
        <w:rPr>
          <w:rFonts w:ascii="Simplified Arabic" w:eastAsia="Times New Roman" w:hAnsi="Simplified Arabic" w:cs="Simplified Arabic" w:hint="cs"/>
          <w:sz w:val="28"/>
          <w:szCs w:val="28"/>
          <w:rtl/>
          <w:lang w:eastAsia="ar-SA"/>
        </w:rPr>
        <w:t xml:space="preserve">الفرقة الرابعة ( شعبة </w:t>
      </w:r>
      <w:r w:rsidR="0088210F">
        <w:rPr>
          <w:rFonts w:ascii="Simplified Arabic" w:eastAsia="Times New Roman" w:hAnsi="Simplified Arabic" w:cs="Simplified Arabic" w:hint="cs"/>
          <w:sz w:val="28"/>
          <w:szCs w:val="28"/>
          <w:rtl/>
          <w:lang w:eastAsia="ar-SA"/>
        </w:rPr>
        <w:t>تدريب رياضى</w:t>
      </w:r>
      <w:r w:rsidRPr="0050096F">
        <w:rPr>
          <w:rFonts w:ascii="Simplified Arabic" w:eastAsia="Times New Roman" w:hAnsi="Simplified Arabic" w:cs="Simplified Arabic" w:hint="cs"/>
          <w:sz w:val="28"/>
          <w:szCs w:val="28"/>
          <w:rtl/>
          <w:lang w:eastAsia="ar-SA"/>
        </w:rPr>
        <w:t xml:space="preserve"> ) </w:t>
      </w:r>
    </w:p>
    <w:p w:rsidR="00F75D2B" w:rsidRPr="00B4069C" w:rsidRDefault="00F75D2B" w:rsidP="00F75D2B">
      <w:pPr>
        <w:spacing w:after="0" w:line="240" w:lineRule="auto"/>
        <w:jc w:val="lowKashida"/>
        <w:rPr>
          <w:rFonts w:ascii="Simplified Arabic" w:eastAsia="Times New Roman" w:hAnsi="Simplified Arabic" w:cs="Simplified Arabic"/>
          <w:b/>
          <w:bCs/>
          <w:sz w:val="28"/>
          <w:szCs w:val="28"/>
          <w:rtl/>
          <w:lang w:eastAsia="ar-SA"/>
        </w:rPr>
      </w:pPr>
      <w:r w:rsidRPr="00B4069C">
        <w:rPr>
          <w:rFonts w:ascii="Simplified Arabic" w:eastAsia="Times New Roman" w:hAnsi="Simplified Arabic" w:cs="Simplified Arabic"/>
          <w:b/>
          <w:bCs/>
          <w:sz w:val="28"/>
          <w:szCs w:val="28"/>
          <w:rtl/>
          <w:lang w:eastAsia="ar-SA"/>
        </w:rPr>
        <w:t>عينة البحث</w:t>
      </w:r>
      <w:r>
        <w:rPr>
          <w:rFonts w:ascii="Simplified Arabic" w:eastAsia="Times New Roman" w:hAnsi="Simplified Arabic" w:cs="Simplified Arabic" w:hint="cs"/>
          <w:b/>
          <w:bCs/>
          <w:sz w:val="28"/>
          <w:szCs w:val="28"/>
          <w:rtl/>
          <w:lang w:eastAsia="ar-SA"/>
        </w:rPr>
        <w:t>:</w:t>
      </w:r>
    </w:p>
    <w:p w:rsidR="00F75D2B" w:rsidRDefault="00F75D2B" w:rsidP="006E08A3">
      <w:pPr>
        <w:spacing w:after="0" w:line="240" w:lineRule="auto"/>
        <w:jc w:val="lowKashida"/>
        <w:rPr>
          <w:rFonts w:ascii="Simplified Arabic" w:eastAsia="Times New Roman" w:hAnsi="Simplified Arabic" w:cs="Simplified Arabic"/>
          <w:sz w:val="28"/>
          <w:szCs w:val="28"/>
          <w:rtl/>
          <w:lang w:eastAsia="ar-SA" w:bidi="ar-EG"/>
        </w:rPr>
      </w:pPr>
      <w:r w:rsidRPr="00B4069C">
        <w:rPr>
          <w:rFonts w:ascii="Simplified Arabic" w:eastAsia="Times New Roman" w:hAnsi="Simplified Arabic" w:cs="Simplified Arabic"/>
          <w:sz w:val="28"/>
          <w:szCs w:val="28"/>
          <w:rtl/>
          <w:lang w:eastAsia="ar-SA"/>
        </w:rPr>
        <w:t>قام</w:t>
      </w:r>
      <w:r w:rsidRPr="00B4069C">
        <w:rPr>
          <w:rFonts w:ascii="Simplified Arabic" w:eastAsia="Times New Roman" w:hAnsi="Simplified Arabic" w:cs="Simplified Arabic" w:hint="cs"/>
          <w:sz w:val="28"/>
          <w:szCs w:val="28"/>
          <w:rtl/>
          <w:lang w:eastAsia="ar-SA"/>
        </w:rPr>
        <w:t xml:space="preserve"> الباحث باختيار</w:t>
      </w:r>
      <w:r w:rsidRPr="00B4069C">
        <w:rPr>
          <w:rFonts w:ascii="Simplified Arabic" w:eastAsia="Times New Roman" w:hAnsi="Simplified Arabic" w:cs="Simplified Arabic"/>
          <w:sz w:val="28"/>
          <w:szCs w:val="28"/>
          <w:rtl/>
          <w:lang w:eastAsia="ar-SA"/>
        </w:rPr>
        <w:t xml:space="preserve"> عينة </w:t>
      </w:r>
      <w:r>
        <w:rPr>
          <w:rFonts w:ascii="Simplified Arabic" w:eastAsia="Times New Roman" w:hAnsi="Simplified Arabic" w:cs="Simplified Arabic" w:hint="cs"/>
          <w:sz w:val="28"/>
          <w:szCs w:val="28"/>
          <w:rtl/>
          <w:lang w:eastAsia="ar-SA"/>
        </w:rPr>
        <w:t>البحث بالطريقة العمدية العشوائية</w:t>
      </w:r>
      <w:r w:rsidRPr="00B4069C">
        <w:rPr>
          <w:rFonts w:ascii="Simplified Arabic" w:eastAsia="Times New Roman" w:hAnsi="Simplified Arabic" w:cs="Simplified Arabic"/>
          <w:sz w:val="28"/>
          <w:szCs w:val="28"/>
          <w:rtl/>
          <w:lang w:eastAsia="ar-SA"/>
        </w:rPr>
        <w:t xml:space="preserve"> من داخل مجتمع البحث وبلغ عددهم (</w:t>
      </w:r>
      <w:r w:rsidR="007D531F">
        <w:rPr>
          <w:rFonts w:ascii="Simplified Arabic" w:eastAsia="Times New Roman" w:hAnsi="Simplified Arabic" w:cs="Simplified Arabic" w:hint="cs"/>
          <w:sz w:val="28"/>
          <w:szCs w:val="28"/>
          <w:rtl/>
          <w:lang w:eastAsia="ar-SA"/>
        </w:rPr>
        <w:t>6</w:t>
      </w:r>
      <w:r>
        <w:rPr>
          <w:rFonts w:ascii="Simplified Arabic" w:eastAsia="Times New Roman" w:hAnsi="Simplified Arabic" w:cs="Simplified Arabic" w:hint="cs"/>
          <w:sz w:val="28"/>
          <w:szCs w:val="28"/>
          <w:rtl/>
          <w:lang w:eastAsia="ar-SA"/>
        </w:rPr>
        <w:t>0</w:t>
      </w:r>
      <w:r w:rsidRPr="00B4069C">
        <w:rPr>
          <w:rFonts w:ascii="Simplified Arabic" w:eastAsia="Times New Roman" w:hAnsi="Simplified Arabic" w:cs="Simplified Arabic"/>
          <w:sz w:val="28"/>
          <w:szCs w:val="28"/>
          <w:rtl/>
          <w:lang w:eastAsia="ar-SA"/>
        </w:rPr>
        <w:t xml:space="preserve">) </w:t>
      </w:r>
      <w:r>
        <w:rPr>
          <w:rFonts w:ascii="Simplified Arabic" w:eastAsia="Times New Roman" w:hAnsi="Simplified Arabic" w:cs="Simplified Arabic" w:hint="cs"/>
          <w:sz w:val="28"/>
          <w:szCs w:val="28"/>
          <w:rtl/>
          <w:lang w:eastAsia="ar-SA"/>
        </w:rPr>
        <w:t>طالب</w:t>
      </w:r>
      <w:r w:rsidRPr="00B4069C">
        <w:rPr>
          <w:rFonts w:ascii="Simplified Arabic" w:eastAsia="Times New Roman" w:hAnsi="Simplified Arabic" w:cs="Simplified Arabic"/>
          <w:sz w:val="28"/>
          <w:szCs w:val="28"/>
          <w:rtl/>
          <w:lang w:eastAsia="ar-SA" w:bidi="ar-EG"/>
        </w:rPr>
        <w:t xml:space="preserve">، </w:t>
      </w:r>
      <w:r w:rsidRPr="00B4069C">
        <w:rPr>
          <w:rFonts w:ascii="Simplified Arabic" w:eastAsia="Times New Roman" w:hAnsi="Simplified Arabic" w:cs="Simplified Arabic"/>
          <w:sz w:val="28"/>
          <w:szCs w:val="28"/>
          <w:rtl/>
          <w:lang w:eastAsia="ar-SA"/>
        </w:rPr>
        <w:t xml:space="preserve">حيث تم تقسيمهم عشوائياً إلى مجموعتين، مجموعة تجريبية </w:t>
      </w:r>
      <w:r>
        <w:rPr>
          <w:rFonts w:ascii="Simplified Arabic" w:eastAsia="Times New Roman" w:hAnsi="Simplified Arabic" w:cs="Simplified Arabic" w:hint="cs"/>
          <w:sz w:val="28"/>
          <w:szCs w:val="28"/>
          <w:rtl/>
          <w:lang w:eastAsia="ar-SA"/>
        </w:rPr>
        <w:t>(2</w:t>
      </w:r>
      <w:r w:rsidR="0088210F">
        <w:rPr>
          <w:rFonts w:ascii="Simplified Arabic" w:eastAsia="Times New Roman" w:hAnsi="Simplified Arabic" w:cs="Simplified Arabic" w:hint="cs"/>
          <w:sz w:val="28"/>
          <w:szCs w:val="28"/>
          <w:rtl/>
          <w:lang w:eastAsia="ar-SA"/>
        </w:rPr>
        <w:t>0</w:t>
      </w:r>
      <w:r>
        <w:rPr>
          <w:rFonts w:ascii="Simplified Arabic" w:eastAsia="Times New Roman" w:hAnsi="Simplified Arabic" w:cs="Simplified Arabic" w:hint="cs"/>
          <w:sz w:val="28"/>
          <w:szCs w:val="28"/>
          <w:rtl/>
          <w:lang w:eastAsia="ar-SA"/>
        </w:rPr>
        <w:t>) طالب و</w:t>
      </w:r>
      <w:r w:rsidRPr="00B4069C">
        <w:rPr>
          <w:rFonts w:ascii="Simplified Arabic" w:eastAsia="Times New Roman" w:hAnsi="Simplified Arabic" w:cs="Simplified Arabic"/>
          <w:sz w:val="28"/>
          <w:szCs w:val="28"/>
          <w:rtl/>
          <w:lang w:eastAsia="ar-SA"/>
        </w:rPr>
        <w:t xml:space="preserve">مجموعة </w:t>
      </w:r>
      <w:r>
        <w:rPr>
          <w:rFonts w:ascii="Simplified Arabic" w:eastAsia="Times New Roman" w:hAnsi="Simplified Arabic" w:cs="Simplified Arabic" w:hint="cs"/>
          <w:sz w:val="28"/>
          <w:szCs w:val="28"/>
          <w:rtl/>
          <w:lang w:eastAsia="ar-SA"/>
        </w:rPr>
        <w:t>ضابطة</w:t>
      </w:r>
      <w:r w:rsidRPr="00B4069C">
        <w:rPr>
          <w:rFonts w:ascii="Simplified Arabic" w:eastAsia="Times New Roman" w:hAnsi="Simplified Arabic" w:cs="Simplified Arabic"/>
          <w:sz w:val="28"/>
          <w:szCs w:val="28"/>
          <w:rtl/>
          <w:lang w:eastAsia="ar-SA"/>
        </w:rPr>
        <w:t xml:space="preserve"> (</w:t>
      </w:r>
      <w:r w:rsidR="0088210F">
        <w:rPr>
          <w:rFonts w:ascii="Simplified Arabic" w:eastAsia="Times New Roman" w:hAnsi="Simplified Arabic" w:cs="Simplified Arabic" w:hint="cs"/>
          <w:sz w:val="28"/>
          <w:szCs w:val="28"/>
          <w:rtl/>
          <w:lang w:eastAsia="ar-SA"/>
        </w:rPr>
        <w:t>20</w:t>
      </w:r>
      <w:r w:rsidRPr="00B4069C">
        <w:rPr>
          <w:rFonts w:ascii="Simplified Arabic" w:eastAsia="Times New Roman" w:hAnsi="Simplified Arabic" w:cs="Simplified Arabic"/>
          <w:sz w:val="28"/>
          <w:szCs w:val="28"/>
          <w:rtl/>
          <w:lang w:eastAsia="ar-SA"/>
        </w:rPr>
        <w:t>) طالب</w:t>
      </w:r>
      <w:r>
        <w:rPr>
          <w:rFonts w:ascii="Simplified Arabic" w:eastAsia="Times New Roman" w:hAnsi="Simplified Arabic" w:cs="Simplified Arabic" w:hint="cs"/>
          <w:sz w:val="28"/>
          <w:szCs w:val="28"/>
          <w:rtl/>
          <w:lang w:eastAsia="ar-SA"/>
        </w:rPr>
        <w:t xml:space="preserve">، </w:t>
      </w:r>
      <w:r w:rsidR="006E08A3">
        <w:rPr>
          <w:rFonts w:ascii="Simplified Arabic" w:eastAsia="Times New Roman" w:hAnsi="Simplified Arabic" w:cs="Simplified Arabic" w:hint="cs"/>
          <w:sz w:val="28"/>
          <w:szCs w:val="28"/>
          <w:rtl/>
          <w:lang w:eastAsia="ar-SA"/>
        </w:rPr>
        <w:t xml:space="preserve">وعدد </w:t>
      </w:r>
      <w:r>
        <w:rPr>
          <w:rFonts w:ascii="Simplified Arabic" w:eastAsia="Times New Roman" w:hAnsi="Simplified Arabic" w:cs="Simplified Arabic" w:hint="cs"/>
          <w:sz w:val="28"/>
          <w:szCs w:val="28"/>
          <w:rtl/>
          <w:lang w:eastAsia="ar-SA"/>
        </w:rPr>
        <w:t xml:space="preserve">(20) طالب كعينة استطلاعية </w:t>
      </w:r>
      <w:r w:rsidRPr="00B4069C">
        <w:rPr>
          <w:rFonts w:ascii="Simplified Arabic" w:eastAsia="Times New Roman" w:hAnsi="Simplified Arabic" w:cs="Simplified Arabic"/>
          <w:sz w:val="28"/>
          <w:szCs w:val="28"/>
          <w:rtl/>
          <w:lang w:eastAsia="ar-SA"/>
        </w:rPr>
        <w:t>لإجراء المعاملات العلمية للاختبارات المستخدمة</w:t>
      </w:r>
      <w:r>
        <w:rPr>
          <w:rFonts w:ascii="Simplified Arabic" w:eastAsia="Times New Roman" w:hAnsi="Simplified Arabic" w:cs="Simplified Arabic" w:hint="cs"/>
          <w:sz w:val="28"/>
          <w:szCs w:val="28"/>
          <w:rtl/>
          <w:lang w:eastAsia="ar-SA" w:bidi="ar-EG"/>
        </w:rPr>
        <w:t xml:space="preserve"> قيد البحث</w:t>
      </w:r>
      <w:r w:rsidR="00657BE1">
        <w:rPr>
          <w:rFonts w:ascii="Simplified Arabic" w:eastAsia="Times New Roman" w:hAnsi="Simplified Arabic" w:cs="Simplified Arabic" w:hint="cs"/>
          <w:sz w:val="28"/>
          <w:szCs w:val="28"/>
          <w:rtl/>
          <w:lang w:eastAsia="ar-SA" w:bidi="ar-EG"/>
        </w:rPr>
        <w:t>.</w:t>
      </w:r>
    </w:p>
    <w:p w:rsidR="00F75D2B" w:rsidRPr="00B4069C" w:rsidRDefault="00F75D2B" w:rsidP="00F75D2B">
      <w:pPr>
        <w:spacing w:after="0" w:line="240" w:lineRule="auto"/>
        <w:ind w:firstLine="720"/>
        <w:jc w:val="center"/>
        <w:rPr>
          <w:rFonts w:ascii="Simplified Arabic" w:hAnsi="Simplified Arabic" w:cs="Simplified Arabic"/>
          <w:b/>
          <w:bCs/>
          <w:sz w:val="28"/>
          <w:szCs w:val="28"/>
          <w:rtl/>
          <w:lang w:bidi="ar-EG"/>
        </w:rPr>
      </w:pPr>
      <w:r w:rsidRPr="00B4069C">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1</w:t>
      </w:r>
      <w:r w:rsidRPr="00B4069C">
        <w:rPr>
          <w:rFonts w:ascii="Simplified Arabic" w:hAnsi="Simplified Arabic" w:cs="Simplified Arabic"/>
          <w:b/>
          <w:bCs/>
          <w:sz w:val="28"/>
          <w:szCs w:val="28"/>
          <w:rtl/>
          <w:lang w:bidi="ar-EG"/>
        </w:rPr>
        <w:t>)</w:t>
      </w:r>
    </w:p>
    <w:p w:rsidR="00F75D2B" w:rsidRPr="00B4069C" w:rsidRDefault="00F75D2B" w:rsidP="00F75D2B">
      <w:pPr>
        <w:spacing w:after="0" w:line="240" w:lineRule="auto"/>
        <w:ind w:firstLine="720"/>
        <w:jc w:val="center"/>
        <w:rPr>
          <w:rFonts w:ascii="Simplified Arabic" w:hAnsi="Simplified Arabic" w:cs="Simplified Arabic"/>
          <w:b/>
          <w:bCs/>
          <w:sz w:val="28"/>
          <w:szCs w:val="28"/>
          <w:rtl/>
          <w:lang w:bidi="ar-EG"/>
        </w:rPr>
      </w:pPr>
      <w:r w:rsidRPr="00B4069C">
        <w:rPr>
          <w:rFonts w:ascii="Simplified Arabic" w:hAnsi="Simplified Arabic" w:cs="Simplified Arabic"/>
          <w:b/>
          <w:bCs/>
          <w:sz w:val="28"/>
          <w:szCs w:val="28"/>
          <w:rtl/>
          <w:lang w:bidi="ar-EG"/>
        </w:rPr>
        <w:t>توصيف مجتمع عينة البحث</w:t>
      </w:r>
    </w:p>
    <w:tbl>
      <w:tblPr>
        <w:bidiVisual/>
        <w:tblW w:w="0" w:type="auto"/>
        <w:jc w:val="center"/>
        <w:tblInd w:w="5" w:type="dxa"/>
        <w:tblBorders>
          <w:top w:val="thinThickSmallGap" w:sz="24" w:space="0" w:color="auto"/>
          <w:bottom w:val="thickThinSmallGap" w:sz="24" w:space="0" w:color="auto"/>
          <w:insideH w:val="single" w:sz="8" w:space="0" w:color="auto"/>
          <w:insideV w:val="single" w:sz="8" w:space="0" w:color="auto"/>
        </w:tblBorders>
        <w:tblCellMar>
          <w:left w:w="28" w:type="dxa"/>
          <w:right w:w="28" w:type="dxa"/>
        </w:tblCellMar>
        <w:tblLook w:val="04A0"/>
      </w:tblPr>
      <w:tblGrid>
        <w:gridCol w:w="778"/>
        <w:gridCol w:w="813"/>
        <w:gridCol w:w="867"/>
        <w:gridCol w:w="1120"/>
        <w:gridCol w:w="847"/>
        <w:gridCol w:w="990"/>
        <w:gridCol w:w="696"/>
        <w:gridCol w:w="959"/>
      </w:tblGrid>
      <w:tr w:rsidR="00F5131D" w:rsidRPr="00B4069C" w:rsidTr="00F5131D">
        <w:trPr>
          <w:trHeight w:val="181"/>
          <w:jc w:val="center"/>
        </w:trPr>
        <w:tc>
          <w:tcPr>
            <w:tcW w:w="1591" w:type="dxa"/>
            <w:gridSpan w:val="2"/>
            <w:tcBorders>
              <w:top w:val="single" w:sz="24" w:space="0" w:color="auto"/>
              <w:left w:val="single" w:sz="2" w:space="0" w:color="FFFFFF"/>
              <w:bottom w:val="single" w:sz="24" w:space="0" w:color="auto"/>
            </w:tcBorders>
            <w:shd w:val="clear" w:color="auto" w:fill="BFBFBF"/>
            <w:vAlign w:val="center"/>
          </w:tcPr>
          <w:p w:rsidR="00F5131D" w:rsidRPr="00B4069C" w:rsidRDefault="00F5131D" w:rsidP="00297336">
            <w:pPr>
              <w:spacing w:after="0" w:line="240" w:lineRule="auto"/>
              <w:jc w:val="center"/>
              <w:rPr>
                <w:rFonts w:ascii="Simplified Arabic" w:hAnsi="Simplified Arabic" w:cs="Simplified Arabic"/>
                <w:b/>
                <w:bCs/>
                <w:sz w:val="28"/>
                <w:szCs w:val="28"/>
                <w:rtl/>
                <w:lang w:bidi="ar-EG"/>
              </w:rPr>
            </w:pPr>
            <w:r w:rsidRPr="00B4069C">
              <w:rPr>
                <w:rFonts w:ascii="Simplified Arabic" w:hAnsi="Simplified Arabic" w:cs="Simplified Arabic"/>
                <w:b/>
                <w:bCs/>
                <w:sz w:val="28"/>
                <w:szCs w:val="28"/>
                <w:rtl/>
                <w:lang w:bidi="ar-EG"/>
              </w:rPr>
              <w:t>العينة الكلية</w:t>
            </w:r>
          </w:p>
        </w:tc>
        <w:tc>
          <w:tcPr>
            <w:tcW w:w="3824" w:type="dxa"/>
            <w:gridSpan w:val="4"/>
            <w:tcBorders>
              <w:top w:val="single" w:sz="24" w:space="0" w:color="auto"/>
              <w:bottom w:val="single" w:sz="24" w:space="0" w:color="auto"/>
            </w:tcBorders>
            <w:shd w:val="clear" w:color="auto" w:fill="BFBFBF"/>
            <w:vAlign w:val="center"/>
          </w:tcPr>
          <w:p w:rsidR="00F5131D" w:rsidRPr="00B4069C" w:rsidRDefault="00F5131D" w:rsidP="00297336">
            <w:pPr>
              <w:spacing w:after="0" w:line="240" w:lineRule="auto"/>
              <w:jc w:val="center"/>
              <w:rPr>
                <w:rFonts w:ascii="Simplified Arabic" w:hAnsi="Simplified Arabic" w:cs="Simplified Arabic"/>
                <w:b/>
                <w:bCs/>
                <w:sz w:val="28"/>
                <w:szCs w:val="28"/>
                <w:rtl/>
                <w:lang w:bidi="ar-EG"/>
              </w:rPr>
            </w:pPr>
            <w:r w:rsidRPr="00B4069C">
              <w:rPr>
                <w:rFonts w:ascii="Simplified Arabic" w:hAnsi="Simplified Arabic" w:cs="Simplified Arabic"/>
                <w:b/>
                <w:bCs/>
                <w:sz w:val="28"/>
                <w:szCs w:val="28"/>
                <w:rtl/>
                <w:lang w:bidi="ar-EG"/>
              </w:rPr>
              <w:t>الدراسة الأساسية</w:t>
            </w:r>
          </w:p>
        </w:tc>
        <w:tc>
          <w:tcPr>
            <w:tcW w:w="1526" w:type="dxa"/>
            <w:gridSpan w:val="2"/>
            <w:tcBorders>
              <w:top w:val="single" w:sz="24" w:space="0" w:color="auto"/>
              <w:bottom w:val="single" w:sz="24" w:space="0" w:color="auto"/>
              <w:right w:val="single" w:sz="4" w:space="0" w:color="auto"/>
            </w:tcBorders>
            <w:shd w:val="clear" w:color="auto" w:fill="BFBFBF"/>
            <w:vAlign w:val="center"/>
          </w:tcPr>
          <w:p w:rsidR="00F5131D" w:rsidRPr="00B4069C" w:rsidRDefault="00F5131D" w:rsidP="00297336">
            <w:pPr>
              <w:spacing w:after="0" w:line="240" w:lineRule="auto"/>
              <w:jc w:val="center"/>
              <w:rPr>
                <w:rFonts w:ascii="Simplified Arabic" w:hAnsi="Simplified Arabic" w:cs="Simplified Arabic"/>
                <w:b/>
                <w:bCs/>
                <w:sz w:val="28"/>
                <w:szCs w:val="28"/>
                <w:rtl/>
                <w:lang w:bidi="ar-EG"/>
              </w:rPr>
            </w:pPr>
            <w:r w:rsidRPr="00B4069C">
              <w:rPr>
                <w:rFonts w:ascii="Simplified Arabic" w:hAnsi="Simplified Arabic" w:cs="Simplified Arabic"/>
                <w:b/>
                <w:bCs/>
                <w:sz w:val="28"/>
                <w:szCs w:val="28"/>
                <w:rtl/>
                <w:lang w:bidi="ar-EG"/>
              </w:rPr>
              <w:t>الاستطلاعية</w:t>
            </w:r>
          </w:p>
        </w:tc>
      </w:tr>
      <w:tr w:rsidR="00F5131D" w:rsidRPr="00B4069C" w:rsidTr="00F5131D">
        <w:trPr>
          <w:trHeight w:val="441"/>
          <w:jc w:val="center"/>
        </w:trPr>
        <w:tc>
          <w:tcPr>
            <w:tcW w:w="778" w:type="dxa"/>
            <w:tcBorders>
              <w:top w:val="single" w:sz="24" w:space="0" w:color="auto"/>
              <w:left w:val="single" w:sz="2" w:space="0" w:color="FFFFFF"/>
              <w:bottom w:val="single" w:sz="4" w:space="0" w:color="auto"/>
              <w:right w:val="single" w:sz="4" w:space="0" w:color="auto"/>
            </w:tcBorders>
            <w:shd w:val="clear" w:color="auto" w:fill="auto"/>
            <w:vAlign w:val="center"/>
          </w:tcPr>
          <w:p w:rsidR="00F5131D" w:rsidRPr="00F55273" w:rsidRDefault="00F5131D" w:rsidP="00297336">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b/>
                <w:bCs/>
                <w:sz w:val="28"/>
                <w:szCs w:val="28"/>
                <w:rtl/>
                <w:lang w:bidi="ar-EG"/>
              </w:rPr>
              <w:t>العدد</w:t>
            </w:r>
          </w:p>
        </w:tc>
        <w:tc>
          <w:tcPr>
            <w:tcW w:w="813" w:type="dxa"/>
            <w:tcBorders>
              <w:top w:val="single" w:sz="24" w:space="0" w:color="auto"/>
              <w:left w:val="single" w:sz="4" w:space="0" w:color="auto"/>
              <w:bottom w:val="single" w:sz="4" w:space="0" w:color="auto"/>
            </w:tcBorders>
            <w:shd w:val="clear" w:color="auto" w:fill="auto"/>
            <w:vAlign w:val="center"/>
          </w:tcPr>
          <w:p w:rsidR="00F5131D" w:rsidRPr="00B4069C" w:rsidRDefault="00F5131D" w:rsidP="00297336">
            <w:pPr>
              <w:spacing w:after="0" w:line="240" w:lineRule="auto"/>
              <w:jc w:val="center"/>
              <w:rPr>
                <w:rFonts w:ascii="Simplified Arabic" w:hAnsi="Simplified Arabic" w:cs="Simplified Arabic"/>
                <w:sz w:val="28"/>
                <w:szCs w:val="28"/>
                <w:rtl/>
                <w:lang w:bidi="ar-EG"/>
              </w:rPr>
            </w:pPr>
            <w:r w:rsidRPr="00B4069C">
              <w:rPr>
                <w:rFonts w:ascii="Simplified Arabic" w:hAnsi="Simplified Arabic" w:cs="Simplified Arabic"/>
                <w:sz w:val="28"/>
                <w:szCs w:val="28"/>
                <w:rtl/>
                <w:lang w:bidi="ar-EG"/>
              </w:rPr>
              <w:t>%</w:t>
            </w:r>
          </w:p>
        </w:tc>
        <w:tc>
          <w:tcPr>
            <w:tcW w:w="867" w:type="dxa"/>
            <w:tcBorders>
              <w:top w:val="single" w:sz="24" w:space="0" w:color="auto"/>
              <w:bottom w:val="single" w:sz="4" w:space="0" w:color="auto"/>
              <w:right w:val="single" w:sz="4" w:space="0" w:color="auto"/>
            </w:tcBorders>
            <w:shd w:val="clear" w:color="auto" w:fill="auto"/>
            <w:vAlign w:val="center"/>
          </w:tcPr>
          <w:p w:rsidR="00F5131D" w:rsidRPr="00F55273" w:rsidRDefault="00F5131D" w:rsidP="00297336">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b/>
                <w:bCs/>
                <w:sz w:val="28"/>
                <w:szCs w:val="28"/>
                <w:rtl/>
                <w:lang w:bidi="ar-EG"/>
              </w:rPr>
              <w:t>التجريبية</w:t>
            </w:r>
          </w:p>
        </w:tc>
        <w:tc>
          <w:tcPr>
            <w:tcW w:w="1120" w:type="dxa"/>
            <w:tcBorders>
              <w:top w:val="single" w:sz="24" w:space="0" w:color="auto"/>
              <w:left w:val="single" w:sz="4" w:space="0" w:color="auto"/>
              <w:bottom w:val="single" w:sz="4" w:space="0" w:color="auto"/>
              <w:right w:val="single" w:sz="4" w:space="0" w:color="auto"/>
            </w:tcBorders>
            <w:shd w:val="clear" w:color="auto" w:fill="auto"/>
            <w:vAlign w:val="center"/>
          </w:tcPr>
          <w:p w:rsidR="00F5131D" w:rsidRPr="00B4069C" w:rsidRDefault="00F5131D" w:rsidP="00297336">
            <w:pPr>
              <w:spacing w:after="0" w:line="240" w:lineRule="auto"/>
              <w:jc w:val="center"/>
              <w:rPr>
                <w:rFonts w:ascii="Simplified Arabic" w:hAnsi="Simplified Arabic" w:cs="Simplified Arabic"/>
                <w:sz w:val="28"/>
                <w:szCs w:val="28"/>
                <w:rtl/>
                <w:lang w:bidi="ar-EG"/>
              </w:rPr>
            </w:pPr>
            <w:r w:rsidRPr="00B4069C">
              <w:rPr>
                <w:rFonts w:ascii="Simplified Arabic" w:hAnsi="Simplified Arabic" w:cs="Simplified Arabic"/>
                <w:sz w:val="28"/>
                <w:szCs w:val="28"/>
                <w:rtl/>
                <w:lang w:bidi="ar-EG"/>
              </w:rPr>
              <w:t>%</w:t>
            </w:r>
          </w:p>
        </w:tc>
        <w:tc>
          <w:tcPr>
            <w:tcW w:w="847" w:type="dxa"/>
            <w:tcBorders>
              <w:top w:val="single" w:sz="24" w:space="0" w:color="auto"/>
              <w:left w:val="single" w:sz="4" w:space="0" w:color="auto"/>
              <w:bottom w:val="single" w:sz="4" w:space="0" w:color="auto"/>
              <w:right w:val="single" w:sz="4" w:space="0" w:color="auto"/>
            </w:tcBorders>
            <w:shd w:val="clear" w:color="auto" w:fill="auto"/>
            <w:vAlign w:val="center"/>
          </w:tcPr>
          <w:p w:rsidR="00F5131D" w:rsidRPr="00F55273" w:rsidRDefault="00F5131D" w:rsidP="00297336">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b/>
                <w:bCs/>
                <w:sz w:val="28"/>
                <w:szCs w:val="28"/>
                <w:rtl/>
                <w:lang w:bidi="ar-EG"/>
              </w:rPr>
              <w:t>الضابطة</w:t>
            </w:r>
          </w:p>
        </w:tc>
        <w:tc>
          <w:tcPr>
            <w:tcW w:w="990" w:type="dxa"/>
            <w:tcBorders>
              <w:top w:val="single" w:sz="24" w:space="0" w:color="auto"/>
              <w:left w:val="single" w:sz="4" w:space="0" w:color="auto"/>
              <w:bottom w:val="single" w:sz="4" w:space="0" w:color="auto"/>
            </w:tcBorders>
            <w:shd w:val="clear" w:color="auto" w:fill="auto"/>
            <w:vAlign w:val="center"/>
          </w:tcPr>
          <w:p w:rsidR="00F5131D" w:rsidRPr="00B4069C" w:rsidRDefault="00F5131D" w:rsidP="00297336">
            <w:pPr>
              <w:spacing w:after="0" w:line="240" w:lineRule="auto"/>
              <w:jc w:val="center"/>
              <w:rPr>
                <w:rFonts w:ascii="Simplified Arabic" w:hAnsi="Simplified Arabic" w:cs="Simplified Arabic"/>
                <w:sz w:val="28"/>
                <w:szCs w:val="28"/>
                <w:rtl/>
                <w:lang w:bidi="ar-EG"/>
              </w:rPr>
            </w:pPr>
            <w:r w:rsidRPr="00B4069C">
              <w:rPr>
                <w:rFonts w:ascii="Simplified Arabic" w:hAnsi="Simplified Arabic" w:cs="Simplified Arabic"/>
                <w:sz w:val="28"/>
                <w:szCs w:val="28"/>
                <w:rtl/>
                <w:lang w:bidi="ar-EG"/>
              </w:rPr>
              <w:t>%</w:t>
            </w:r>
          </w:p>
        </w:tc>
        <w:tc>
          <w:tcPr>
            <w:tcW w:w="696" w:type="dxa"/>
            <w:tcBorders>
              <w:top w:val="single" w:sz="24" w:space="0" w:color="auto"/>
              <w:bottom w:val="single" w:sz="4" w:space="0" w:color="auto"/>
              <w:right w:val="single" w:sz="4" w:space="0" w:color="auto"/>
            </w:tcBorders>
            <w:shd w:val="clear" w:color="auto" w:fill="auto"/>
            <w:vAlign w:val="center"/>
          </w:tcPr>
          <w:p w:rsidR="00F5131D" w:rsidRPr="00F55273" w:rsidRDefault="00F5131D" w:rsidP="00297336">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b/>
                <w:bCs/>
                <w:sz w:val="28"/>
                <w:szCs w:val="28"/>
                <w:rtl/>
                <w:lang w:bidi="ar-EG"/>
              </w:rPr>
              <w:t>العدد</w:t>
            </w:r>
          </w:p>
        </w:tc>
        <w:tc>
          <w:tcPr>
            <w:tcW w:w="830" w:type="dxa"/>
            <w:tcBorders>
              <w:top w:val="single" w:sz="24" w:space="0" w:color="auto"/>
              <w:left w:val="single" w:sz="4" w:space="0" w:color="auto"/>
              <w:bottom w:val="single" w:sz="4" w:space="0" w:color="auto"/>
              <w:right w:val="single" w:sz="4" w:space="0" w:color="auto"/>
            </w:tcBorders>
            <w:shd w:val="clear" w:color="auto" w:fill="auto"/>
            <w:vAlign w:val="center"/>
          </w:tcPr>
          <w:p w:rsidR="00F5131D" w:rsidRPr="00B4069C" w:rsidRDefault="00F5131D" w:rsidP="00297336">
            <w:pPr>
              <w:spacing w:after="0" w:line="240" w:lineRule="auto"/>
              <w:jc w:val="center"/>
              <w:rPr>
                <w:rFonts w:ascii="Simplified Arabic" w:hAnsi="Simplified Arabic" w:cs="Simplified Arabic"/>
                <w:sz w:val="28"/>
                <w:szCs w:val="28"/>
                <w:rtl/>
                <w:lang w:bidi="ar-EG"/>
              </w:rPr>
            </w:pPr>
            <w:r w:rsidRPr="00B4069C">
              <w:rPr>
                <w:rFonts w:ascii="Simplified Arabic" w:hAnsi="Simplified Arabic" w:cs="Simplified Arabic"/>
                <w:sz w:val="28"/>
                <w:szCs w:val="28"/>
                <w:rtl/>
                <w:lang w:bidi="ar-EG"/>
              </w:rPr>
              <w:t>%</w:t>
            </w:r>
          </w:p>
        </w:tc>
      </w:tr>
      <w:tr w:rsidR="00F5131D" w:rsidRPr="00B4069C" w:rsidTr="00F5131D">
        <w:trPr>
          <w:trHeight w:val="387"/>
          <w:jc w:val="center"/>
        </w:trPr>
        <w:tc>
          <w:tcPr>
            <w:tcW w:w="778" w:type="dxa"/>
            <w:tcBorders>
              <w:top w:val="single" w:sz="4" w:space="0" w:color="auto"/>
              <w:left w:val="single" w:sz="2" w:space="0" w:color="FFFFFF"/>
              <w:bottom w:val="single" w:sz="24" w:space="0" w:color="auto"/>
              <w:right w:val="single" w:sz="4" w:space="0" w:color="auto"/>
            </w:tcBorders>
            <w:shd w:val="clear" w:color="auto" w:fill="auto"/>
            <w:vAlign w:val="center"/>
          </w:tcPr>
          <w:p w:rsidR="00F5131D" w:rsidRPr="00F55273" w:rsidRDefault="00F5131D" w:rsidP="00297336">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60</w:t>
            </w:r>
          </w:p>
        </w:tc>
        <w:tc>
          <w:tcPr>
            <w:tcW w:w="813" w:type="dxa"/>
            <w:tcBorders>
              <w:top w:val="single" w:sz="4" w:space="0" w:color="auto"/>
              <w:left w:val="single" w:sz="4" w:space="0" w:color="auto"/>
              <w:bottom w:val="single" w:sz="24" w:space="0" w:color="auto"/>
            </w:tcBorders>
            <w:shd w:val="clear" w:color="auto" w:fill="auto"/>
            <w:vAlign w:val="center"/>
          </w:tcPr>
          <w:p w:rsidR="00F5131D" w:rsidRPr="00B4069C" w:rsidRDefault="00F5131D" w:rsidP="00297336">
            <w:pPr>
              <w:spacing w:after="0" w:line="240" w:lineRule="auto"/>
              <w:jc w:val="center"/>
              <w:rPr>
                <w:rFonts w:ascii="Simplified Arabic" w:hAnsi="Simplified Arabic" w:cs="Simplified Arabic"/>
                <w:sz w:val="28"/>
                <w:szCs w:val="28"/>
                <w:rtl/>
                <w:lang w:bidi="ar-EG"/>
              </w:rPr>
            </w:pPr>
            <w:r w:rsidRPr="00B4069C">
              <w:rPr>
                <w:rFonts w:ascii="Simplified Arabic" w:hAnsi="Simplified Arabic" w:cs="Simplified Arabic"/>
                <w:sz w:val="28"/>
                <w:szCs w:val="28"/>
                <w:rtl/>
                <w:lang w:bidi="ar-EG"/>
              </w:rPr>
              <w:t>100%</w:t>
            </w:r>
          </w:p>
        </w:tc>
        <w:tc>
          <w:tcPr>
            <w:tcW w:w="867" w:type="dxa"/>
            <w:tcBorders>
              <w:top w:val="single" w:sz="4" w:space="0" w:color="auto"/>
              <w:bottom w:val="single" w:sz="24" w:space="0" w:color="auto"/>
              <w:right w:val="single" w:sz="4" w:space="0" w:color="auto"/>
            </w:tcBorders>
            <w:shd w:val="clear" w:color="auto" w:fill="auto"/>
            <w:vAlign w:val="center"/>
          </w:tcPr>
          <w:p w:rsidR="00F5131D" w:rsidRPr="00F55273" w:rsidRDefault="00F5131D" w:rsidP="00F5131D">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2</w:t>
            </w:r>
            <w:r>
              <w:rPr>
                <w:rFonts w:ascii="Simplified Arabic" w:hAnsi="Simplified Arabic" w:cs="Simplified Arabic" w:hint="cs"/>
                <w:b/>
                <w:bCs/>
                <w:sz w:val="28"/>
                <w:szCs w:val="28"/>
                <w:rtl/>
                <w:lang w:bidi="ar-EG"/>
              </w:rPr>
              <w:t>0</w:t>
            </w:r>
          </w:p>
        </w:tc>
        <w:tc>
          <w:tcPr>
            <w:tcW w:w="1120" w:type="dxa"/>
            <w:tcBorders>
              <w:top w:val="single" w:sz="4" w:space="0" w:color="auto"/>
              <w:left w:val="single" w:sz="4" w:space="0" w:color="auto"/>
              <w:bottom w:val="single" w:sz="24" w:space="0" w:color="auto"/>
              <w:right w:val="single" w:sz="4" w:space="0" w:color="auto"/>
            </w:tcBorders>
            <w:shd w:val="clear" w:color="auto" w:fill="auto"/>
            <w:vAlign w:val="center"/>
          </w:tcPr>
          <w:p w:rsidR="00F5131D" w:rsidRPr="00B4069C" w:rsidRDefault="00F5131D" w:rsidP="00FE61B6">
            <w:pPr>
              <w:spacing w:after="0" w:line="240"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w:t>
            </w:r>
            <w:r w:rsidR="00FE61B6">
              <w:rPr>
                <w:rFonts w:ascii="Simplified Arabic" w:hAnsi="Simplified Arabic" w:cs="Simplified Arabic" w:hint="cs"/>
                <w:sz w:val="28"/>
                <w:szCs w:val="28"/>
                <w:rtl/>
                <w:lang w:bidi="ar-EG"/>
              </w:rPr>
              <w:t>3</w:t>
            </w:r>
            <w:r>
              <w:rPr>
                <w:rFonts w:ascii="Simplified Arabic" w:hAnsi="Simplified Arabic" w:cs="Simplified Arabic" w:hint="cs"/>
                <w:sz w:val="28"/>
                <w:szCs w:val="28"/>
                <w:rtl/>
                <w:lang w:bidi="ar-EG"/>
              </w:rPr>
              <w:t>.</w:t>
            </w:r>
            <w:r w:rsidR="00FE61B6">
              <w:rPr>
                <w:rFonts w:ascii="Simplified Arabic" w:hAnsi="Simplified Arabic" w:cs="Simplified Arabic" w:hint="cs"/>
                <w:sz w:val="28"/>
                <w:szCs w:val="28"/>
                <w:rtl/>
                <w:lang w:bidi="ar-EG"/>
              </w:rPr>
              <w:t>33</w:t>
            </w:r>
            <w:r w:rsidRPr="00B4069C">
              <w:rPr>
                <w:rFonts w:ascii="Simplified Arabic" w:hAnsi="Simplified Arabic" w:cs="Simplified Arabic"/>
                <w:sz w:val="28"/>
                <w:szCs w:val="28"/>
                <w:rtl/>
                <w:lang w:bidi="ar-EG"/>
              </w:rPr>
              <w:t>%</w:t>
            </w:r>
          </w:p>
        </w:tc>
        <w:tc>
          <w:tcPr>
            <w:tcW w:w="847" w:type="dxa"/>
            <w:tcBorders>
              <w:top w:val="single" w:sz="4" w:space="0" w:color="auto"/>
              <w:left w:val="single" w:sz="4" w:space="0" w:color="auto"/>
              <w:bottom w:val="single" w:sz="24" w:space="0" w:color="auto"/>
              <w:right w:val="single" w:sz="4" w:space="0" w:color="auto"/>
            </w:tcBorders>
            <w:shd w:val="clear" w:color="auto" w:fill="auto"/>
            <w:vAlign w:val="center"/>
          </w:tcPr>
          <w:p w:rsidR="00F5131D" w:rsidRPr="00F55273" w:rsidRDefault="00F5131D" w:rsidP="00F5131D">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2</w:t>
            </w:r>
            <w:r>
              <w:rPr>
                <w:rFonts w:ascii="Simplified Arabic" w:hAnsi="Simplified Arabic" w:cs="Simplified Arabic" w:hint="cs"/>
                <w:b/>
                <w:bCs/>
                <w:sz w:val="28"/>
                <w:szCs w:val="28"/>
                <w:rtl/>
                <w:lang w:bidi="ar-EG"/>
              </w:rPr>
              <w:t>0</w:t>
            </w:r>
          </w:p>
        </w:tc>
        <w:tc>
          <w:tcPr>
            <w:tcW w:w="990" w:type="dxa"/>
            <w:tcBorders>
              <w:top w:val="single" w:sz="4" w:space="0" w:color="auto"/>
              <w:left w:val="single" w:sz="4" w:space="0" w:color="auto"/>
              <w:bottom w:val="single" w:sz="24" w:space="0" w:color="auto"/>
            </w:tcBorders>
            <w:shd w:val="clear" w:color="auto" w:fill="auto"/>
            <w:vAlign w:val="center"/>
          </w:tcPr>
          <w:p w:rsidR="00F5131D" w:rsidRPr="00B4069C" w:rsidRDefault="00FE61B6" w:rsidP="00297336">
            <w:pPr>
              <w:spacing w:after="0" w:line="240"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33.33</w:t>
            </w:r>
            <w:r w:rsidRPr="00B4069C">
              <w:rPr>
                <w:rFonts w:ascii="Simplified Arabic" w:hAnsi="Simplified Arabic" w:cs="Simplified Arabic"/>
                <w:sz w:val="28"/>
                <w:szCs w:val="28"/>
                <w:rtl/>
                <w:lang w:bidi="ar-EG"/>
              </w:rPr>
              <w:t>%</w:t>
            </w:r>
          </w:p>
        </w:tc>
        <w:tc>
          <w:tcPr>
            <w:tcW w:w="696" w:type="dxa"/>
            <w:tcBorders>
              <w:top w:val="single" w:sz="4" w:space="0" w:color="auto"/>
              <w:bottom w:val="single" w:sz="24" w:space="0" w:color="auto"/>
            </w:tcBorders>
            <w:shd w:val="clear" w:color="auto" w:fill="auto"/>
            <w:vAlign w:val="center"/>
          </w:tcPr>
          <w:p w:rsidR="00F5131D" w:rsidRPr="00F55273" w:rsidRDefault="00F5131D" w:rsidP="00297336">
            <w:pPr>
              <w:spacing w:after="0" w:line="240" w:lineRule="auto"/>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20</w:t>
            </w:r>
          </w:p>
        </w:tc>
        <w:tc>
          <w:tcPr>
            <w:tcW w:w="830" w:type="dxa"/>
            <w:tcBorders>
              <w:top w:val="single" w:sz="4" w:space="0" w:color="auto"/>
              <w:bottom w:val="single" w:sz="24" w:space="0" w:color="auto"/>
              <w:right w:val="single" w:sz="4" w:space="0" w:color="auto"/>
            </w:tcBorders>
            <w:shd w:val="clear" w:color="auto" w:fill="auto"/>
            <w:vAlign w:val="center"/>
          </w:tcPr>
          <w:p w:rsidR="00F5131D" w:rsidRPr="00B4069C" w:rsidRDefault="00FE61B6" w:rsidP="00297336">
            <w:pPr>
              <w:spacing w:after="0" w:line="240" w:lineRule="auto"/>
              <w:jc w:val="center"/>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33.33</w:t>
            </w:r>
            <w:r w:rsidRPr="00B4069C">
              <w:rPr>
                <w:rFonts w:ascii="Simplified Arabic" w:hAnsi="Simplified Arabic" w:cs="Simplified Arabic"/>
                <w:sz w:val="28"/>
                <w:szCs w:val="28"/>
                <w:rtl/>
                <w:lang w:bidi="ar-EG"/>
              </w:rPr>
              <w:t>%</w:t>
            </w:r>
          </w:p>
        </w:tc>
      </w:tr>
    </w:tbl>
    <w:p w:rsidR="00F75D2B" w:rsidRDefault="00F75D2B" w:rsidP="00F75D2B">
      <w:pPr>
        <w:spacing w:after="0" w:line="240" w:lineRule="auto"/>
        <w:jc w:val="lowKashida"/>
        <w:rPr>
          <w:rFonts w:ascii="Simplified Arabic" w:eastAsia="Times New Roman" w:hAnsi="Simplified Arabic" w:cs="Simplified Arabic"/>
          <w:sz w:val="28"/>
          <w:szCs w:val="28"/>
          <w:rtl/>
          <w:lang w:eastAsia="ar-SA"/>
        </w:rPr>
      </w:pPr>
    </w:p>
    <w:p w:rsidR="00F75D2B" w:rsidRDefault="00F75D2B" w:rsidP="00F75D2B">
      <w:pPr>
        <w:spacing w:after="0" w:line="240" w:lineRule="auto"/>
        <w:rPr>
          <w:rFonts w:ascii="Simplified Arabic" w:eastAsia="Times New Roman" w:hAnsi="Simplified Arabic" w:cs="Simplified Arabic"/>
          <w:b/>
          <w:bCs/>
          <w:sz w:val="28"/>
          <w:szCs w:val="28"/>
          <w:rtl/>
          <w:lang w:eastAsia="ar-SA"/>
        </w:rPr>
      </w:pPr>
    </w:p>
    <w:p w:rsidR="00C37A40" w:rsidRDefault="00C37A40" w:rsidP="00F75D2B">
      <w:pPr>
        <w:spacing w:after="0" w:line="240" w:lineRule="auto"/>
        <w:rPr>
          <w:rFonts w:ascii="Simplified Arabic" w:eastAsia="Times New Roman" w:hAnsi="Simplified Arabic" w:cs="Simplified Arabic"/>
          <w:b/>
          <w:bCs/>
          <w:sz w:val="28"/>
          <w:szCs w:val="28"/>
          <w:rtl/>
          <w:lang w:eastAsia="ar-SA"/>
        </w:rPr>
      </w:pPr>
    </w:p>
    <w:p w:rsidR="00C37A40" w:rsidRDefault="00C37A40" w:rsidP="00F75D2B">
      <w:pPr>
        <w:spacing w:after="0" w:line="240" w:lineRule="auto"/>
        <w:rPr>
          <w:rFonts w:ascii="Simplified Arabic" w:eastAsia="Times New Roman" w:hAnsi="Simplified Arabic" w:cs="Simplified Arabic"/>
          <w:b/>
          <w:bCs/>
          <w:sz w:val="28"/>
          <w:szCs w:val="28"/>
          <w:rtl/>
          <w:lang w:eastAsia="ar-SA"/>
        </w:rPr>
      </w:pPr>
    </w:p>
    <w:p w:rsidR="00C37A40" w:rsidRDefault="00C37A40" w:rsidP="00F75D2B">
      <w:pPr>
        <w:spacing w:after="0" w:line="240" w:lineRule="auto"/>
        <w:rPr>
          <w:rFonts w:ascii="Simplified Arabic" w:eastAsia="Times New Roman" w:hAnsi="Simplified Arabic" w:cs="Simplified Arabic"/>
          <w:b/>
          <w:bCs/>
          <w:sz w:val="28"/>
          <w:szCs w:val="28"/>
          <w:rtl/>
          <w:lang w:eastAsia="ar-SA"/>
        </w:rPr>
      </w:pPr>
    </w:p>
    <w:p w:rsidR="00657BE1" w:rsidRPr="000C6927" w:rsidRDefault="00657BE1" w:rsidP="00F75D2B">
      <w:pPr>
        <w:spacing w:after="0" w:line="240" w:lineRule="auto"/>
        <w:rPr>
          <w:rFonts w:ascii="Simplified Arabic" w:eastAsia="Times New Roman" w:hAnsi="Simplified Arabic" w:cs="Simplified Arabic"/>
          <w:b/>
          <w:bCs/>
          <w:sz w:val="28"/>
          <w:szCs w:val="28"/>
          <w:rtl/>
          <w:lang w:eastAsia="ar-SA"/>
        </w:rPr>
      </w:pPr>
    </w:p>
    <w:p w:rsidR="00F75D2B" w:rsidRPr="00141B26" w:rsidRDefault="00F75D2B" w:rsidP="00F75D2B">
      <w:pPr>
        <w:pStyle w:val="ListParagraph"/>
        <w:numPr>
          <w:ilvl w:val="0"/>
          <w:numId w:val="3"/>
        </w:numPr>
        <w:rPr>
          <w:rFonts w:ascii="Simplified Arabic" w:hAnsi="Simplified Arabic" w:cs="Simplified Arabic"/>
          <w:b/>
          <w:bCs/>
          <w:sz w:val="28"/>
          <w:szCs w:val="28"/>
          <w:rtl/>
          <w:lang w:bidi="ar-EG"/>
        </w:rPr>
      </w:pPr>
      <w:r w:rsidRPr="00141B26">
        <w:rPr>
          <w:rFonts w:ascii="Simplified Arabic" w:hAnsi="Simplified Arabic" w:cs="Simplified Arabic"/>
          <w:b/>
          <w:bCs/>
          <w:sz w:val="28"/>
          <w:szCs w:val="28"/>
          <w:rtl/>
          <w:lang w:bidi="ar-EG"/>
        </w:rPr>
        <w:t xml:space="preserve">تجانس عينة البحث </w:t>
      </w:r>
    </w:p>
    <w:p w:rsidR="00F75D2B" w:rsidRDefault="00F75D2B" w:rsidP="007D531F">
      <w:pPr>
        <w:jc w:val="lowKashida"/>
        <w:rPr>
          <w:rFonts w:ascii="Simplified Arabic" w:hAnsi="Simplified Arabic" w:cs="Simplified Arabic"/>
          <w:sz w:val="28"/>
          <w:szCs w:val="28"/>
          <w:rtl/>
          <w:lang w:bidi="ar-EG"/>
        </w:rPr>
      </w:pPr>
      <w:r w:rsidRPr="00141B26">
        <w:rPr>
          <w:rFonts w:ascii="Simplified Arabic" w:hAnsi="Simplified Arabic" w:cs="Simplified Arabic"/>
          <w:sz w:val="28"/>
          <w:szCs w:val="28"/>
          <w:rtl/>
          <w:lang w:bidi="ar-EG"/>
        </w:rPr>
        <w:lastRenderedPageBreak/>
        <w:t>قام  الباحث  بإيجاد التجانس لعينة البحث والبالغ قوامها (</w:t>
      </w:r>
      <w:r w:rsidR="00C92E27">
        <w:rPr>
          <w:rFonts w:ascii="Simplified Arabic" w:hAnsi="Simplified Arabic" w:cs="Simplified Arabic" w:hint="cs"/>
          <w:sz w:val="28"/>
          <w:szCs w:val="28"/>
          <w:rtl/>
          <w:lang w:bidi="ar-EG"/>
        </w:rPr>
        <w:t>6</w:t>
      </w:r>
      <w:r>
        <w:rPr>
          <w:rFonts w:ascii="Simplified Arabic" w:hAnsi="Simplified Arabic" w:cs="Simplified Arabic" w:hint="cs"/>
          <w:sz w:val="28"/>
          <w:szCs w:val="28"/>
          <w:rtl/>
          <w:lang w:bidi="ar-EG"/>
        </w:rPr>
        <w:t>0</w:t>
      </w:r>
      <w:r w:rsidRPr="00141B26">
        <w:rPr>
          <w:rFonts w:ascii="Simplified Arabic" w:hAnsi="Simplified Arabic" w:cs="Simplified Arabic"/>
          <w:sz w:val="28"/>
          <w:szCs w:val="28"/>
          <w:rtl/>
          <w:lang w:bidi="ar-EG"/>
        </w:rPr>
        <w:t>)ط</w:t>
      </w:r>
      <w:r>
        <w:rPr>
          <w:rFonts w:ascii="Simplified Arabic" w:hAnsi="Simplified Arabic" w:cs="Simplified Arabic" w:hint="cs"/>
          <w:sz w:val="28"/>
          <w:szCs w:val="28"/>
          <w:rtl/>
          <w:lang w:bidi="ar-EG"/>
        </w:rPr>
        <w:t>الب</w:t>
      </w:r>
      <w:r w:rsidRPr="00141B26">
        <w:rPr>
          <w:rFonts w:ascii="Simplified Arabic" w:hAnsi="Simplified Arabic" w:cs="Simplified Arabic"/>
          <w:sz w:val="28"/>
          <w:szCs w:val="28"/>
          <w:rtl/>
          <w:lang w:bidi="ar-EG"/>
        </w:rPr>
        <w:t>للتأكد من وقوعها تحت المنحنى الإعتدالى</w:t>
      </w:r>
      <w:r w:rsidRPr="00141B26">
        <w:rPr>
          <w:rFonts w:ascii="Simplified Arabic" w:eastAsia="Calibri" w:hAnsi="Simplified Arabic" w:cs="Simplified Arabic"/>
          <w:sz w:val="28"/>
          <w:szCs w:val="28"/>
          <w:rtl/>
          <w:lang w:bidi="ar-EG"/>
        </w:rPr>
        <w:t xml:space="preserve"> فى ضوء المتغيرات</w:t>
      </w:r>
      <w:r w:rsidR="007D531F">
        <w:rPr>
          <w:rFonts w:ascii="Simplified Arabic" w:eastAsia="Calibri" w:hAnsi="Simplified Arabic" w:cs="Simplified Arabic" w:hint="cs"/>
          <w:sz w:val="28"/>
          <w:szCs w:val="28"/>
          <w:rtl/>
          <w:lang w:bidi="ar-EG"/>
        </w:rPr>
        <w:t>قيد البحث</w:t>
      </w:r>
      <w:r w:rsidRPr="00141B26">
        <w:rPr>
          <w:rFonts w:ascii="Simplified Arabic" w:eastAsia="Calibri" w:hAnsi="Simplified Arabic" w:cs="Simplified Arabic"/>
          <w:sz w:val="28"/>
          <w:szCs w:val="28"/>
          <w:rtl/>
          <w:lang w:bidi="ar-EG"/>
        </w:rPr>
        <w:t xml:space="preserve"> فى الفترة من الاحد </w:t>
      </w:r>
      <w:r w:rsidR="00B2608E">
        <w:rPr>
          <w:rFonts w:ascii="Simplified Arabic" w:eastAsia="Calibri" w:hAnsi="Simplified Arabic" w:cs="Simplified Arabic" w:hint="cs"/>
          <w:sz w:val="28"/>
          <w:szCs w:val="28"/>
          <w:rtl/>
          <w:lang w:bidi="ar-EG"/>
        </w:rPr>
        <w:t>3</w:t>
      </w:r>
      <w:r w:rsidRPr="00141B26">
        <w:rPr>
          <w:rFonts w:ascii="Simplified Arabic" w:eastAsia="Calibri" w:hAnsi="Simplified Arabic" w:cs="Simplified Arabic"/>
          <w:sz w:val="28"/>
          <w:szCs w:val="28"/>
          <w:rtl/>
          <w:lang w:bidi="ar-EG"/>
        </w:rPr>
        <w:t>/</w:t>
      </w:r>
      <w:r w:rsidR="00B2608E">
        <w:rPr>
          <w:rFonts w:ascii="Simplified Arabic" w:eastAsia="Calibri" w:hAnsi="Simplified Arabic" w:cs="Simplified Arabic" w:hint="cs"/>
          <w:sz w:val="28"/>
          <w:szCs w:val="28"/>
          <w:rtl/>
          <w:lang w:bidi="ar-EG"/>
        </w:rPr>
        <w:t>3</w:t>
      </w:r>
      <w:r w:rsidRPr="00141B26">
        <w:rPr>
          <w:rFonts w:ascii="Simplified Arabic" w:eastAsia="Calibri" w:hAnsi="Simplified Arabic" w:cs="Simplified Arabic"/>
          <w:sz w:val="28"/>
          <w:szCs w:val="28"/>
          <w:rtl/>
          <w:lang w:bidi="ar-EG"/>
        </w:rPr>
        <w:t>/</w:t>
      </w:r>
      <w:r w:rsidR="00B2608E">
        <w:rPr>
          <w:rFonts w:ascii="Simplified Arabic" w:eastAsia="Calibri" w:hAnsi="Simplified Arabic" w:cs="Simplified Arabic" w:hint="cs"/>
          <w:sz w:val="28"/>
          <w:szCs w:val="28"/>
          <w:rtl/>
          <w:lang w:bidi="ar-EG"/>
        </w:rPr>
        <w:t>2019م</w:t>
      </w:r>
      <w:r w:rsidRPr="00141B26">
        <w:rPr>
          <w:rFonts w:ascii="Simplified Arabic" w:eastAsia="Calibri" w:hAnsi="Simplified Arabic" w:cs="Simplified Arabic"/>
          <w:sz w:val="28"/>
          <w:szCs w:val="28"/>
          <w:rtl/>
          <w:lang w:bidi="ar-EG"/>
        </w:rPr>
        <w:t xml:space="preserve">  الى الخميس </w:t>
      </w:r>
      <w:r w:rsidR="00B2608E">
        <w:rPr>
          <w:rFonts w:ascii="Simplified Arabic" w:eastAsia="Calibri" w:hAnsi="Simplified Arabic" w:cs="Simplified Arabic" w:hint="cs"/>
          <w:sz w:val="28"/>
          <w:szCs w:val="28"/>
          <w:rtl/>
          <w:lang w:bidi="ar-EG"/>
        </w:rPr>
        <w:t>7</w:t>
      </w:r>
      <w:r w:rsidRPr="00141B26">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3</w:t>
      </w:r>
      <w:r w:rsidRPr="00141B26">
        <w:rPr>
          <w:rFonts w:ascii="Simplified Arabic" w:eastAsia="Calibri" w:hAnsi="Simplified Arabic" w:cs="Simplified Arabic"/>
          <w:sz w:val="28"/>
          <w:szCs w:val="28"/>
          <w:rtl/>
          <w:lang w:bidi="ar-EG"/>
        </w:rPr>
        <w:t>/201</w:t>
      </w:r>
      <w:r w:rsidR="00B2608E">
        <w:rPr>
          <w:rFonts w:ascii="Simplified Arabic" w:eastAsia="Calibri" w:hAnsi="Simplified Arabic" w:cs="Simplified Arabic" w:hint="cs"/>
          <w:sz w:val="28"/>
          <w:szCs w:val="28"/>
          <w:rtl/>
          <w:lang w:bidi="ar-EG"/>
        </w:rPr>
        <w:t>9</w:t>
      </w:r>
      <w:r w:rsidRPr="00141B26">
        <w:rPr>
          <w:rFonts w:ascii="Simplified Arabic" w:eastAsia="Calibri" w:hAnsi="Simplified Arabic" w:cs="Simplified Arabic"/>
          <w:sz w:val="28"/>
          <w:szCs w:val="28"/>
          <w:rtl/>
          <w:lang w:bidi="ar-EG"/>
        </w:rPr>
        <w:t xml:space="preserve">م  </w:t>
      </w:r>
      <w:r w:rsidRPr="00141B26">
        <w:rPr>
          <w:rFonts w:ascii="Simplified Arabic" w:hAnsi="Simplified Arabic" w:cs="Simplified Arabic"/>
          <w:sz w:val="28"/>
          <w:szCs w:val="28"/>
          <w:rtl/>
          <w:lang w:bidi="ar-EG"/>
        </w:rPr>
        <w:t>وذلك ما يوضحة جدول (2)</w:t>
      </w:r>
    </w:p>
    <w:p w:rsidR="00F75D2B" w:rsidRPr="000C6927" w:rsidRDefault="00F75D2B" w:rsidP="00F75D2B">
      <w:pPr>
        <w:spacing w:after="0" w:line="240" w:lineRule="auto"/>
        <w:jc w:val="center"/>
        <w:rPr>
          <w:rFonts w:ascii="Simplified Arabic" w:hAnsi="Simplified Arabic" w:cs="Simplified Arabic"/>
          <w:b/>
          <w:bCs/>
          <w:sz w:val="28"/>
          <w:szCs w:val="28"/>
          <w:rtl/>
          <w:lang w:bidi="ar-EG"/>
        </w:rPr>
      </w:pPr>
      <w:r w:rsidRPr="000C6927">
        <w:rPr>
          <w:rFonts w:ascii="Simplified Arabic" w:hAnsi="Simplified Arabic" w:cs="Simplified Arabic"/>
          <w:b/>
          <w:bCs/>
          <w:sz w:val="28"/>
          <w:szCs w:val="28"/>
          <w:rtl/>
          <w:lang w:bidi="ar-EG"/>
        </w:rPr>
        <w:t>جدول (</w:t>
      </w:r>
      <w:r>
        <w:rPr>
          <w:rFonts w:ascii="Simplified Arabic" w:hAnsi="Simplified Arabic" w:cs="Simplified Arabic" w:hint="cs"/>
          <w:b/>
          <w:bCs/>
          <w:sz w:val="28"/>
          <w:szCs w:val="28"/>
          <w:rtl/>
          <w:lang w:bidi="ar-EG"/>
        </w:rPr>
        <w:t>2</w:t>
      </w:r>
      <w:r w:rsidRPr="000C6927">
        <w:rPr>
          <w:rFonts w:ascii="Simplified Arabic" w:hAnsi="Simplified Arabic" w:cs="Simplified Arabic"/>
          <w:b/>
          <w:bCs/>
          <w:sz w:val="28"/>
          <w:szCs w:val="28"/>
          <w:rtl/>
          <w:lang w:bidi="ar-EG"/>
        </w:rPr>
        <w:t>)</w:t>
      </w:r>
    </w:p>
    <w:p w:rsidR="00F75D2B" w:rsidRPr="000C6927" w:rsidRDefault="00F75D2B" w:rsidP="00F75D2B">
      <w:pPr>
        <w:spacing w:after="0" w:line="240" w:lineRule="auto"/>
        <w:jc w:val="center"/>
        <w:rPr>
          <w:rFonts w:ascii="Simplified Arabic" w:hAnsi="Simplified Arabic" w:cs="Simplified Arabic"/>
          <w:b/>
          <w:bCs/>
          <w:sz w:val="28"/>
          <w:szCs w:val="28"/>
          <w:rtl/>
          <w:lang w:bidi="ar-EG"/>
        </w:rPr>
      </w:pPr>
      <w:r w:rsidRPr="000C6927">
        <w:rPr>
          <w:rFonts w:ascii="Simplified Arabic" w:hAnsi="Simplified Arabic" w:cs="Simplified Arabic"/>
          <w:b/>
          <w:bCs/>
          <w:sz w:val="28"/>
          <w:szCs w:val="28"/>
          <w:rtl/>
          <w:lang w:bidi="ar-EG"/>
        </w:rPr>
        <w:t>تجانس أفراد عينة البحث في جميع المتغيرات المختارة قيد البحث</w:t>
      </w:r>
    </w:p>
    <w:p w:rsidR="00F75D2B" w:rsidRDefault="00F75D2B" w:rsidP="00C92E27">
      <w:pPr>
        <w:spacing w:after="0" w:line="240" w:lineRule="auto"/>
        <w:ind w:firstLine="720"/>
        <w:jc w:val="right"/>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(ن=</w:t>
      </w:r>
      <w:r w:rsidR="00C92E27">
        <w:rPr>
          <w:rFonts w:ascii="Simplified Arabic" w:hAnsi="Simplified Arabic" w:cs="Simplified Arabic" w:hint="cs"/>
          <w:b/>
          <w:bCs/>
          <w:sz w:val="28"/>
          <w:szCs w:val="28"/>
          <w:rtl/>
          <w:lang w:bidi="ar-EG"/>
        </w:rPr>
        <w:t>6</w:t>
      </w:r>
      <w:r>
        <w:rPr>
          <w:rFonts w:ascii="Simplified Arabic" w:hAnsi="Simplified Arabic" w:cs="Simplified Arabic" w:hint="cs"/>
          <w:b/>
          <w:bCs/>
          <w:sz w:val="28"/>
          <w:szCs w:val="28"/>
          <w:rtl/>
          <w:lang w:bidi="ar-EG"/>
        </w:rPr>
        <w:t>0)</w:t>
      </w: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1420"/>
        <w:gridCol w:w="1420"/>
        <w:gridCol w:w="1421"/>
        <w:gridCol w:w="1421"/>
      </w:tblGrid>
      <w:tr w:rsidR="00F75D2B" w:rsidRPr="006B2798" w:rsidTr="00297336">
        <w:tc>
          <w:tcPr>
            <w:tcW w:w="1420" w:type="dxa"/>
            <w:tcBorders>
              <w:top w:val="single" w:sz="24" w:space="0" w:color="000000"/>
              <w:left w:val="single" w:sz="2" w:space="0" w:color="FFFFFF"/>
              <w:bottom w:val="single" w:sz="24" w:space="0" w:color="000000"/>
            </w:tcBorders>
            <w:shd w:val="clear" w:color="auto" w:fill="BFBFBF"/>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المتغيرات</w:t>
            </w:r>
          </w:p>
        </w:tc>
        <w:tc>
          <w:tcPr>
            <w:tcW w:w="1420" w:type="dxa"/>
            <w:tcBorders>
              <w:top w:val="single" w:sz="24" w:space="0" w:color="000000"/>
              <w:bottom w:val="single" w:sz="24" w:space="0" w:color="000000"/>
            </w:tcBorders>
            <w:shd w:val="clear" w:color="auto" w:fill="BFBFBF"/>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وحدة القياس</w:t>
            </w:r>
          </w:p>
        </w:tc>
        <w:tc>
          <w:tcPr>
            <w:tcW w:w="1420" w:type="dxa"/>
            <w:tcBorders>
              <w:top w:val="single" w:sz="24" w:space="0" w:color="000000"/>
              <w:bottom w:val="single" w:sz="24" w:space="0" w:color="000000"/>
            </w:tcBorders>
            <w:shd w:val="clear" w:color="auto" w:fill="BFBFBF"/>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المتوسط الحسابي</w:t>
            </w:r>
          </w:p>
        </w:tc>
        <w:tc>
          <w:tcPr>
            <w:tcW w:w="1420" w:type="dxa"/>
            <w:tcBorders>
              <w:top w:val="single" w:sz="24" w:space="0" w:color="000000"/>
              <w:bottom w:val="single" w:sz="24" w:space="0" w:color="000000"/>
            </w:tcBorders>
            <w:shd w:val="clear" w:color="auto" w:fill="BFBFBF"/>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الانحراف المعياري</w:t>
            </w:r>
          </w:p>
        </w:tc>
        <w:tc>
          <w:tcPr>
            <w:tcW w:w="1421" w:type="dxa"/>
            <w:tcBorders>
              <w:top w:val="single" w:sz="24" w:space="0" w:color="000000"/>
              <w:bottom w:val="single" w:sz="24" w:space="0" w:color="000000"/>
            </w:tcBorders>
            <w:shd w:val="clear" w:color="auto" w:fill="BFBFBF"/>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الوسيط</w:t>
            </w:r>
          </w:p>
        </w:tc>
        <w:tc>
          <w:tcPr>
            <w:tcW w:w="1421" w:type="dxa"/>
            <w:tcBorders>
              <w:top w:val="single" w:sz="24" w:space="0" w:color="000000"/>
              <w:bottom w:val="single" w:sz="24" w:space="0" w:color="000000"/>
              <w:right w:val="single" w:sz="2" w:space="0" w:color="FFFFFF"/>
            </w:tcBorders>
            <w:shd w:val="clear" w:color="auto" w:fill="BFBFBF"/>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معامل الالتواء</w:t>
            </w:r>
          </w:p>
        </w:tc>
      </w:tr>
      <w:tr w:rsidR="00F75D2B" w:rsidRPr="006B2798" w:rsidTr="00297336">
        <w:tc>
          <w:tcPr>
            <w:tcW w:w="1420" w:type="dxa"/>
            <w:tcBorders>
              <w:top w:val="single" w:sz="24" w:space="0" w:color="000000"/>
              <w:left w:val="single" w:sz="2" w:space="0" w:color="FFFFFF"/>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السن</w:t>
            </w:r>
          </w:p>
        </w:tc>
        <w:tc>
          <w:tcPr>
            <w:tcW w:w="1420"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b/>
                <w:bCs/>
                <w:sz w:val="28"/>
                <w:szCs w:val="28"/>
                <w:rtl/>
                <w:lang w:bidi="ar-EG"/>
              </w:rPr>
              <w:t>سن</w:t>
            </w:r>
          </w:p>
        </w:tc>
        <w:tc>
          <w:tcPr>
            <w:tcW w:w="1420"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21.215</w:t>
            </w:r>
          </w:p>
        </w:tc>
        <w:tc>
          <w:tcPr>
            <w:tcW w:w="1420"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1.287</w:t>
            </w:r>
          </w:p>
        </w:tc>
        <w:tc>
          <w:tcPr>
            <w:tcW w:w="1421"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25.00</w:t>
            </w:r>
          </w:p>
        </w:tc>
        <w:tc>
          <w:tcPr>
            <w:tcW w:w="1421" w:type="dxa"/>
            <w:tcBorders>
              <w:top w:val="single" w:sz="24" w:space="0" w:color="000000"/>
              <w:bottom w:val="single" w:sz="24" w:space="0" w:color="000000"/>
              <w:right w:val="single" w:sz="2" w:space="0" w:color="FFFFFF"/>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0.989</w:t>
            </w:r>
          </w:p>
        </w:tc>
      </w:tr>
      <w:tr w:rsidR="00F75D2B" w:rsidRPr="006B2798" w:rsidTr="00297336">
        <w:tc>
          <w:tcPr>
            <w:tcW w:w="1420" w:type="dxa"/>
            <w:tcBorders>
              <w:top w:val="single" w:sz="24" w:space="0" w:color="000000"/>
              <w:left w:val="single" w:sz="2" w:space="0" w:color="FFFFFF"/>
              <w:bottom w:val="single" w:sz="24" w:space="0" w:color="000000"/>
            </w:tcBorders>
            <w:shd w:val="clear" w:color="auto" w:fill="auto"/>
            <w:vAlign w:val="center"/>
          </w:tcPr>
          <w:p w:rsidR="00F75D2B" w:rsidRPr="006B2798" w:rsidRDefault="00F75D2B" w:rsidP="00177C28">
            <w:pPr>
              <w:spacing w:after="0" w:line="240" w:lineRule="auto"/>
              <w:jc w:val="center"/>
              <w:rPr>
                <w:rFonts w:ascii="Simplified Arabic" w:hAnsi="Simplified Arabic" w:cs="Simplified Arabic"/>
                <w:b/>
                <w:bCs/>
                <w:sz w:val="28"/>
                <w:szCs w:val="28"/>
                <w:rtl/>
                <w:lang w:bidi="ar-EG"/>
              </w:rPr>
            </w:pPr>
            <w:r>
              <w:rPr>
                <w:rFonts w:ascii="Simplified Arabic" w:hAnsi="Simplified Arabic" w:cs="Simplified Arabic" w:hint="cs"/>
                <w:b/>
                <w:bCs/>
                <w:sz w:val="28"/>
                <w:szCs w:val="28"/>
                <w:rtl/>
                <w:lang w:bidi="ar-EG"/>
              </w:rPr>
              <w:t xml:space="preserve">التحصيل </w:t>
            </w:r>
            <w:r w:rsidR="00177C28" w:rsidRPr="00177C28">
              <w:rPr>
                <w:rFonts w:ascii="Simplified Arabic" w:hAnsi="Simplified Arabic" w:cs="Simplified Arabic"/>
                <w:b/>
                <w:bCs/>
                <w:sz w:val="28"/>
                <w:szCs w:val="28"/>
                <w:rtl/>
              </w:rPr>
              <w:t>المعرفى</w:t>
            </w:r>
          </w:p>
        </w:tc>
        <w:tc>
          <w:tcPr>
            <w:tcW w:w="1420"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b/>
                <w:bCs/>
                <w:sz w:val="28"/>
                <w:szCs w:val="28"/>
                <w:rtl/>
                <w:lang w:bidi="ar-EG"/>
              </w:rPr>
            </w:pPr>
            <w:r w:rsidRPr="006B2798">
              <w:rPr>
                <w:rFonts w:ascii="Simplified Arabic" w:hAnsi="Simplified Arabic" w:cs="Simplified Arabic" w:hint="cs"/>
                <w:b/>
                <w:bCs/>
                <w:sz w:val="28"/>
                <w:szCs w:val="28"/>
                <w:rtl/>
                <w:lang w:bidi="ar-EG"/>
              </w:rPr>
              <w:t>درجة</w:t>
            </w:r>
          </w:p>
        </w:tc>
        <w:tc>
          <w:tcPr>
            <w:tcW w:w="1420"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26.333</w:t>
            </w:r>
          </w:p>
        </w:tc>
        <w:tc>
          <w:tcPr>
            <w:tcW w:w="1420"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0.901</w:t>
            </w:r>
          </w:p>
        </w:tc>
        <w:tc>
          <w:tcPr>
            <w:tcW w:w="1421" w:type="dxa"/>
            <w:tcBorders>
              <w:top w:val="single" w:sz="24" w:space="0" w:color="000000"/>
              <w:bottom w:val="single" w:sz="24" w:space="0" w:color="000000"/>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tl/>
              </w:rPr>
            </w:pPr>
            <w:r w:rsidRPr="006B2798">
              <w:rPr>
                <w:rFonts w:ascii="Simplified Arabic" w:hAnsi="Simplified Arabic" w:cs="Simplified Arabic"/>
                <w:sz w:val="28"/>
                <w:szCs w:val="28"/>
                <w:rtl/>
              </w:rPr>
              <w:t>10.00</w:t>
            </w:r>
          </w:p>
        </w:tc>
        <w:tc>
          <w:tcPr>
            <w:tcW w:w="1421" w:type="dxa"/>
            <w:tcBorders>
              <w:top w:val="single" w:sz="24" w:space="0" w:color="000000"/>
              <w:bottom w:val="single" w:sz="24" w:space="0" w:color="000000"/>
              <w:right w:val="single" w:sz="2" w:space="0" w:color="FFFFFF"/>
            </w:tcBorders>
            <w:shd w:val="clear" w:color="auto" w:fill="auto"/>
            <w:vAlign w:val="center"/>
          </w:tcPr>
          <w:p w:rsidR="00F75D2B" w:rsidRPr="006B2798" w:rsidRDefault="00F75D2B" w:rsidP="00297336">
            <w:pPr>
              <w:spacing w:after="0" w:line="240" w:lineRule="auto"/>
              <w:jc w:val="center"/>
              <w:rPr>
                <w:rFonts w:ascii="Simplified Arabic" w:hAnsi="Simplified Arabic" w:cs="Simplified Arabic"/>
                <w:sz w:val="28"/>
                <w:szCs w:val="28"/>
              </w:rPr>
            </w:pPr>
            <w:r w:rsidRPr="006B2798">
              <w:rPr>
                <w:rFonts w:ascii="Simplified Arabic" w:hAnsi="Simplified Arabic" w:cs="Simplified Arabic"/>
                <w:sz w:val="28"/>
                <w:szCs w:val="28"/>
                <w:rtl/>
              </w:rPr>
              <w:t>0.702</w:t>
            </w:r>
          </w:p>
        </w:tc>
      </w:tr>
    </w:tbl>
    <w:p w:rsidR="00F75D2B" w:rsidRPr="00B90390" w:rsidRDefault="00F75D2B" w:rsidP="00F75D2B">
      <w:pPr>
        <w:pStyle w:val="ListParagraph"/>
        <w:ind w:left="360"/>
        <w:jc w:val="lowKashida"/>
        <w:rPr>
          <w:rFonts w:ascii="Simplified Arabic" w:hAnsi="Simplified Arabic" w:cs="Simplified Arabic"/>
          <w:b/>
          <w:bCs/>
          <w:sz w:val="28"/>
          <w:szCs w:val="28"/>
          <w:lang w:bidi="ar-EG"/>
        </w:rPr>
      </w:pPr>
    </w:p>
    <w:p w:rsidR="00F75D2B" w:rsidRDefault="00F75D2B" w:rsidP="00177C28">
      <w:pPr>
        <w:pStyle w:val="ListParagraph"/>
        <w:numPr>
          <w:ilvl w:val="0"/>
          <w:numId w:val="3"/>
        </w:numPr>
        <w:jc w:val="lowKashida"/>
        <w:rPr>
          <w:rFonts w:ascii="Simplified Arabic" w:hAnsi="Simplified Arabic" w:cs="Simplified Arabic"/>
          <w:b/>
          <w:bCs/>
          <w:sz w:val="28"/>
          <w:szCs w:val="28"/>
          <w:lang w:bidi="ar-EG"/>
        </w:rPr>
      </w:pPr>
      <w:r w:rsidRPr="000C6927">
        <w:rPr>
          <w:rFonts w:ascii="Simplified Arabic" w:hAnsi="Simplified Arabic" w:cs="Simplified Arabic"/>
          <w:sz w:val="28"/>
          <w:szCs w:val="28"/>
          <w:rtl/>
          <w:lang w:bidi="ar-EG"/>
        </w:rPr>
        <w:t xml:space="preserve">يتضح </w:t>
      </w:r>
      <w:r w:rsidRPr="006279C9">
        <w:rPr>
          <w:rFonts w:ascii="Simplified Arabic" w:eastAsia="Times New Roman" w:hAnsi="Simplified Arabic" w:cs="Simplified Arabic"/>
          <w:sz w:val="28"/>
          <w:szCs w:val="28"/>
          <w:rtl/>
        </w:rPr>
        <w:t>من جدول (</w:t>
      </w:r>
      <w:r>
        <w:rPr>
          <w:rFonts w:ascii="Simplified Arabic" w:eastAsia="Times New Roman" w:hAnsi="Simplified Arabic" w:cs="Simplified Arabic" w:hint="cs"/>
          <w:sz w:val="28"/>
          <w:szCs w:val="28"/>
          <w:rtl/>
        </w:rPr>
        <w:t>2</w:t>
      </w:r>
      <w:r w:rsidRPr="006279C9">
        <w:rPr>
          <w:rFonts w:ascii="Simplified Arabic" w:eastAsia="Times New Roman" w:hAnsi="Simplified Arabic" w:cs="Simplified Arabic"/>
          <w:sz w:val="28"/>
          <w:szCs w:val="28"/>
          <w:rtl/>
        </w:rPr>
        <w:t>) أن قيم معاملات الالتواء قد تراوحت ما بين (</w:t>
      </w:r>
      <w:r w:rsidRPr="006279C9">
        <w:rPr>
          <w:rFonts w:ascii="Simplified Arabic" w:eastAsia="Times New Roman" w:hAnsi="Simplified Arabic" w:cs="Simplified Arabic" w:hint="cs"/>
          <w:sz w:val="28"/>
          <w:szCs w:val="28"/>
          <w:rtl/>
        </w:rPr>
        <w:t>0.989: 0.702</w:t>
      </w:r>
      <w:r w:rsidRPr="006279C9">
        <w:rPr>
          <w:rFonts w:ascii="Simplified Arabic" w:eastAsia="Times New Roman" w:hAnsi="Simplified Arabic" w:cs="Simplified Arabic"/>
          <w:sz w:val="28"/>
          <w:szCs w:val="28"/>
          <w:rtl/>
        </w:rPr>
        <w:t xml:space="preserve">) </w:t>
      </w:r>
      <w:r w:rsidRPr="006279C9">
        <w:rPr>
          <w:rFonts w:ascii="Simplified Arabic" w:eastAsia="Times New Roman" w:hAnsi="Simplified Arabic" w:cs="Simplified Arabic" w:hint="cs"/>
          <w:sz w:val="28"/>
          <w:szCs w:val="28"/>
          <w:rtl/>
        </w:rPr>
        <w:t>أي</w:t>
      </w:r>
      <w:r w:rsidRPr="006279C9">
        <w:rPr>
          <w:rFonts w:ascii="Simplified Arabic" w:eastAsia="Times New Roman" w:hAnsi="Simplified Arabic" w:cs="Simplified Arabic"/>
          <w:sz w:val="28"/>
          <w:szCs w:val="28"/>
          <w:rtl/>
        </w:rPr>
        <w:t xml:space="preserve"> أن متغيرات </w:t>
      </w:r>
      <w:r w:rsidRPr="006279C9">
        <w:rPr>
          <w:rFonts w:ascii="Simplified Arabic" w:eastAsia="Times New Roman" w:hAnsi="Simplified Arabic" w:cs="Simplified Arabic" w:hint="cs"/>
          <w:sz w:val="28"/>
          <w:szCs w:val="28"/>
          <w:rtl/>
        </w:rPr>
        <w:t xml:space="preserve">النمو،والتحصيل </w:t>
      </w:r>
      <w:r w:rsidR="00177C28" w:rsidRPr="00F13D25">
        <w:rPr>
          <w:rFonts w:ascii="Simplified Arabic" w:hAnsi="Simplified Arabic" w:cs="Simplified Arabic"/>
          <w:sz w:val="28"/>
          <w:szCs w:val="28"/>
          <w:rtl/>
        </w:rPr>
        <w:t>المعرفى</w:t>
      </w:r>
      <w:r w:rsidRPr="006279C9">
        <w:rPr>
          <w:rFonts w:ascii="Simplified Arabic" w:eastAsia="Times New Roman" w:hAnsi="Simplified Arabic" w:cs="Simplified Arabic" w:hint="cs"/>
          <w:sz w:val="28"/>
          <w:szCs w:val="28"/>
          <w:rtl/>
        </w:rPr>
        <w:t xml:space="preserve"> قد</w:t>
      </w:r>
      <w:r w:rsidRPr="006279C9">
        <w:rPr>
          <w:rFonts w:ascii="Simplified Arabic" w:eastAsia="Times New Roman" w:hAnsi="Simplified Arabic" w:cs="Simplified Arabic"/>
          <w:sz w:val="28"/>
          <w:szCs w:val="28"/>
          <w:rtl/>
        </w:rPr>
        <w:t xml:space="preserve"> انحصرت ما بين (</w:t>
      </w:r>
      <w:r w:rsidRPr="006279C9">
        <w:rPr>
          <w:rFonts w:ascii="Simplified Arabic" w:eastAsia="Times New Roman" w:hAnsi="Simplified Arabic" w:cs="Simplified Arabic"/>
          <w:sz w:val="28"/>
          <w:szCs w:val="28"/>
        </w:rPr>
        <w:sym w:font="Symbol" w:char="F0B1"/>
      </w:r>
      <w:r w:rsidRPr="006279C9">
        <w:rPr>
          <w:rFonts w:ascii="Simplified Arabic" w:eastAsia="Times New Roman" w:hAnsi="Simplified Arabic" w:cs="Simplified Arabic"/>
          <w:sz w:val="28"/>
          <w:szCs w:val="28"/>
          <w:rtl/>
        </w:rPr>
        <w:t xml:space="preserve">3) مما يدل أن قياسات العينة قد وقعت تحت المنحني </w:t>
      </w:r>
      <w:r w:rsidRPr="006279C9">
        <w:rPr>
          <w:rFonts w:ascii="Simplified Arabic" w:eastAsia="Times New Roman" w:hAnsi="Simplified Arabic" w:cs="Simplified Arabic" w:hint="cs"/>
          <w:sz w:val="28"/>
          <w:szCs w:val="28"/>
          <w:rtl/>
        </w:rPr>
        <w:t>الاعتدالي</w:t>
      </w:r>
      <w:r w:rsidRPr="000C6927">
        <w:rPr>
          <w:rFonts w:ascii="Simplified Arabic" w:hAnsi="Simplified Arabic" w:cs="Simplified Arabic" w:hint="cs"/>
          <w:sz w:val="28"/>
          <w:szCs w:val="28"/>
          <w:rtl/>
          <w:lang w:bidi="ar-EG"/>
        </w:rPr>
        <w:t>،</w:t>
      </w:r>
      <w:r w:rsidRPr="000C6927">
        <w:rPr>
          <w:rFonts w:ascii="Simplified Arabic" w:hAnsi="Simplified Arabic" w:cs="Simplified Arabic"/>
          <w:sz w:val="28"/>
          <w:szCs w:val="28"/>
          <w:rtl/>
          <w:lang w:bidi="ar-EG"/>
        </w:rPr>
        <w:t xml:space="preserve"> وهذا يدل على تجانس أفراد عينة البحث </w:t>
      </w:r>
      <w:r w:rsidRPr="000C6927">
        <w:rPr>
          <w:rFonts w:ascii="Simplified Arabic" w:hAnsi="Simplified Arabic" w:cs="Simplified Arabic" w:hint="cs"/>
          <w:sz w:val="28"/>
          <w:szCs w:val="28"/>
          <w:rtl/>
          <w:lang w:bidi="ar-EG"/>
        </w:rPr>
        <w:t>في</w:t>
      </w:r>
      <w:r w:rsidRPr="000C6927">
        <w:rPr>
          <w:rFonts w:ascii="Simplified Arabic" w:hAnsi="Simplified Arabic" w:cs="Simplified Arabic"/>
          <w:sz w:val="28"/>
          <w:szCs w:val="28"/>
          <w:rtl/>
          <w:lang w:bidi="ar-EG"/>
        </w:rPr>
        <w:t xml:space="preserve"> هذه </w:t>
      </w:r>
      <w:r w:rsidRPr="000C6927">
        <w:rPr>
          <w:rFonts w:ascii="Simplified Arabic" w:hAnsi="Simplified Arabic" w:cs="Simplified Arabic" w:hint="cs"/>
          <w:sz w:val="28"/>
          <w:szCs w:val="28"/>
          <w:rtl/>
          <w:lang w:bidi="ar-EG"/>
        </w:rPr>
        <w:t>المتغيرات</w:t>
      </w:r>
    </w:p>
    <w:p w:rsidR="00F75D2B" w:rsidRPr="00141B26" w:rsidRDefault="00F75D2B" w:rsidP="00F75D2B">
      <w:pPr>
        <w:rPr>
          <w:rFonts w:ascii="Simplified Arabic" w:hAnsi="Simplified Arabic" w:cs="Simplified Arabic"/>
          <w:b/>
          <w:bCs/>
          <w:sz w:val="28"/>
          <w:szCs w:val="28"/>
          <w:rtl/>
        </w:rPr>
      </w:pPr>
      <w:r w:rsidRPr="00141B26">
        <w:rPr>
          <w:rFonts w:ascii="Simplified Arabic" w:hAnsi="Simplified Arabic" w:cs="Simplified Arabic"/>
          <w:b/>
          <w:bCs/>
          <w:sz w:val="28"/>
          <w:szCs w:val="28"/>
          <w:rtl/>
        </w:rPr>
        <w:t>أدوات ووسائل جمع البيانات</w:t>
      </w:r>
    </w:p>
    <w:p w:rsidR="00F75D2B" w:rsidRPr="00141B26" w:rsidRDefault="00F75D2B" w:rsidP="00D262DA">
      <w:pPr>
        <w:pStyle w:val="ListParagraph"/>
        <w:numPr>
          <w:ilvl w:val="0"/>
          <w:numId w:val="3"/>
        </w:numPr>
        <w:rPr>
          <w:rFonts w:ascii="Simplified Arabic" w:hAnsi="Simplified Arabic" w:cs="Simplified Arabic"/>
          <w:b/>
          <w:bCs/>
          <w:sz w:val="28"/>
          <w:szCs w:val="28"/>
        </w:rPr>
      </w:pPr>
      <w:r>
        <w:rPr>
          <w:rFonts w:ascii="Simplified Arabic" w:hAnsi="Simplified Arabic" w:cs="Simplified Arabic" w:hint="cs"/>
          <w:sz w:val="28"/>
          <w:szCs w:val="28"/>
          <w:rtl/>
        </w:rPr>
        <w:t xml:space="preserve">الاختبار </w:t>
      </w:r>
      <w:r w:rsidR="00D262DA" w:rsidRPr="00F13D25">
        <w:rPr>
          <w:rFonts w:ascii="Simplified Arabic" w:hAnsi="Simplified Arabic" w:cs="Simplified Arabic"/>
          <w:sz w:val="28"/>
          <w:szCs w:val="28"/>
          <w:rtl/>
        </w:rPr>
        <w:t>المعرفى</w:t>
      </w:r>
      <w:r w:rsidRPr="00141B26">
        <w:rPr>
          <w:rFonts w:ascii="Simplified Arabic" w:hAnsi="Simplified Arabic" w:cs="Simplified Arabic"/>
          <w:sz w:val="28"/>
          <w:szCs w:val="28"/>
          <w:rtl/>
        </w:rPr>
        <w:t xml:space="preserve"> .مرفق(</w:t>
      </w:r>
      <w:r w:rsidR="009A7D3B">
        <w:rPr>
          <w:rFonts w:ascii="Simplified Arabic" w:hAnsi="Simplified Arabic" w:cs="Simplified Arabic" w:hint="cs"/>
          <w:sz w:val="28"/>
          <w:szCs w:val="28"/>
          <w:rtl/>
        </w:rPr>
        <w:t>3</w:t>
      </w:r>
      <w:r w:rsidRPr="00141B26">
        <w:rPr>
          <w:rFonts w:ascii="Simplified Arabic" w:hAnsi="Simplified Arabic" w:cs="Simplified Arabic"/>
          <w:sz w:val="28"/>
          <w:szCs w:val="28"/>
          <w:rtl/>
        </w:rPr>
        <w:t>)</w:t>
      </w:r>
    </w:p>
    <w:p w:rsidR="00F17C62" w:rsidRPr="00F13D25" w:rsidRDefault="00F75D2B" w:rsidP="00F13D25">
      <w:pPr>
        <w:pStyle w:val="ListParagraph"/>
        <w:numPr>
          <w:ilvl w:val="0"/>
          <w:numId w:val="3"/>
        </w:numPr>
        <w:rPr>
          <w:rFonts w:ascii="Simplified Arabic" w:hAnsi="Simplified Arabic" w:cs="Simplified Arabic"/>
          <w:b/>
          <w:bCs/>
          <w:sz w:val="28"/>
          <w:szCs w:val="28"/>
        </w:rPr>
      </w:pPr>
      <w:r w:rsidRPr="00141B26">
        <w:rPr>
          <w:rFonts w:ascii="Simplified Arabic" w:hAnsi="Simplified Arabic" w:cs="Simplified Arabic"/>
          <w:sz w:val="28"/>
          <w:szCs w:val="28"/>
          <w:rtl/>
        </w:rPr>
        <w:t>السن وذلك بالرجوع الى شهادة الميلاد.</w:t>
      </w:r>
    </w:p>
    <w:p w:rsidR="00F13D25" w:rsidRDefault="00F13D25" w:rsidP="00F13D25">
      <w:pPr>
        <w:rPr>
          <w:rFonts w:ascii="Simplified Arabic" w:hAnsi="Simplified Arabic" w:cs="Simplified Arabic"/>
          <w:b/>
          <w:bCs/>
          <w:sz w:val="28"/>
          <w:szCs w:val="28"/>
          <w:rtl/>
        </w:rPr>
      </w:pPr>
    </w:p>
    <w:p w:rsidR="00F13D25" w:rsidRDefault="00F13D25" w:rsidP="00F13D25">
      <w:pPr>
        <w:rPr>
          <w:rFonts w:ascii="Simplified Arabic" w:hAnsi="Simplified Arabic" w:cs="Simplified Arabic"/>
          <w:b/>
          <w:bCs/>
          <w:sz w:val="28"/>
          <w:szCs w:val="28"/>
          <w:rtl/>
        </w:rPr>
      </w:pPr>
    </w:p>
    <w:p w:rsidR="00F13D25" w:rsidRPr="00F13D25" w:rsidRDefault="00F13D25" w:rsidP="00F13D25">
      <w:pPr>
        <w:rPr>
          <w:rFonts w:ascii="Simplified Arabic" w:hAnsi="Simplified Arabic" w:cs="Simplified Arabic"/>
          <w:b/>
          <w:bCs/>
          <w:sz w:val="28"/>
          <w:szCs w:val="28"/>
          <w:rtl/>
        </w:rPr>
      </w:pPr>
    </w:p>
    <w:p w:rsidR="00192002" w:rsidRPr="00A8433B" w:rsidRDefault="00192002" w:rsidP="00D262DA">
      <w:pPr>
        <w:spacing w:line="360" w:lineRule="auto"/>
        <w:ind w:left="720"/>
        <w:jc w:val="lowKashida"/>
        <w:rPr>
          <w:rFonts w:cs="Simplified Arabic"/>
          <w:b/>
          <w:bCs/>
          <w:sz w:val="28"/>
          <w:szCs w:val="28"/>
          <w:rtl/>
        </w:rPr>
      </w:pPr>
      <w:r w:rsidRPr="00A8433B">
        <w:rPr>
          <w:rFonts w:cs="Simplified Arabic" w:hint="cs"/>
          <w:b/>
          <w:bCs/>
          <w:sz w:val="28"/>
          <w:szCs w:val="28"/>
          <w:rtl/>
        </w:rPr>
        <w:t xml:space="preserve">خطوات بناء الاختبار </w:t>
      </w:r>
      <w:r w:rsidR="00D262DA" w:rsidRPr="00D262DA">
        <w:rPr>
          <w:rFonts w:cs="Simplified Arabic"/>
          <w:b/>
          <w:bCs/>
          <w:sz w:val="28"/>
          <w:szCs w:val="28"/>
          <w:rtl/>
        </w:rPr>
        <w:t>المعرفى</w:t>
      </w:r>
    </w:p>
    <w:p w:rsidR="00192002" w:rsidRPr="00AE1F11" w:rsidRDefault="00657BE1" w:rsidP="00657BE1">
      <w:pPr>
        <w:pStyle w:val="ListParagraph"/>
        <w:numPr>
          <w:ilvl w:val="0"/>
          <w:numId w:val="10"/>
        </w:numPr>
        <w:spacing w:after="0" w:line="360" w:lineRule="auto"/>
        <w:jc w:val="lowKashida"/>
        <w:rPr>
          <w:rFonts w:cs="Simplified Arabic"/>
          <w:b/>
          <w:bCs/>
          <w:sz w:val="28"/>
          <w:szCs w:val="28"/>
          <w:rtl/>
        </w:rPr>
      </w:pPr>
      <w:r>
        <w:rPr>
          <w:rFonts w:cs="Simplified Arabic" w:hint="cs"/>
          <w:b/>
          <w:bCs/>
          <w:sz w:val="28"/>
          <w:szCs w:val="28"/>
          <w:rtl/>
        </w:rPr>
        <w:lastRenderedPageBreak/>
        <w:t>تحديد الهدف</w:t>
      </w:r>
    </w:p>
    <w:p w:rsidR="00192002" w:rsidRPr="00A8433B" w:rsidRDefault="00192002" w:rsidP="00192002">
      <w:pPr>
        <w:spacing w:line="360" w:lineRule="auto"/>
        <w:ind w:left="720"/>
        <w:jc w:val="lowKashida"/>
        <w:rPr>
          <w:rFonts w:cs="Simplified Arabic"/>
          <w:sz w:val="28"/>
          <w:szCs w:val="28"/>
          <w:rtl/>
        </w:rPr>
      </w:pPr>
      <w:r w:rsidRPr="00A8433B">
        <w:rPr>
          <w:rFonts w:cs="Simplified Arabic" w:hint="cs"/>
          <w:sz w:val="28"/>
          <w:szCs w:val="28"/>
          <w:rtl/>
        </w:rPr>
        <w:t>حيث قام الباحث بتحديد الأهداف وتحليلها وذلك حتى يستطيع الباحث تحديد المحاور الرئيسيةللاختبار</w:t>
      </w:r>
    </w:p>
    <w:p w:rsidR="00192002" w:rsidRPr="00AB04D0" w:rsidRDefault="00192002" w:rsidP="00192002">
      <w:pPr>
        <w:pStyle w:val="ListParagraph"/>
        <w:numPr>
          <w:ilvl w:val="0"/>
          <w:numId w:val="10"/>
        </w:numPr>
        <w:spacing w:after="0" w:line="360" w:lineRule="auto"/>
        <w:jc w:val="lowKashida"/>
        <w:rPr>
          <w:rFonts w:cs="Simplified Arabic"/>
          <w:b/>
          <w:bCs/>
          <w:sz w:val="28"/>
          <w:szCs w:val="28"/>
          <w:rtl/>
        </w:rPr>
      </w:pPr>
      <w:r w:rsidRPr="00AB04D0">
        <w:rPr>
          <w:rFonts w:cs="Simplified Arabic" w:hint="cs"/>
          <w:b/>
          <w:bCs/>
          <w:sz w:val="28"/>
          <w:szCs w:val="28"/>
          <w:rtl/>
        </w:rPr>
        <w:t xml:space="preserve"> صياغة مفردات الاختبار </w:t>
      </w:r>
    </w:p>
    <w:p w:rsidR="00192002" w:rsidRPr="00E04974" w:rsidRDefault="00192002" w:rsidP="00797D3B">
      <w:pPr>
        <w:spacing w:line="360" w:lineRule="auto"/>
        <w:ind w:left="720"/>
        <w:jc w:val="both"/>
        <w:rPr>
          <w:rFonts w:cs="Simplified Arabic"/>
          <w:sz w:val="28"/>
          <w:szCs w:val="28"/>
          <w:rtl/>
        </w:rPr>
      </w:pPr>
      <w:r w:rsidRPr="00E04974">
        <w:rPr>
          <w:rFonts w:cs="Simplified Arabic" w:hint="cs"/>
          <w:sz w:val="28"/>
          <w:szCs w:val="28"/>
          <w:rtl/>
        </w:rPr>
        <w:t xml:space="preserve">قام الباحث من خلال الاطلاع على المراجع والدراسات التى تناولت </w:t>
      </w:r>
      <w:r>
        <w:rPr>
          <w:rFonts w:cs="Simplified Arabic" w:hint="cs"/>
          <w:sz w:val="28"/>
          <w:szCs w:val="28"/>
          <w:rtl/>
        </w:rPr>
        <w:t>طبيعة وأسس المهارات الحركية</w:t>
      </w:r>
      <w:r w:rsidRPr="00E04974">
        <w:rPr>
          <w:rFonts w:cs="Simplified Arabic" w:hint="cs"/>
          <w:sz w:val="28"/>
          <w:szCs w:val="28"/>
          <w:rtl/>
        </w:rPr>
        <w:t xml:space="preserve"> بصياغة مفردات الاختبار والتى تتناسب مع أهداف </w:t>
      </w:r>
      <w:r>
        <w:rPr>
          <w:rFonts w:cs="Simplified Arabic" w:hint="cs"/>
          <w:sz w:val="28"/>
          <w:szCs w:val="28"/>
          <w:rtl/>
        </w:rPr>
        <w:t>المقرر</w:t>
      </w:r>
    </w:p>
    <w:p w:rsidR="00192002" w:rsidRPr="001F26C1" w:rsidRDefault="00192002" w:rsidP="00D262DA">
      <w:pPr>
        <w:spacing w:line="360" w:lineRule="auto"/>
        <w:ind w:left="720"/>
        <w:jc w:val="lowKashida"/>
        <w:rPr>
          <w:rFonts w:cs="Simplified Arabic"/>
          <w:b/>
          <w:bCs/>
          <w:sz w:val="28"/>
          <w:szCs w:val="28"/>
          <w:rtl/>
        </w:rPr>
      </w:pPr>
      <w:r>
        <w:rPr>
          <w:rFonts w:cs="Simplified Arabic" w:hint="cs"/>
          <w:b/>
          <w:bCs/>
          <w:sz w:val="28"/>
          <w:szCs w:val="28"/>
          <w:rtl/>
        </w:rPr>
        <w:t>3-</w:t>
      </w:r>
      <w:r w:rsidR="00D262DA">
        <w:rPr>
          <w:rFonts w:cs="Simplified Arabic" w:hint="cs"/>
          <w:b/>
          <w:bCs/>
          <w:sz w:val="28"/>
          <w:szCs w:val="28"/>
          <w:rtl/>
        </w:rPr>
        <w:t xml:space="preserve"> الصورة الأولية للاختبار </w:t>
      </w:r>
      <w:r w:rsidR="00D262DA" w:rsidRPr="00D262DA">
        <w:rPr>
          <w:rFonts w:cs="Simplified Arabic"/>
          <w:b/>
          <w:bCs/>
          <w:sz w:val="28"/>
          <w:szCs w:val="28"/>
          <w:rtl/>
        </w:rPr>
        <w:t>المعرفى</w:t>
      </w:r>
    </w:p>
    <w:p w:rsidR="00192002" w:rsidRPr="009A7D3B" w:rsidRDefault="00192002" w:rsidP="00D262DA">
      <w:pPr>
        <w:spacing w:line="360" w:lineRule="auto"/>
        <w:ind w:left="720"/>
        <w:jc w:val="both"/>
        <w:rPr>
          <w:rFonts w:ascii="Simplified Arabic" w:hAnsi="Simplified Arabic" w:cs="Simplified Arabic"/>
          <w:sz w:val="28"/>
          <w:szCs w:val="28"/>
          <w:rtl/>
        </w:rPr>
      </w:pPr>
      <w:r w:rsidRPr="00F13D25">
        <w:rPr>
          <w:rFonts w:ascii="Simplified Arabic" w:hAnsi="Simplified Arabic" w:cs="Simplified Arabic"/>
          <w:sz w:val="28"/>
          <w:szCs w:val="28"/>
          <w:rtl/>
        </w:rPr>
        <w:t>قام الباحث باعداد الصورة الأولية للاختبار المعرفى ، ثم فام بعرضها من خلال استمارة استطلاع على السادة الخبراء ( مرفق</w:t>
      </w:r>
      <w:r w:rsidR="00C73E81">
        <w:rPr>
          <w:rFonts w:ascii="Simplified Arabic" w:hAnsi="Simplified Arabic" w:cs="Simplified Arabic" w:hint="cs"/>
          <w:sz w:val="28"/>
          <w:szCs w:val="28"/>
          <w:rtl/>
        </w:rPr>
        <w:t>2</w:t>
      </w:r>
      <w:r w:rsidRPr="00F13D25">
        <w:rPr>
          <w:rFonts w:ascii="Simplified Arabic" w:hAnsi="Simplified Arabic" w:cs="Simplified Arabic"/>
          <w:sz w:val="28"/>
          <w:szCs w:val="28"/>
          <w:rtl/>
        </w:rPr>
        <w:t xml:space="preserve"> ) وقد راعى الباحث فيها البساطة والوضوح والمرونة والتنوع فى محتوى وشكل الأختبار بما يتناسب مع الموضوع ، مع استخدام التعبير اللغوى ولكن باستخدام ألفاظ يفهمها الطالب ، ثم قام الباحث بعد ذلك بتفريغ استمارة استطلاع أراء الخبراء فى الاختبار المعرفى فى طرق تدريس التربية الرياضية لذوى الاحتياجات الخاصة، وقد ارتضى الباحث المفردات التى حصلت على نسبة 80% فأكثر من الموافقة </w:t>
      </w:r>
      <w:r w:rsidR="009A7D3B">
        <w:rPr>
          <w:rFonts w:ascii="Simplified Arabic" w:hAnsi="Simplified Arabic" w:cs="Simplified Arabic" w:hint="cs"/>
          <w:sz w:val="28"/>
          <w:szCs w:val="28"/>
          <w:rtl/>
        </w:rPr>
        <w:t>.</w:t>
      </w:r>
    </w:p>
    <w:p w:rsidR="00192002" w:rsidRPr="00E53888" w:rsidRDefault="00192002" w:rsidP="00192002">
      <w:pPr>
        <w:pStyle w:val="ListParagraph"/>
        <w:numPr>
          <w:ilvl w:val="0"/>
          <w:numId w:val="12"/>
        </w:numPr>
        <w:spacing w:after="0" w:line="360" w:lineRule="auto"/>
        <w:jc w:val="lowKashida"/>
        <w:rPr>
          <w:rFonts w:cs="Arabic Transparent"/>
          <w:b/>
          <w:bCs/>
          <w:sz w:val="28"/>
          <w:szCs w:val="28"/>
          <w:rtl/>
        </w:rPr>
      </w:pPr>
      <w:r w:rsidRPr="00E53888">
        <w:rPr>
          <w:rFonts w:cs="Arabic Transparent" w:hint="cs"/>
          <w:b/>
          <w:bCs/>
          <w:sz w:val="28"/>
          <w:szCs w:val="28"/>
          <w:rtl/>
        </w:rPr>
        <w:t xml:space="preserve">وضع تعليمات الاختبار </w:t>
      </w:r>
    </w:p>
    <w:p w:rsidR="00192002" w:rsidRPr="00226958" w:rsidRDefault="00192002" w:rsidP="00192002">
      <w:pPr>
        <w:spacing w:line="360" w:lineRule="auto"/>
        <w:ind w:left="720"/>
        <w:jc w:val="lowKashida"/>
        <w:rPr>
          <w:rFonts w:cs="Simplified Arabic"/>
          <w:sz w:val="28"/>
          <w:szCs w:val="28"/>
          <w:rtl/>
        </w:rPr>
      </w:pPr>
      <w:r w:rsidRPr="00226958">
        <w:rPr>
          <w:rFonts w:cs="Simplified Arabic" w:hint="cs"/>
          <w:sz w:val="28"/>
          <w:szCs w:val="28"/>
          <w:rtl/>
        </w:rPr>
        <w:t>تم اعداد تعليمات الاختبار والتى تحتوى على بيانات خاصة بالطالب بالاضا</w:t>
      </w:r>
      <w:r>
        <w:rPr>
          <w:rFonts w:cs="Simplified Arabic" w:hint="cs"/>
          <w:sz w:val="28"/>
          <w:szCs w:val="28"/>
          <w:rtl/>
        </w:rPr>
        <w:t>فة</w:t>
      </w:r>
      <w:r w:rsidRPr="00226958">
        <w:rPr>
          <w:rFonts w:cs="Simplified Arabic" w:hint="cs"/>
          <w:sz w:val="28"/>
          <w:szCs w:val="28"/>
          <w:rtl/>
        </w:rPr>
        <w:t xml:space="preserve"> الى فكرة عامة عن الاختبار وكيفية الاجابة ، والاشارة الى الالتزام بالاجابة على جميع الأسئلة ، وقد  راعى الباحث في صياغة التعليمات البساط</w:t>
      </w:r>
      <w:r>
        <w:rPr>
          <w:rFonts w:cs="Simplified Arabic" w:hint="cs"/>
          <w:sz w:val="28"/>
          <w:szCs w:val="28"/>
          <w:rtl/>
        </w:rPr>
        <w:t>ة</w:t>
      </w:r>
      <w:r w:rsidRPr="00226958">
        <w:rPr>
          <w:rFonts w:cs="Simplified Arabic" w:hint="cs"/>
          <w:sz w:val="28"/>
          <w:szCs w:val="28"/>
          <w:rtl/>
        </w:rPr>
        <w:t xml:space="preserve"> والوضوح حتى يستطيع قرائتها وفهمها من قبل الطالب المختبر . </w:t>
      </w:r>
    </w:p>
    <w:p w:rsidR="00192002" w:rsidRPr="00C126D5" w:rsidRDefault="00192002" w:rsidP="00192002">
      <w:pPr>
        <w:pStyle w:val="ListParagraph"/>
        <w:numPr>
          <w:ilvl w:val="0"/>
          <w:numId w:val="12"/>
        </w:numPr>
        <w:spacing w:after="0" w:line="360" w:lineRule="auto"/>
        <w:jc w:val="lowKashida"/>
        <w:rPr>
          <w:rFonts w:cs="Simplified Arabic"/>
          <w:b/>
          <w:bCs/>
          <w:sz w:val="28"/>
          <w:szCs w:val="28"/>
          <w:rtl/>
        </w:rPr>
      </w:pPr>
      <w:r w:rsidRPr="00C126D5">
        <w:rPr>
          <w:rFonts w:cs="Simplified Arabic" w:hint="cs"/>
          <w:b/>
          <w:bCs/>
          <w:sz w:val="28"/>
          <w:szCs w:val="28"/>
          <w:rtl/>
        </w:rPr>
        <w:lastRenderedPageBreak/>
        <w:t xml:space="preserve">تصحيح الاختبار </w:t>
      </w:r>
    </w:p>
    <w:p w:rsidR="00192002" w:rsidRDefault="00192002" w:rsidP="00192002">
      <w:pPr>
        <w:spacing w:line="360" w:lineRule="auto"/>
        <w:ind w:left="720"/>
        <w:jc w:val="lowKashida"/>
        <w:rPr>
          <w:rFonts w:cs="Arabic Transparent"/>
          <w:sz w:val="28"/>
          <w:szCs w:val="28"/>
          <w:rtl/>
        </w:rPr>
      </w:pPr>
      <w:r w:rsidRPr="00226958">
        <w:rPr>
          <w:rFonts w:cs="Simplified Arabic" w:hint="cs"/>
          <w:sz w:val="28"/>
          <w:szCs w:val="28"/>
          <w:rtl/>
        </w:rPr>
        <w:t xml:space="preserve"> قام الباحث باعطاء درجة واحدة فقط لكل اجابة صحيحة ، صفر لكل اجابة خاطئة وبالتالى كانت الدرجة النهائية للاختبار ( </w:t>
      </w:r>
      <w:r>
        <w:rPr>
          <w:rFonts w:cs="Simplified Arabic" w:hint="cs"/>
          <w:sz w:val="28"/>
          <w:szCs w:val="28"/>
          <w:rtl/>
        </w:rPr>
        <w:t>70</w:t>
      </w:r>
      <w:r w:rsidRPr="00226958">
        <w:rPr>
          <w:rFonts w:cs="Simplified Arabic" w:hint="cs"/>
          <w:sz w:val="28"/>
          <w:szCs w:val="28"/>
          <w:rtl/>
        </w:rPr>
        <w:t xml:space="preserve"> ) درجة ، وذلك باستخدام مفتاح تصحيح الاختبار وذلك بمقارنة الاجابة بمفتاح التصحيح بهدف تقدير الدرجة على الاختبار بعد تحديد عدد الاجابات الصحيحة ، وعدد الاجابات الخاطئة</w:t>
      </w:r>
      <w:r>
        <w:rPr>
          <w:rFonts w:cs="Arabic Transparent" w:hint="cs"/>
          <w:sz w:val="28"/>
          <w:szCs w:val="28"/>
          <w:rtl/>
        </w:rPr>
        <w:t xml:space="preserve"> .</w:t>
      </w:r>
    </w:p>
    <w:p w:rsidR="00192002" w:rsidRPr="0045473F" w:rsidRDefault="00192002" w:rsidP="00657BE1">
      <w:pPr>
        <w:pStyle w:val="ListParagraph"/>
        <w:numPr>
          <w:ilvl w:val="0"/>
          <w:numId w:val="12"/>
        </w:numPr>
        <w:spacing w:after="0" w:line="360" w:lineRule="auto"/>
        <w:jc w:val="lowKashida"/>
        <w:rPr>
          <w:rFonts w:cs="Arabic Transparent"/>
          <w:b/>
          <w:bCs/>
          <w:sz w:val="28"/>
          <w:szCs w:val="28"/>
          <w:rtl/>
        </w:rPr>
      </w:pPr>
      <w:r w:rsidRPr="0045473F">
        <w:rPr>
          <w:rFonts w:cs="Arabic Transparent" w:hint="cs"/>
          <w:b/>
          <w:bCs/>
          <w:sz w:val="28"/>
          <w:szCs w:val="28"/>
          <w:rtl/>
        </w:rPr>
        <w:t xml:space="preserve"> تطبيق الاختبار فى صورته </w:t>
      </w:r>
      <w:r w:rsidR="00657BE1">
        <w:rPr>
          <w:rFonts w:cs="Arabic Transparent" w:hint="cs"/>
          <w:b/>
          <w:bCs/>
          <w:sz w:val="28"/>
          <w:szCs w:val="28"/>
          <w:rtl/>
        </w:rPr>
        <w:t>الأولية</w:t>
      </w:r>
      <w:r w:rsidR="00EF7E25">
        <w:rPr>
          <w:rFonts w:cs="Arabic Transparent" w:hint="cs"/>
          <w:b/>
          <w:bCs/>
          <w:sz w:val="28"/>
          <w:szCs w:val="28"/>
          <w:rtl/>
        </w:rPr>
        <w:t>( مرفق 3)</w:t>
      </w:r>
    </w:p>
    <w:p w:rsidR="00192002" w:rsidRPr="00CC3772" w:rsidRDefault="00192002" w:rsidP="00EF7E25">
      <w:pPr>
        <w:spacing w:line="360" w:lineRule="auto"/>
        <w:ind w:left="720"/>
        <w:jc w:val="lowKashida"/>
        <w:rPr>
          <w:rFonts w:cs="Simplified Arabic"/>
          <w:sz w:val="28"/>
          <w:szCs w:val="28"/>
          <w:rtl/>
        </w:rPr>
      </w:pPr>
      <w:r w:rsidRPr="00CC3772">
        <w:rPr>
          <w:rFonts w:cs="Simplified Arabic" w:hint="cs"/>
          <w:sz w:val="28"/>
          <w:szCs w:val="28"/>
          <w:rtl/>
        </w:rPr>
        <w:t xml:space="preserve">قام الباحث بتطبيق الاختبار على العينة الاستطلاعية والبالغ قوامها ( </w:t>
      </w:r>
      <w:r>
        <w:rPr>
          <w:rFonts w:cs="Simplified Arabic" w:hint="cs"/>
          <w:sz w:val="28"/>
          <w:szCs w:val="28"/>
          <w:rtl/>
        </w:rPr>
        <w:t>20</w:t>
      </w:r>
      <w:r w:rsidRPr="00CC3772">
        <w:rPr>
          <w:rFonts w:cs="Simplified Arabic" w:hint="cs"/>
          <w:sz w:val="28"/>
          <w:szCs w:val="28"/>
          <w:rtl/>
        </w:rPr>
        <w:t xml:space="preserve"> طالب) من مجتمع البحث وخارج العينة الأساسية من طلاب الفرقة </w:t>
      </w:r>
      <w:r>
        <w:rPr>
          <w:rFonts w:cs="Simplified Arabic" w:hint="cs"/>
          <w:sz w:val="28"/>
          <w:szCs w:val="28"/>
          <w:rtl/>
        </w:rPr>
        <w:t>الرابعة ( شعبة تدريب رياضى)</w:t>
      </w:r>
      <w:r w:rsidRPr="00CC3772">
        <w:rPr>
          <w:rFonts w:cs="Simplified Arabic" w:hint="cs"/>
          <w:sz w:val="28"/>
          <w:szCs w:val="28"/>
          <w:rtl/>
        </w:rPr>
        <w:t xml:space="preserve"> بكلية التربية الرياضية </w:t>
      </w:r>
      <w:r w:rsidR="00657BE1">
        <w:rPr>
          <w:rFonts w:cs="Simplified Arabic" w:hint="cs"/>
          <w:sz w:val="28"/>
          <w:szCs w:val="28"/>
          <w:rtl/>
        </w:rPr>
        <w:t xml:space="preserve">- </w:t>
      </w:r>
      <w:r w:rsidRPr="00CC3772">
        <w:rPr>
          <w:rFonts w:cs="Simplified Arabic" w:hint="cs"/>
          <w:sz w:val="28"/>
          <w:szCs w:val="28"/>
          <w:rtl/>
        </w:rPr>
        <w:t xml:space="preserve">جامعة بنها </w:t>
      </w:r>
      <w:r w:rsidR="00657BE1">
        <w:rPr>
          <w:rFonts w:cs="Simplified Arabic" w:hint="cs"/>
          <w:sz w:val="28"/>
          <w:szCs w:val="28"/>
          <w:rtl/>
        </w:rPr>
        <w:t xml:space="preserve">، </w:t>
      </w:r>
      <w:r w:rsidRPr="00CC3772">
        <w:rPr>
          <w:rFonts w:cs="Simplified Arabic" w:hint="cs"/>
          <w:sz w:val="28"/>
          <w:szCs w:val="28"/>
          <w:rtl/>
        </w:rPr>
        <w:t xml:space="preserve">وذلك بهدف التأكد من وضوح العبارات وملائمتها لهم ووضوحها  ، وحساب مدى ملائمة الاختبار فى ضوء حساب معاملات السهولة والصعوبة والتمييز للمفردات ، </w:t>
      </w:r>
      <w:r w:rsidR="00657BE1">
        <w:rPr>
          <w:rFonts w:cs="Simplified Arabic" w:hint="cs"/>
          <w:sz w:val="28"/>
          <w:szCs w:val="28"/>
          <w:rtl/>
        </w:rPr>
        <w:t>و</w:t>
      </w:r>
      <w:r w:rsidRPr="00CC3772">
        <w:rPr>
          <w:rFonts w:cs="Simplified Arabic" w:hint="cs"/>
          <w:sz w:val="28"/>
          <w:szCs w:val="28"/>
          <w:rtl/>
        </w:rPr>
        <w:t xml:space="preserve">قد استخدم الباحث المعادلة الأتية لحساب معامل السهولة </w:t>
      </w:r>
    </w:p>
    <w:tbl>
      <w:tblPr>
        <w:tblpPr w:leftFromText="180" w:rightFromText="180" w:vertAnchor="text" w:horzAnchor="page" w:tblpX="2593" w:tblpY="283"/>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20"/>
      </w:tblGrid>
      <w:tr w:rsidR="00192002" w:rsidTr="00297336">
        <w:trPr>
          <w:trHeight w:val="405"/>
        </w:trPr>
        <w:tc>
          <w:tcPr>
            <w:tcW w:w="5220" w:type="dxa"/>
          </w:tcPr>
          <w:p w:rsidR="00192002" w:rsidRDefault="00192002" w:rsidP="00657BE1">
            <w:pPr>
              <w:spacing w:line="360" w:lineRule="auto"/>
              <w:jc w:val="center"/>
              <w:rPr>
                <w:rFonts w:cs="Arabic Transparent"/>
                <w:sz w:val="28"/>
                <w:szCs w:val="28"/>
                <w:rtl/>
              </w:rPr>
            </w:pPr>
            <w:r>
              <w:rPr>
                <w:rFonts w:cs="Arabic Transparent" w:hint="cs"/>
                <w:sz w:val="28"/>
                <w:szCs w:val="28"/>
                <w:rtl/>
              </w:rPr>
              <w:t>عدد الاجابات الصحيحة</w:t>
            </w:r>
          </w:p>
        </w:tc>
      </w:tr>
      <w:tr w:rsidR="00192002" w:rsidTr="00297336">
        <w:trPr>
          <w:trHeight w:val="330"/>
        </w:trPr>
        <w:tc>
          <w:tcPr>
            <w:tcW w:w="5220" w:type="dxa"/>
          </w:tcPr>
          <w:p w:rsidR="00192002" w:rsidRDefault="00192002" w:rsidP="00657BE1">
            <w:pPr>
              <w:spacing w:line="360" w:lineRule="auto"/>
              <w:jc w:val="center"/>
              <w:rPr>
                <w:rFonts w:cs="Arabic Transparent"/>
                <w:sz w:val="28"/>
                <w:szCs w:val="28"/>
                <w:rtl/>
              </w:rPr>
            </w:pPr>
            <w:r>
              <w:rPr>
                <w:rFonts w:cs="Arabic Transparent" w:hint="cs"/>
                <w:sz w:val="28"/>
                <w:szCs w:val="28"/>
                <w:rtl/>
              </w:rPr>
              <w:t>عدد الاجابات الصحيحة +  عدد الاجابات الخاطئة</w:t>
            </w:r>
          </w:p>
        </w:tc>
      </w:tr>
    </w:tbl>
    <w:p w:rsidR="00192002" w:rsidRDefault="00192002" w:rsidP="00192002">
      <w:pPr>
        <w:spacing w:line="360" w:lineRule="auto"/>
        <w:jc w:val="lowKashida"/>
        <w:rPr>
          <w:rFonts w:cs="Arabic Transparent"/>
          <w:sz w:val="28"/>
          <w:szCs w:val="28"/>
          <w:rtl/>
        </w:rPr>
      </w:pPr>
    </w:p>
    <w:p w:rsidR="00192002" w:rsidRDefault="00192002" w:rsidP="00192002">
      <w:pPr>
        <w:spacing w:line="360" w:lineRule="auto"/>
        <w:jc w:val="lowKashida"/>
        <w:rPr>
          <w:rFonts w:cs="Arabic Transparent"/>
          <w:sz w:val="28"/>
          <w:szCs w:val="28"/>
          <w:rtl/>
        </w:rPr>
      </w:pPr>
      <w:r>
        <w:rPr>
          <w:rFonts w:cs="Arabic Transparent" w:hint="cs"/>
          <w:sz w:val="28"/>
          <w:szCs w:val="28"/>
          <w:rtl/>
        </w:rPr>
        <w:t xml:space="preserve">معامل السهولة = </w:t>
      </w:r>
    </w:p>
    <w:tbl>
      <w:tblPr>
        <w:tblpPr w:leftFromText="180" w:rightFromText="180" w:vertAnchor="text" w:horzAnchor="margin" w:tblpXSpec="center" w:tblpY="734"/>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60"/>
      </w:tblGrid>
      <w:tr w:rsidR="00192002" w:rsidTr="00297336">
        <w:trPr>
          <w:trHeight w:val="210"/>
        </w:trPr>
        <w:tc>
          <w:tcPr>
            <w:tcW w:w="3060" w:type="dxa"/>
          </w:tcPr>
          <w:p w:rsidR="00192002" w:rsidRDefault="00192002" w:rsidP="00297336">
            <w:pPr>
              <w:spacing w:line="360" w:lineRule="auto"/>
              <w:jc w:val="center"/>
              <w:rPr>
                <w:rFonts w:cs="Arabic Transparent"/>
                <w:sz w:val="28"/>
                <w:szCs w:val="28"/>
                <w:rtl/>
              </w:rPr>
            </w:pPr>
            <w:r>
              <w:rPr>
                <w:rFonts w:cs="Arabic Transparent" w:hint="cs"/>
                <w:sz w:val="28"/>
                <w:szCs w:val="28"/>
                <w:rtl/>
              </w:rPr>
              <w:t>ص</w:t>
            </w:r>
          </w:p>
        </w:tc>
      </w:tr>
      <w:tr w:rsidR="00192002" w:rsidTr="00297336">
        <w:trPr>
          <w:trHeight w:val="300"/>
        </w:trPr>
        <w:tc>
          <w:tcPr>
            <w:tcW w:w="3060" w:type="dxa"/>
          </w:tcPr>
          <w:p w:rsidR="00192002" w:rsidRDefault="00192002" w:rsidP="00297336">
            <w:pPr>
              <w:spacing w:line="360" w:lineRule="auto"/>
              <w:jc w:val="center"/>
              <w:rPr>
                <w:rFonts w:cs="Arabic Transparent"/>
                <w:sz w:val="28"/>
                <w:szCs w:val="28"/>
                <w:rtl/>
              </w:rPr>
            </w:pPr>
            <w:r>
              <w:rPr>
                <w:rFonts w:cs="Arabic Transparent" w:hint="cs"/>
                <w:sz w:val="28"/>
                <w:szCs w:val="28"/>
                <w:rtl/>
              </w:rPr>
              <w:t>ص+خ</w:t>
            </w:r>
          </w:p>
        </w:tc>
      </w:tr>
    </w:tbl>
    <w:p w:rsidR="00192002" w:rsidRDefault="00192002" w:rsidP="00192002">
      <w:pPr>
        <w:spacing w:line="360" w:lineRule="auto"/>
        <w:jc w:val="lowKashida"/>
        <w:rPr>
          <w:rFonts w:cs="Arabic Transparent"/>
          <w:sz w:val="28"/>
          <w:szCs w:val="28"/>
          <w:rtl/>
        </w:rPr>
      </w:pPr>
    </w:p>
    <w:p w:rsidR="00192002" w:rsidRDefault="00192002" w:rsidP="00192002">
      <w:pPr>
        <w:spacing w:line="360" w:lineRule="auto"/>
        <w:jc w:val="lowKashida"/>
        <w:rPr>
          <w:rFonts w:cs="Arabic Transparent"/>
          <w:sz w:val="28"/>
          <w:szCs w:val="28"/>
          <w:rtl/>
          <w:lang w:bidi="ar-EG"/>
        </w:rPr>
      </w:pPr>
    </w:p>
    <w:p w:rsidR="00192002" w:rsidRDefault="00192002" w:rsidP="00657BE1">
      <w:pPr>
        <w:spacing w:line="360" w:lineRule="auto"/>
        <w:jc w:val="lowKashida"/>
        <w:rPr>
          <w:rFonts w:cs="Arabic Transparent"/>
          <w:sz w:val="28"/>
          <w:szCs w:val="28"/>
          <w:rtl/>
          <w:lang w:bidi="ar-EG"/>
        </w:rPr>
      </w:pPr>
      <w:r>
        <w:rPr>
          <w:rFonts w:cs="Arabic Transparent" w:hint="cs"/>
          <w:sz w:val="28"/>
          <w:szCs w:val="28"/>
          <w:rtl/>
          <w:lang w:bidi="ar-EG"/>
        </w:rPr>
        <w:t xml:space="preserve"> معامل السهولة =</w:t>
      </w:r>
    </w:p>
    <w:p w:rsidR="00192002" w:rsidRPr="00080010" w:rsidRDefault="00192002" w:rsidP="00192002">
      <w:pPr>
        <w:numPr>
          <w:ilvl w:val="0"/>
          <w:numId w:val="9"/>
        </w:numPr>
        <w:spacing w:after="0" w:line="360" w:lineRule="auto"/>
        <w:jc w:val="lowKashida"/>
        <w:rPr>
          <w:rFonts w:cs="Simplified Arabic"/>
          <w:sz w:val="28"/>
          <w:szCs w:val="28"/>
          <w:rtl/>
        </w:rPr>
      </w:pPr>
      <w:r w:rsidRPr="00080010">
        <w:rPr>
          <w:rFonts w:cs="Simplified Arabic" w:hint="cs"/>
          <w:sz w:val="28"/>
          <w:szCs w:val="28"/>
          <w:rtl/>
          <w:lang w:bidi="ar-EG"/>
        </w:rPr>
        <w:t xml:space="preserve">حيث أن ص = </w:t>
      </w:r>
      <w:r w:rsidRPr="00080010">
        <w:rPr>
          <w:rFonts w:cs="Simplified Arabic" w:hint="cs"/>
          <w:sz w:val="28"/>
          <w:szCs w:val="28"/>
          <w:rtl/>
        </w:rPr>
        <w:t>عدد الاجابات الصحيحة ، خ= عدد الاجابات الخاطئة</w:t>
      </w:r>
    </w:p>
    <w:p w:rsidR="00192002" w:rsidRPr="00080010" w:rsidRDefault="00192002" w:rsidP="00192002">
      <w:pPr>
        <w:numPr>
          <w:ilvl w:val="0"/>
          <w:numId w:val="9"/>
        </w:numPr>
        <w:spacing w:after="0" w:line="360" w:lineRule="auto"/>
        <w:jc w:val="lowKashida"/>
        <w:rPr>
          <w:rFonts w:cs="Simplified Arabic"/>
          <w:sz w:val="28"/>
          <w:szCs w:val="28"/>
        </w:rPr>
      </w:pPr>
      <w:r w:rsidRPr="00080010">
        <w:rPr>
          <w:rFonts w:cs="Simplified Arabic" w:hint="cs"/>
          <w:sz w:val="28"/>
          <w:szCs w:val="28"/>
          <w:rtl/>
        </w:rPr>
        <w:lastRenderedPageBreak/>
        <w:t>العلاقة بين السهولة والصعوبة علاقة عكسية مباشرة ، بمعنى أن مجموعهما يساوى الواحد صحيح .</w:t>
      </w:r>
    </w:p>
    <w:p w:rsidR="00192002" w:rsidRDefault="00192002" w:rsidP="00222DBB">
      <w:pPr>
        <w:spacing w:line="360" w:lineRule="auto"/>
        <w:ind w:left="360"/>
        <w:jc w:val="lowKashida"/>
        <w:rPr>
          <w:rFonts w:cs="Arabic Transparent"/>
          <w:sz w:val="28"/>
          <w:szCs w:val="28"/>
          <w:rtl/>
          <w:lang w:bidi="ar-EG"/>
        </w:rPr>
      </w:pPr>
      <w:r w:rsidRPr="00080010">
        <w:rPr>
          <w:rFonts w:cs="Simplified Arabic" w:hint="cs"/>
          <w:sz w:val="28"/>
          <w:szCs w:val="28"/>
          <w:rtl/>
        </w:rPr>
        <w:t xml:space="preserve">تم حساب معامل التمييز </w:t>
      </w:r>
      <w:r w:rsidR="00222DBB">
        <w:rPr>
          <w:rFonts w:cs="Simplified Arabic" w:hint="cs"/>
          <w:sz w:val="28"/>
          <w:szCs w:val="28"/>
          <w:rtl/>
        </w:rPr>
        <w:t>لمفردات الاختبار باستخدام معادل</w:t>
      </w:r>
      <w:r w:rsidRPr="00080010">
        <w:rPr>
          <w:rFonts w:cs="Simplified Arabic" w:hint="cs"/>
          <w:sz w:val="28"/>
          <w:szCs w:val="28"/>
          <w:rtl/>
        </w:rPr>
        <w:t xml:space="preserve">ة التباين والتى تنص على أن التباين ( التمييز ) = معامل السهولة </w:t>
      </w:r>
      <w:r>
        <w:rPr>
          <w:rFonts w:cs="Simplified Arabic" w:hint="cs"/>
          <w:sz w:val="28"/>
          <w:szCs w:val="28"/>
          <w:rtl/>
          <w:lang w:bidi="ar-EG"/>
        </w:rPr>
        <w:t>&amp; معامل الصعوبة والجدول(</w:t>
      </w:r>
      <w:r w:rsidR="00222DBB">
        <w:rPr>
          <w:rFonts w:cs="Simplified Arabic" w:hint="cs"/>
          <w:sz w:val="28"/>
          <w:szCs w:val="28"/>
          <w:rtl/>
          <w:lang w:bidi="ar-EG"/>
        </w:rPr>
        <w:t>3</w:t>
      </w:r>
      <w:r>
        <w:rPr>
          <w:rFonts w:cs="Simplified Arabic" w:hint="cs"/>
          <w:sz w:val="28"/>
          <w:szCs w:val="28"/>
          <w:rtl/>
          <w:lang w:bidi="ar-EG"/>
        </w:rPr>
        <w:t>) يوضح ذلك</w:t>
      </w:r>
    </w:p>
    <w:p w:rsidR="00192002" w:rsidRPr="009B442B" w:rsidRDefault="00192002" w:rsidP="00764366">
      <w:pPr>
        <w:ind w:left="-29"/>
        <w:jc w:val="center"/>
        <w:rPr>
          <w:rFonts w:cs="Arabic Transparent"/>
          <w:b/>
          <w:bCs/>
          <w:sz w:val="28"/>
          <w:szCs w:val="28"/>
          <w:rtl/>
          <w:lang w:bidi="ar-EG"/>
        </w:rPr>
      </w:pPr>
      <w:r w:rsidRPr="009B442B">
        <w:rPr>
          <w:rFonts w:cs="Arabic Transparent" w:hint="cs"/>
          <w:b/>
          <w:bCs/>
          <w:sz w:val="28"/>
          <w:szCs w:val="28"/>
          <w:rtl/>
        </w:rPr>
        <w:t>جدول رقم (</w:t>
      </w:r>
      <w:r w:rsidR="00764366">
        <w:rPr>
          <w:rFonts w:cs="Arabic Transparent" w:hint="cs"/>
          <w:b/>
          <w:bCs/>
          <w:sz w:val="28"/>
          <w:szCs w:val="28"/>
          <w:rtl/>
        </w:rPr>
        <w:t>3</w:t>
      </w:r>
      <w:r w:rsidRPr="009B442B">
        <w:rPr>
          <w:rFonts w:cs="Arabic Transparent" w:hint="cs"/>
          <w:b/>
          <w:bCs/>
          <w:sz w:val="28"/>
          <w:szCs w:val="28"/>
          <w:rtl/>
        </w:rPr>
        <w:t>)</w:t>
      </w:r>
    </w:p>
    <w:p w:rsidR="00192002" w:rsidRDefault="00192002" w:rsidP="00192002">
      <w:pPr>
        <w:ind w:left="-29"/>
        <w:jc w:val="center"/>
        <w:rPr>
          <w:rFonts w:cs="Simplified Arabic"/>
          <w:b/>
          <w:bCs/>
          <w:sz w:val="28"/>
          <w:szCs w:val="28"/>
          <w:rtl/>
        </w:rPr>
      </w:pPr>
      <w:bookmarkStart w:id="1" w:name="OLE_LINK1"/>
      <w:bookmarkStart w:id="2" w:name="OLE_LINK2"/>
      <w:r w:rsidRPr="009B442B">
        <w:rPr>
          <w:rFonts w:cs="Arabic Transparent" w:hint="cs"/>
          <w:b/>
          <w:bCs/>
          <w:sz w:val="28"/>
          <w:szCs w:val="28"/>
          <w:rtl/>
        </w:rPr>
        <w:t xml:space="preserve">معاملات السهولة والصعوبة والتميز لمفردات </w:t>
      </w:r>
      <w:bookmarkEnd w:id="1"/>
      <w:bookmarkEnd w:id="2"/>
      <w:r>
        <w:rPr>
          <w:rFonts w:cs="Arabic Transparent" w:hint="cs"/>
          <w:b/>
          <w:bCs/>
          <w:sz w:val="28"/>
          <w:szCs w:val="28"/>
          <w:rtl/>
        </w:rPr>
        <w:t>الاختبار المعرفى</w:t>
      </w:r>
    </w:p>
    <w:p w:rsidR="00192002" w:rsidRPr="00590911" w:rsidRDefault="00192002" w:rsidP="00192002">
      <w:pPr>
        <w:jc w:val="right"/>
        <w:rPr>
          <w:rFonts w:cs="Simplified Arabic"/>
          <w:b/>
          <w:bCs/>
          <w:sz w:val="28"/>
          <w:szCs w:val="28"/>
          <w:rtl/>
        </w:rPr>
      </w:pPr>
      <w:r>
        <w:rPr>
          <w:rFonts w:hint="cs"/>
          <w:b/>
          <w:bCs/>
          <w:rtl/>
        </w:rPr>
        <w:t>(ن=20)</w:t>
      </w:r>
    </w:p>
    <w:tbl>
      <w:tblPr>
        <w:bidiVisual/>
        <w:tblW w:w="7689" w:type="dxa"/>
        <w:jc w:val="center"/>
        <w:tblInd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2552"/>
        <w:gridCol w:w="1417"/>
        <w:gridCol w:w="1251"/>
      </w:tblGrid>
      <w:tr w:rsidR="00192002" w:rsidRPr="00E12325" w:rsidTr="00297336">
        <w:trPr>
          <w:trHeight w:val="395"/>
          <w:jc w:val="center"/>
        </w:trPr>
        <w:tc>
          <w:tcPr>
            <w:tcW w:w="2469" w:type="dxa"/>
            <w:tcBorders>
              <w:top w:val="thinThickSmallGap" w:sz="24" w:space="0" w:color="auto"/>
              <w:left w:val="nil"/>
              <w:bottom w:val="thinThickSmallGap" w:sz="24" w:space="0" w:color="auto"/>
              <w:right w:val="thinThickSmallGap" w:sz="24" w:space="0" w:color="auto"/>
            </w:tcBorders>
            <w:vAlign w:val="center"/>
          </w:tcPr>
          <w:p w:rsidR="00192002" w:rsidRPr="00D807F1" w:rsidRDefault="00192002" w:rsidP="00297336">
            <w:pPr>
              <w:jc w:val="center"/>
              <w:rPr>
                <w:b/>
                <w:bCs/>
              </w:rPr>
            </w:pPr>
            <w:r>
              <w:rPr>
                <w:rFonts w:hint="cs"/>
                <w:b/>
                <w:bCs/>
                <w:rtl/>
              </w:rPr>
              <w:t xml:space="preserve">رقم </w:t>
            </w:r>
            <w:r w:rsidRPr="00D807F1">
              <w:rPr>
                <w:rFonts w:hint="cs"/>
                <w:b/>
                <w:bCs/>
                <w:rtl/>
              </w:rPr>
              <w:t>المفرد</w:t>
            </w:r>
            <w:r>
              <w:rPr>
                <w:rFonts w:hint="cs"/>
                <w:b/>
                <w:bCs/>
                <w:rtl/>
              </w:rPr>
              <w:t>ة كما ورد بمرفق الاختبار المعرفى مرفق(2)</w:t>
            </w:r>
          </w:p>
        </w:tc>
        <w:tc>
          <w:tcPr>
            <w:tcW w:w="2552" w:type="dxa"/>
            <w:tcBorders>
              <w:top w:val="thinThickSmallGap" w:sz="24" w:space="0" w:color="auto"/>
              <w:left w:val="thinThickSmallGap" w:sz="24" w:space="0" w:color="auto"/>
              <w:bottom w:val="thinThickSmallGap" w:sz="24" w:space="0" w:color="auto"/>
            </w:tcBorders>
            <w:vAlign w:val="center"/>
          </w:tcPr>
          <w:p w:rsidR="00192002" w:rsidRPr="00D807F1" w:rsidRDefault="00192002" w:rsidP="00297336">
            <w:pPr>
              <w:spacing w:line="192" w:lineRule="auto"/>
              <w:jc w:val="center"/>
              <w:rPr>
                <w:b/>
                <w:bCs/>
              </w:rPr>
            </w:pPr>
            <w:r w:rsidRPr="00D807F1">
              <w:rPr>
                <w:rFonts w:hint="cs"/>
                <w:b/>
                <w:bCs/>
                <w:rtl/>
              </w:rPr>
              <w:t>معامل السهولة</w:t>
            </w:r>
          </w:p>
        </w:tc>
        <w:tc>
          <w:tcPr>
            <w:tcW w:w="1417" w:type="dxa"/>
            <w:tcBorders>
              <w:top w:val="thinThickSmallGap" w:sz="24" w:space="0" w:color="auto"/>
              <w:bottom w:val="thinThickSmallGap" w:sz="24" w:space="0" w:color="auto"/>
            </w:tcBorders>
            <w:vAlign w:val="center"/>
          </w:tcPr>
          <w:p w:rsidR="00192002" w:rsidRPr="00D807F1" w:rsidRDefault="00192002" w:rsidP="00297336">
            <w:pPr>
              <w:spacing w:line="192" w:lineRule="auto"/>
              <w:jc w:val="center"/>
              <w:rPr>
                <w:b/>
                <w:bCs/>
              </w:rPr>
            </w:pPr>
            <w:r w:rsidRPr="00D807F1">
              <w:rPr>
                <w:rFonts w:hint="cs"/>
                <w:b/>
                <w:bCs/>
                <w:rtl/>
              </w:rPr>
              <w:t>معامل الصعوبة</w:t>
            </w:r>
          </w:p>
        </w:tc>
        <w:tc>
          <w:tcPr>
            <w:tcW w:w="1251" w:type="dxa"/>
            <w:tcBorders>
              <w:top w:val="thinThickSmallGap" w:sz="24" w:space="0" w:color="auto"/>
              <w:bottom w:val="thinThickSmallGap" w:sz="24" w:space="0" w:color="auto"/>
              <w:right w:val="nil"/>
            </w:tcBorders>
            <w:vAlign w:val="center"/>
          </w:tcPr>
          <w:p w:rsidR="00192002" w:rsidRPr="00D807F1" w:rsidRDefault="00192002" w:rsidP="00297336">
            <w:pPr>
              <w:spacing w:line="192" w:lineRule="auto"/>
              <w:jc w:val="center"/>
              <w:rPr>
                <w:b/>
                <w:bCs/>
              </w:rPr>
            </w:pPr>
            <w:r w:rsidRPr="00D807F1">
              <w:rPr>
                <w:rFonts w:hint="cs"/>
                <w:b/>
                <w:bCs/>
                <w:rtl/>
              </w:rPr>
              <w:t>معامل التميز</w:t>
            </w:r>
          </w:p>
        </w:tc>
      </w:tr>
      <w:tr w:rsidR="00192002" w:rsidRPr="00E12325" w:rsidTr="00297336">
        <w:trPr>
          <w:trHeight w:val="318"/>
          <w:jc w:val="center"/>
        </w:trPr>
        <w:tc>
          <w:tcPr>
            <w:tcW w:w="2469" w:type="dxa"/>
            <w:tcBorders>
              <w:top w:val="thinThickSmallGap" w:sz="24" w:space="0" w:color="auto"/>
              <w:left w:val="nil"/>
              <w:bottom w:val="single" w:sz="4" w:space="0" w:color="auto"/>
              <w:right w:val="thinThickSmallGap" w:sz="24" w:space="0" w:color="auto"/>
            </w:tcBorders>
            <w:vAlign w:val="center"/>
          </w:tcPr>
          <w:p w:rsidR="00192002" w:rsidRPr="00AD304E" w:rsidRDefault="00192002" w:rsidP="00297336">
            <w:pPr>
              <w:ind w:right="113"/>
              <w:jc w:val="center"/>
              <w:rPr>
                <w:b/>
                <w:bCs/>
                <w:rtl/>
              </w:rPr>
            </w:pPr>
            <w:r>
              <w:rPr>
                <w:rFonts w:hint="cs"/>
                <w:b/>
                <w:bCs/>
                <w:rtl/>
              </w:rPr>
              <w:t>1</w:t>
            </w:r>
          </w:p>
        </w:tc>
        <w:tc>
          <w:tcPr>
            <w:tcW w:w="2552" w:type="dxa"/>
            <w:tcBorders>
              <w:top w:val="thinThickSmallGap" w:sz="24" w:space="0" w:color="auto"/>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tcBorders>
              <w:top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top w:val="thinThickSmallGap" w:sz="24" w:space="0" w:color="auto"/>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260"/>
          <w:jc w:val="center"/>
        </w:trPr>
        <w:tc>
          <w:tcPr>
            <w:tcW w:w="2469" w:type="dxa"/>
            <w:tcBorders>
              <w:left w:val="nil"/>
              <w:right w:val="thinThickSmallGap" w:sz="24" w:space="0" w:color="auto"/>
            </w:tcBorders>
            <w:vAlign w:val="center"/>
          </w:tcPr>
          <w:p w:rsidR="00192002" w:rsidRPr="00D807F1" w:rsidRDefault="00192002" w:rsidP="00297336">
            <w:pPr>
              <w:ind w:right="113"/>
              <w:jc w:val="center"/>
              <w:rPr>
                <w:b/>
                <w:bCs/>
                <w:rtl/>
              </w:rPr>
            </w:pPr>
            <w:r>
              <w:rPr>
                <w:rFonts w:hint="cs"/>
                <w:b/>
                <w:bCs/>
                <w:rtl/>
              </w:rPr>
              <w:t>2</w:t>
            </w:r>
          </w:p>
        </w:tc>
        <w:tc>
          <w:tcPr>
            <w:tcW w:w="2552" w:type="dxa"/>
            <w:tcBorders>
              <w:left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242"/>
          <w:jc w:val="center"/>
        </w:trPr>
        <w:tc>
          <w:tcPr>
            <w:tcW w:w="2469" w:type="dxa"/>
            <w:tcBorders>
              <w:left w:val="nil"/>
              <w:right w:val="thinThickSmallGap" w:sz="24" w:space="0" w:color="auto"/>
            </w:tcBorders>
            <w:vAlign w:val="center"/>
          </w:tcPr>
          <w:p w:rsidR="00192002" w:rsidRPr="00D807F1" w:rsidRDefault="00192002" w:rsidP="00297336">
            <w:pPr>
              <w:ind w:right="113"/>
              <w:jc w:val="center"/>
              <w:rPr>
                <w:b/>
                <w:bCs/>
                <w:rtl/>
              </w:rPr>
            </w:pPr>
            <w:r>
              <w:rPr>
                <w:rFonts w:hint="cs"/>
                <w:b/>
                <w:bCs/>
                <w:rtl/>
              </w:rPr>
              <w:t>3</w:t>
            </w:r>
          </w:p>
        </w:tc>
        <w:tc>
          <w:tcPr>
            <w:tcW w:w="2552" w:type="dxa"/>
            <w:tcBorders>
              <w:left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0.467</w:t>
            </w:r>
          </w:p>
        </w:tc>
        <w:tc>
          <w:tcPr>
            <w:tcW w:w="1417" w:type="dxa"/>
            <w:vAlign w:val="center"/>
          </w:tcPr>
          <w:p w:rsidR="00192002" w:rsidRDefault="00192002" w:rsidP="00297336">
            <w:pPr>
              <w:jc w:val="center"/>
              <w:rPr>
                <w:rFonts w:ascii="Arial" w:hAnsi="Arial" w:cs="Arial"/>
                <w:b/>
                <w:bCs/>
                <w:color w:val="000000"/>
              </w:rPr>
            </w:pPr>
            <w:r>
              <w:rPr>
                <w:rFonts w:ascii="Arial" w:hAnsi="Arial" w:cs="Arial"/>
                <w:b/>
                <w:bCs/>
                <w:color w:val="000000"/>
                <w:rtl/>
              </w:rPr>
              <w:t>0.533</w:t>
            </w:r>
          </w:p>
        </w:tc>
        <w:tc>
          <w:tcPr>
            <w:tcW w:w="1251" w:type="dxa"/>
            <w:tcBorders>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0.249</w:t>
            </w:r>
          </w:p>
        </w:tc>
      </w:tr>
      <w:tr w:rsidR="00192002" w:rsidRPr="00E12325" w:rsidTr="00297336">
        <w:trPr>
          <w:trHeight w:val="323"/>
          <w:jc w:val="center"/>
        </w:trPr>
        <w:tc>
          <w:tcPr>
            <w:tcW w:w="2469" w:type="dxa"/>
            <w:tcBorders>
              <w:left w:val="nil"/>
              <w:right w:val="thinThickSmallGap" w:sz="24" w:space="0" w:color="auto"/>
            </w:tcBorders>
            <w:vAlign w:val="center"/>
          </w:tcPr>
          <w:p w:rsidR="00192002" w:rsidRPr="00D807F1" w:rsidRDefault="00192002" w:rsidP="00297336">
            <w:pPr>
              <w:ind w:right="113"/>
              <w:jc w:val="center"/>
              <w:rPr>
                <w:b/>
                <w:bCs/>
                <w:rtl/>
              </w:rPr>
            </w:pPr>
            <w:r>
              <w:rPr>
                <w:rFonts w:hint="cs"/>
                <w:b/>
                <w:bCs/>
                <w:rtl/>
              </w:rPr>
              <w:t>4</w:t>
            </w:r>
          </w:p>
        </w:tc>
        <w:tc>
          <w:tcPr>
            <w:tcW w:w="2552" w:type="dxa"/>
            <w:tcBorders>
              <w:left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0.467</w:t>
            </w:r>
          </w:p>
        </w:tc>
        <w:tc>
          <w:tcPr>
            <w:tcW w:w="1417" w:type="dxa"/>
            <w:vAlign w:val="center"/>
          </w:tcPr>
          <w:p w:rsidR="00192002" w:rsidRDefault="00192002" w:rsidP="00297336">
            <w:pPr>
              <w:jc w:val="center"/>
              <w:rPr>
                <w:rFonts w:ascii="Arial" w:hAnsi="Arial" w:cs="Arial"/>
                <w:b/>
                <w:bCs/>
                <w:color w:val="000000"/>
              </w:rPr>
            </w:pPr>
            <w:r>
              <w:rPr>
                <w:rFonts w:ascii="Arial" w:hAnsi="Arial" w:cs="Arial"/>
                <w:b/>
                <w:bCs/>
                <w:color w:val="000000"/>
                <w:rtl/>
              </w:rPr>
              <w:t>0.533</w:t>
            </w:r>
          </w:p>
        </w:tc>
        <w:tc>
          <w:tcPr>
            <w:tcW w:w="1251" w:type="dxa"/>
            <w:tcBorders>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0.249</w:t>
            </w:r>
          </w:p>
        </w:tc>
      </w:tr>
      <w:tr w:rsidR="00192002" w:rsidRPr="00E12325" w:rsidTr="00297336">
        <w:trPr>
          <w:trHeight w:val="323"/>
          <w:jc w:val="center"/>
        </w:trPr>
        <w:tc>
          <w:tcPr>
            <w:tcW w:w="2469" w:type="dxa"/>
            <w:tcBorders>
              <w:left w:val="nil"/>
              <w:right w:val="thinThickSmallGap" w:sz="24" w:space="0" w:color="auto"/>
            </w:tcBorders>
            <w:vAlign w:val="center"/>
          </w:tcPr>
          <w:p w:rsidR="00192002" w:rsidRPr="00D807F1" w:rsidRDefault="00192002" w:rsidP="00297336">
            <w:pPr>
              <w:ind w:right="113"/>
              <w:jc w:val="center"/>
              <w:rPr>
                <w:b/>
                <w:bCs/>
                <w:rtl/>
              </w:rPr>
            </w:pPr>
            <w:r>
              <w:rPr>
                <w:rFonts w:hint="cs"/>
                <w:b/>
                <w:bCs/>
                <w:rtl/>
              </w:rPr>
              <w:t>5</w:t>
            </w:r>
          </w:p>
        </w:tc>
        <w:tc>
          <w:tcPr>
            <w:tcW w:w="2552" w:type="dxa"/>
            <w:tcBorders>
              <w:left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323"/>
          <w:jc w:val="center"/>
        </w:trPr>
        <w:tc>
          <w:tcPr>
            <w:tcW w:w="2469" w:type="dxa"/>
            <w:tcBorders>
              <w:left w:val="nil"/>
              <w:right w:val="thinThickSmallGap" w:sz="24" w:space="0" w:color="auto"/>
            </w:tcBorders>
            <w:vAlign w:val="center"/>
          </w:tcPr>
          <w:p w:rsidR="00192002" w:rsidRPr="00D807F1" w:rsidRDefault="00192002" w:rsidP="00297336">
            <w:pPr>
              <w:ind w:right="113"/>
              <w:jc w:val="center"/>
              <w:rPr>
                <w:b/>
                <w:bCs/>
                <w:rtl/>
              </w:rPr>
            </w:pPr>
            <w:r>
              <w:rPr>
                <w:rFonts w:hint="cs"/>
                <w:b/>
                <w:bCs/>
                <w:rtl/>
              </w:rPr>
              <w:t>6</w:t>
            </w:r>
          </w:p>
        </w:tc>
        <w:tc>
          <w:tcPr>
            <w:tcW w:w="2552" w:type="dxa"/>
            <w:tcBorders>
              <w:left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170"/>
          <w:jc w:val="center"/>
        </w:trPr>
        <w:tc>
          <w:tcPr>
            <w:tcW w:w="2469" w:type="dxa"/>
            <w:tcBorders>
              <w:left w:val="nil"/>
              <w:bottom w:val="single" w:sz="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7</w:t>
            </w:r>
          </w:p>
        </w:tc>
        <w:tc>
          <w:tcPr>
            <w:tcW w:w="2552" w:type="dxa"/>
            <w:tcBorders>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0.533</w:t>
            </w:r>
          </w:p>
        </w:tc>
        <w:tc>
          <w:tcPr>
            <w:tcW w:w="1417" w:type="dxa"/>
            <w:tcBorders>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0.467</w:t>
            </w:r>
          </w:p>
        </w:tc>
        <w:tc>
          <w:tcPr>
            <w:tcW w:w="1251" w:type="dxa"/>
            <w:tcBorders>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0.249</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8</w:t>
            </w:r>
          </w:p>
        </w:tc>
        <w:tc>
          <w:tcPr>
            <w:tcW w:w="2552" w:type="dxa"/>
            <w:tcBorders>
              <w:top w:val="single" w:sz="4" w:space="0" w:color="auto"/>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tcBorders>
              <w:top w:val="single" w:sz="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top w:val="single" w:sz="4" w:space="0" w:color="auto"/>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9</w:t>
            </w:r>
          </w:p>
        </w:tc>
        <w:tc>
          <w:tcPr>
            <w:tcW w:w="2552" w:type="dxa"/>
            <w:tcBorders>
              <w:top w:val="single" w:sz="4" w:space="0" w:color="auto"/>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tcBorders>
              <w:top w:val="single" w:sz="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top w:val="single" w:sz="4" w:space="0" w:color="auto"/>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10</w:t>
            </w:r>
          </w:p>
        </w:tc>
        <w:tc>
          <w:tcPr>
            <w:tcW w:w="2552" w:type="dxa"/>
            <w:tcBorders>
              <w:top w:val="single" w:sz="4" w:space="0" w:color="auto"/>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0.467</w:t>
            </w:r>
          </w:p>
        </w:tc>
        <w:tc>
          <w:tcPr>
            <w:tcW w:w="1417" w:type="dxa"/>
            <w:tcBorders>
              <w:top w:val="single" w:sz="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0.533</w:t>
            </w:r>
          </w:p>
        </w:tc>
        <w:tc>
          <w:tcPr>
            <w:tcW w:w="1251" w:type="dxa"/>
            <w:tcBorders>
              <w:top w:val="single" w:sz="4" w:space="0" w:color="auto"/>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0.249</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11</w:t>
            </w:r>
          </w:p>
        </w:tc>
        <w:tc>
          <w:tcPr>
            <w:tcW w:w="2552" w:type="dxa"/>
            <w:tcBorders>
              <w:top w:val="single" w:sz="4" w:space="0" w:color="auto"/>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tcBorders>
              <w:top w:val="single" w:sz="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top w:val="single" w:sz="4" w:space="0" w:color="auto"/>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12</w:t>
            </w:r>
          </w:p>
        </w:tc>
        <w:tc>
          <w:tcPr>
            <w:tcW w:w="2552" w:type="dxa"/>
            <w:tcBorders>
              <w:top w:val="single" w:sz="4" w:space="0" w:color="auto"/>
              <w:left w:val="thinThickSmallGap" w:sz="2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0.567</w:t>
            </w:r>
          </w:p>
        </w:tc>
        <w:tc>
          <w:tcPr>
            <w:tcW w:w="1417" w:type="dxa"/>
            <w:tcBorders>
              <w:top w:val="single" w:sz="4" w:space="0" w:color="auto"/>
              <w:bottom w:val="single" w:sz="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0.433</w:t>
            </w:r>
          </w:p>
        </w:tc>
        <w:tc>
          <w:tcPr>
            <w:tcW w:w="1251" w:type="dxa"/>
            <w:tcBorders>
              <w:top w:val="single" w:sz="4" w:space="0" w:color="auto"/>
              <w:bottom w:val="single" w:sz="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0.246</w:t>
            </w:r>
          </w:p>
        </w:tc>
      </w:tr>
      <w:tr w:rsidR="00192002" w:rsidRPr="00E12325" w:rsidTr="00764366">
        <w:trPr>
          <w:trHeight w:val="242"/>
          <w:jc w:val="center"/>
        </w:trPr>
        <w:tc>
          <w:tcPr>
            <w:tcW w:w="2469" w:type="dxa"/>
            <w:tcBorders>
              <w:top w:val="single" w:sz="4" w:space="0" w:color="auto"/>
              <w:left w:val="nil"/>
              <w:bottom w:val="thinThickSmallGap" w:sz="24" w:space="0" w:color="auto"/>
              <w:right w:val="thinThickSmallGap" w:sz="24" w:space="0" w:color="auto"/>
            </w:tcBorders>
            <w:vAlign w:val="center"/>
          </w:tcPr>
          <w:p w:rsidR="00192002" w:rsidRPr="00D807F1" w:rsidRDefault="00192002" w:rsidP="00297336">
            <w:pPr>
              <w:ind w:right="113"/>
              <w:jc w:val="center"/>
              <w:rPr>
                <w:b/>
                <w:bCs/>
                <w:rtl/>
              </w:rPr>
            </w:pPr>
            <w:r>
              <w:rPr>
                <w:rFonts w:hint="cs"/>
                <w:b/>
                <w:bCs/>
                <w:rtl/>
              </w:rPr>
              <w:t>13</w:t>
            </w:r>
          </w:p>
        </w:tc>
        <w:tc>
          <w:tcPr>
            <w:tcW w:w="2552" w:type="dxa"/>
            <w:tcBorders>
              <w:top w:val="single" w:sz="4" w:space="0" w:color="auto"/>
              <w:left w:val="thinThickSmallGap" w:sz="24" w:space="0" w:color="auto"/>
              <w:bottom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0.467</w:t>
            </w:r>
          </w:p>
        </w:tc>
        <w:tc>
          <w:tcPr>
            <w:tcW w:w="1417" w:type="dxa"/>
            <w:tcBorders>
              <w:top w:val="single" w:sz="4" w:space="0" w:color="auto"/>
              <w:bottom w:val="thinThickSmallGap" w:sz="24" w:space="0" w:color="auto"/>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0.533</w:t>
            </w:r>
          </w:p>
        </w:tc>
        <w:tc>
          <w:tcPr>
            <w:tcW w:w="1251" w:type="dxa"/>
            <w:tcBorders>
              <w:top w:val="single" w:sz="4" w:space="0" w:color="auto"/>
              <w:bottom w:val="thinThickSmallGap" w:sz="24" w:space="0" w:color="auto"/>
              <w:right w:val="nil"/>
            </w:tcBorders>
            <w:vAlign w:val="center"/>
          </w:tcPr>
          <w:p w:rsidR="00192002" w:rsidRDefault="00192002" w:rsidP="00297336">
            <w:pPr>
              <w:jc w:val="center"/>
              <w:rPr>
                <w:rFonts w:ascii="Arial" w:hAnsi="Arial" w:cs="Arial"/>
                <w:b/>
                <w:bCs/>
                <w:color w:val="000000"/>
              </w:rPr>
            </w:pPr>
            <w:r>
              <w:rPr>
                <w:rFonts w:ascii="Arial" w:hAnsi="Arial" w:cs="Arial"/>
                <w:b/>
                <w:bCs/>
                <w:color w:val="000000"/>
                <w:rtl/>
              </w:rPr>
              <w:t>0.249</w:t>
            </w:r>
          </w:p>
        </w:tc>
      </w:tr>
    </w:tbl>
    <w:p w:rsidR="00192002" w:rsidRDefault="00192002" w:rsidP="00192002">
      <w:pPr>
        <w:pStyle w:val="BodyText"/>
        <w:jc w:val="both"/>
        <w:rPr>
          <w:rFonts w:cs="Arabic Transparent"/>
          <w:b/>
          <w:bCs/>
          <w:sz w:val="28"/>
          <w:szCs w:val="28"/>
          <w:rtl/>
          <w:lang w:bidi="ar-EG"/>
        </w:rPr>
      </w:pPr>
    </w:p>
    <w:p w:rsidR="00C25096" w:rsidRDefault="00C25096" w:rsidP="00764366">
      <w:pPr>
        <w:ind w:left="-29"/>
        <w:jc w:val="center"/>
        <w:rPr>
          <w:rFonts w:cs="Arabic Transparent"/>
          <w:b/>
          <w:bCs/>
          <w:sz w:val="28"/>
          <w:szCs w:val="28"/>
          <w:rtl/>
        </w:rPr>
      </w:pPr>
    </w:p>
    <w:p w:rsidR="00764366" w:rsidRPr="009B442B" w:rsidRDefault="00764366" w:rsidP="00764366">
      <w:pPr>
        <w:ind w:left="-29"/>
        <w:jc w:val="center"/>
        <w:rPr>
          <w:rFonts w:cs="Arabic Transparent"/>
          <w:b/>
          <w:bCs/>
          <w:sz w:val="28"/>
          <w:szCs w:val="28"/>
          <w:rtl/>
          <w:lang w:bidi="ar-EG"/>
        </w:rPr>
      </w:pPr>
      <w:r>
        <w:rPr>
          <w:rFonts w:cs="Arabic Transparent" w:hint="cs"/>
          <w:b/>
          <w:bCs/>
          <w:sz w:val="28"/>
          <w:szCs w:val="28"/>
          <w:rtl/>
        </w:rPr>
        <w:t xml:space="preserve">تابع </w:t>
      </w:r>
      <w:r w:rsidRPr="009B442B">
        <w:rPr>
          <w:rFonts w:cs="Arabic Transparent" w:hint="cs"/>
          <w:b/>
          <w:bCs/>
          <w:sz w:val="28"/>
          <w:szCs w:val="28"/>
          <w:rtl/>
        </w:rPr>
        <w:t>جدول رقم (</w:t>
      </w:r>
      <w:r>
        <w:rPr>
          <w:rFonts w:cs="Arabic Transparent" w:hint="cs"/>
          <w:b/>
          <w:bCs/>
          <w:sz w:val="28"/>
          <w:szCs w:val="28"/>
          <w:rtl/>
        </w:rPr>
        <w:t>3</w:t>
      </w:r>
      <w:r w:rsidRPr="009B442B">
        <w:rPr>
          <w:rFonts w:cs="Arabic Transparent" w:hint="cs"/>
          <w:b/>
          <w:bCs/>
          <w:sz w:val="28"/>
          <w:szCs w:val="28"/>
          <w:rtl/>
        </w:rPr>
        <w:t>)</w:t>
      </w:r>
    </w:p>
    <w:p w:rsidR="00764366" w:rsidRDefault="00764366" w:rsidP="00764366">
      <w:pPr>
        <w:ind w:left="-29"/>
        <w:jc w:val="center"/>
        <w:rPr>
          <w:rFonts w:cs="Simplified Arabic"/>
          <w:b/>
          <w:bCs/>
          <w:sz w:val="28"/>
          <w:szCs w:val="28"/>
          <w:rtl/>
        </w:rPr>
      </w:pPr>
      <w:r w:rsidRPr="009B442B">
        <w:rPr>
          <w:rFonts w:cs="Arabic Transparent" w:hint="cs"/>
          <w:b/>
          <w:bCs/>
          <w:sz w:val="28"/>
          <w:szCs w:val="28"/>
          <w:rtl/>
        </w:rPr>
        <w:t xml:space="preserve">معاملات السهولة والصعوبة والتميز لمفردات </w:t>
      </w:r>
      <w:r>
        <w:rPr>
          <w:rFonts w:cs="Arabic Transparent" w:hint="cs"/>
          <w:b/>
          <w:bCs/>
          <w:sz w:val="28"/>
          <w:szCs w:val="28"/>
          <w:rtl/>
        </w:rPr>
        <w:t>الاختبار المعرفى</w:t>
      </w:r>
    </w:p>
    <w:p w:rsidR="00764366" w:rsidRPr="00764366" w:rsidRDefault="00764366" w:rsidP="00764366">
      <w:pPr>
        <w:jc w:val="right"/>
        <w:rPr>
          <w:rFonts w:cs="Simplified Arabic"/>
          <w:b/>
          <w:bCs/>
          <w:sz w:val="28"/>
          <w:szCs w:val="28"/>
          <w:rtl/>
        </w:rPr>
      </w:pPr>
      <w:r>
        <w:rPr>
          <w:rFonts w:hint="cs"/>
          <w:b/>
          <w:bCs/>
          <w:rtl/>
        </w:rPr>
        <w:lastRenderedPageBreak/>
        <w:t>(ن=20)</w:t>
      </w:r>
    </w:p>
    <w:tbl>
      <w:tblPr>
        <w:tblStyle w:val="TableGrid"/>
        <w:bidiVisual/>
        <w:tblW w:w="0" w:type="auto"/>
        <w:tblInd w:w="-4" w:type="dxa"/>
        <w:tblLook w:val="04A0"/>
      </w:tblPr>
      <w:tblGrid>
        <w:gridCol w:w="2134"/>
        <w:gridCol w:w="2130"/>
        <w:gridCol w:w="2131"/>
        <w:gridCol w:w="2131"/>
      </w:tblGrid>
      <w:tr w:rsidR="00A37EBF" w:rsidRPr="00A37EBF" w:rsidTr="00A37EBF">
        <w:tc>
          <w:tcPr>
            <w:tcW w:w="2134" w:type="dxa"/>
            <w:tcBorders>
              <w:top w:val="thinThickSmallGap" w:sz="24" w:space="0" w:color="auto"/>
              <w:left w:val="nil"/>
              <w:bottom w:val="thinThickSmallGap" w:sz="24" w:space="0" w:color="auto"/>
              <w:right w:val="thinThickSmallGap" w:sz="24" w:space="0" w:color="auto"/>
            </w:tcBorders>
            <w:vAlign w:val="center"/>
          </w:tcPr>
          <w:p w:rsidR="00A37EBF" w:rsidRPr="00A37EBF" w:rsidRDefault="00A37EBF" w:rsidP="00297336">
            <w:pPr>
              <w:jc w:val="center"/>
              <w:rPr>
                <w:rFonts w:ascii="Simplified Arabic" w:hAnsi="Simplified Arabic" w:cs="Simplified Arabic"/>
                <w:b/>
                <w:bCs/>
                <w:sz w:val="28"/>
                <w:szCs w:val="28"/>
              </w:rPr>
            </w:pPr>
            <w:r w:rsidRPr="00A37EBF">
              <w:rPr>
                <w:rFonts w:ascii="Simplified Arabic" w:hAnsi="Simplified Arabic" w:cs="Simplified Arabic"/>
                <w:b/>
                <w:bCs/>
                <w:sz w:val="28"/>
                <w:szCs w:val="28"/>
                <w:rtl/>
              </w:rPr>
              <w:t>رقم المفردة كما ورد بمرفق الاختبار المعرفى مرفق(2)</w:t>
            </w:r>
          </w:p>
        </w:tc>
        <w:tc>
          <w:tcPr>
            <w:tcW w:w="2130" w:type="dxa"/>
            <w:tcBorders>
              <w:top w:val="thinThickSmallGap" w:sz="24" w:space="0" w:color="auto"/>
              <w:left w:val="thinThickSmallGap" w:sz="24" w:space="0" w:color="auto"/>
              <w:bottom w:val="thinThickSmallGap" w:sz="24" w:space="0" w:color="auto"/>
            </w:tcBorders>
            <w:vAlign w:val="center"/>
          </w:tcPr>
          <w:p w:rsidR="00A37EBF" w:rsidRPr="00A37EBF" w:rsidRDefault="00A37EBF" w:rsidP="00297336">
            <w:pPr>
              <w:spacing w:line="192" w:lineRule="auto"/>
              <w:jc w:val="center"/>
              <w:rPr>
                <w:rFonts w:ascii="Simplified Arabic" w:hAnsi="Simplified Arabic" w:cs="Simplified Arabic"/>
                <w:b/>
                <w:bCs/>
                <w:sz w:val="28"/>
                <w:szCs w:val="28"/>
              </w:rPr>
            </w:pPr>
            <w:r w:rsidRPr="00A37EBF">
              <w:rPr>
                <w:rFonts w:ascii="Simplified Arabic" w:hAnsi="Simplified Arabic" w:cs="Simplified Arabic"/>
                <w:b/>
                <w:bCs/>
                <w:sz w:val="28"/>
                <w:szCs w:val="28"/>
                <w:rtl/>
              </w:rPr>
              <w:t>معامل السهولة</w:t>
            </w:r>
          </w:p>
        </w:tc>
        <w:tc>
          <w:tcPr>
            <w:tcW w:w="2131" w:type="dxa"/>
            <w:tcBorders>
              <w:top w:val="thinThickSmallGap" w:sz="24" w:space="0" w:color="auto"/>
              <w:bottom w:val="thinThickSmallGap" w:sz="24" w:space="0" w:color="auto"/>
            </w:tcBorders>
            <w:vAlign w:val="center"/>
          </w:tcPr>
          <w:p w:rsidR="00A37EBF" w:rsidRPr="00A37EBF" w:rsidRDefault="00A37EBF" w:rsidP="00297336">
            <w:pPr>
              <w:spacing w:line="192" w:lineRule="auto"/>
              <w:jc w:val="center"/>
              <w:rPr>
                <w:rFonts w:ascii="Simplified Arabic" w:hAnsi="Simplified Arabic" w:cs="Simplified Arabic"/>
                <w:b/>
                <w:bCs/>
                <w:sz w:val="28"/>
                <w:szCs w:val="28"/>
              </w:rPr>
            </w:pPr>
            <w:r w:rsidRPr="00A37EBF">
              <w:rPr>
                <w:rFonts w:ascii="Simplified Arabic" w:hAnsi="Simplified Arabic" w:cs="Simplified Arabic"/>
                <w:b/>
                <w:bCs/>
                <w:sz w:val="28"/>
                <w:szCs w:val="28"/>
                <w:rtl/>
              </w:rPr>
              <w:t>معامل الصعوبة</w:t>
            </w:r>
          </w:p>
        </w:tc>
        <w:tc>
          <w:tcPr>
            <w:tcW w:w="2131" w:type="dxa"/>
            <w:tcBorders>
              <w:top w:val="thinThickSmallGap" w:sz="24" w:space="0" w:color="auto"/>
              <w:bottom w:val="thinThickSmallGap" w:sz="24" w:space="0" w:color="auto"/>
              <w:right w:val="nil"/>
            </w:tcBorders>
            <w:vAlign w:val="center"/>
          </w:tcPr>
          <w:p w:rsidR="00A37EBF" w:rsidRPr="00A37EBF" w:rsidRDefault="00A37EBF" w:rsidP="00297336">
            <w:pPr>
              <w:spacing w:line="192" w:lineRule="auto"/>
              <w:jc w:val="center"/>
              <w:rPr>
                <w:rFonts w:ascii="Simplified Arabic" w:hAnsi="Simplified Arabic" w:cs="Simplified Arabic"/>
                <w:b/>
                <w:bCs/>
                <w:sz w:val="28"/>
                <w:szCs w:val="28"/>
              </w:rPr>
            </w:pPr>
            <w:r w:rsidRPr="00A37EBF">
              <w:rPr>
                <w:rFonts w:ascii="Simplified Arabic" w:hAnsi="Simplified Arabic" w:cs="Simplified Arabic"/>
                <w:b/>
                <w:bCs/>
                <w:sz w:val="28"/>
                <w:szCs w:val="28"/>
                <w:rtl/>
              </w:rPr>
              <w:t>معامل التميز</w:t>
            </w:r>
          </w:p>
        </w:tc>
      </w:tr>
      <w:tr w:rsidR="00A37EBF" w:rsidRPr="00A37EBF" w:rsidTr="00A37EBF">
        <w:tc>
          <w:tcPr>
            <w:tcW w:w="2134" w:type="dxa"/>
            <w:tcBorders>
              <w:top w:val="thinThickSmallGap" w:sz="24" w:space="0" w:color="auto"/>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14</w:t>
            </w:r>
          </w:p>
        </w:tc>
        <w:tc>
          <w:tcPr>
            <w:tcW w:w="2130" w:type="dxa"/>
            <w:tcBorders>
              <w:top w:val="thinThickSmallGap" w:sz="24" w:space="0" w:color="auto"/>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tcBorders>
              <w:top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top w:val="thinThickSmallGap" w:sz="24" w:space="0" w:color="auto"/>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15</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16</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17</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18</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19</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20</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21</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22</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23</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24</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25</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26</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27</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28</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29</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30</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31</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32</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33</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34</w:t>
            </w:r>
          </w:p>
        </w:tc>
        <w:tc>
          <w:tcPr>
            <w:tcW w:w="2130" w:type="dxa"/>
            <w:tcBorders>
              <w:left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0.467</w:t>
            </w:r>
          </w:p>
        </w:tc>
        <w:tc>
          <w:tcPr>
            <w:tcW w:w="2131" w:type="dxa"/>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0.533</w:t>
            </w:r>
          </w:p>
        </w:tc>
        <w:tc>
          <w:tcPr>
            <w:tcW w:w="2131" w:type="dxa"/>
            <w:tcBorders>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0.249</w:t>
            </w:r>
          </w:p>
        </w:tc>
      </w:tr>
      <w:tr w:rsidR="00A37EBF" w:rsidRPr="00A37EBF" w:rsidTr="00A37EBF">
        <w:tc>
          <w:tcPr>
            <w:tcW w:w="2134" w:type="dxa"/>
            <w:tcBorders>
              <w:left w:val="nil"/>
              <w:bottom w:val="thinThickSmallGap" w:sz="24" w:space="0" w:color="auto"/>
              <w:right w:val="thinThickSmallGap" w:sz="24" w:space="0" w:color="auto"/>
            </w:tcBorders>
            <w:vAlign w:val="center"/>
          </w:tcPr>
          <w:p w:rsidR="00A37EBF" w:rsidRPr="00A37EBF" w:rsidRDefault="00A37EBF" w:rsidP="00297336">
            <w:pPr>
              <w:ind w:right="113"/>
              <w:jc w:val="center"/>
              <w:rPr>
                <w:rFonts w:ascii="Simplified Arabic" w:hAnsi="Simplified Arabic" w:cs="Simplified Arabic"/>
                <w:b/>
                <w:bCs/>
                <w:sz w:val="24"/>
                <w:szCs w:val="24"/>
                <w:rtl/>
              </w:rPr>
            </w:pPr>
            <w:r w:rsidRPr="00A37EBF">
              <w:rPr>
                <w:rFonts w:ascii="Simplified Arabic" w:hAnsi="Simplified Arabic" w:cs="Simplified Arabic"/>
                <w:b/>
                <w:bCs/>
                <w:sz w:val="24"/>
                <w:szCs w:val="24"/>
                <w:rtl/>
              </w:rPr>
              <w:t>35</w:t>
            </w:r>
          </w:p>
        </w:tc>
        <w:tc>
          <w:tcPr>
            <w:tcW w:w="2130" w:type="dxa"/>
            <w:tcBorders>
              <w:left w:val="thinThickSmallGap" w:sz="24" w:space="0" w:color="auto"/>
              <w:bottom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0.567</w:t>
            </w:r>
          </w:p>
        </w:tc>
        <w:tc>
          <w:tcPr>
            <w:tcW w:w="2131" w:type="dxa"/>
            <w:tcBorders>
              <w:bottom w:val="thinThickSmallGap" w:sz="24" w:space="0" w:color="auto"/>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0.433</w:t>
            </w:r>
          </w:p>
        </w:tc>
        <w:tc>
          <w:tcPr>
            <w:tcW w:w="2131" w:type="dxa"/>
            <w:tcBorders>
              <w:bottom w:val="thinThickSmallGap" w:sz="24" w:space="0" w:color="auto"/>
              <w:right w:val="nil"/>
            </w:tcBorders>
            <w:vAlign w:val="center"/>
          </w:tcPr>
          <w:p w:rsidR="00A37EBF" w:rsidRPr="00A37EBF" w:rsidRDefault="00A37EBF" w:rsidP="00297336">
            <w:pPr>
              <w:jc w:val="center"/>
              <w:rPr>
                <w:rFonts w:ascii="Simplified Arabic" w:hAnsi="Simplified Arabic" w:cs="Simplified Arabic"/>
                <w:b/>
                <w:bCs/>
                <w:color w:val="000000"/>
                <w:sz w:val="24"/>
                <w:szCs w:val="24"/>
              </w:rPr>
            </w:pPr>
            <w:r w:rsidRPr="00A37EBF">
              <w:rPr>
                <w:rFonts w:ascii="Simplified Arabic" w:hAnsi="Simplified Arabic" w:cs="Simplified Arabic"/>
                <w:b/>
                <w:bCs/>
                <w:color w:val="000000"/>
                <w:sz w:val="24"/>
                <w:szCs w:val="24"/>
                <w:rtl/>
              </w:rPr>
              <w:t>0.246</w:t>
            </w:r>
          </w:p>
        </w:tc>
      </w:tr>
    </w:tbl>
    <w:p w:rsidR="00764366" w:rsidRPr="00A37EBF" w:rsidRDefault="00764366" w:rsidP="00192002">
      <w:pPr>
        <w:pStyle w:val="BodyText"/>
        <w:jc w:val="both"/>
        <w:rPr>
          <w:rFonts w:cs="Arabic Transparent"/>
          <w:b/>
          <w:bCs/>
          <w:sz w:val="28"/>
          <w:szCs w:val="28"/>
          <w:rtl/>
          <w:lang w:bidi="ar-EG"/>
        </w:rPr>
      </w:pPr>
    </w:p>
    <w:p w:rsidR="00192002" w:rsidRPr="00A37EBF" w:rsidRDefault="00192002" w:rsidP="00A37EBF">
      <w:pPr>
        <w:rPr>
          <w:rFonts w:cs="Arabic Transparent"/>
          <w:sz w:val="28"/>
          <w:szCs w:val="28"/>
          <w:rtl/>
        </w:rPr>
      </w:pPr>
    </w:p>
    <w:p w:rsidR="00192002" w:rsidRDefault="00192002" w:rsidP="00192002">
      <w:pPr>
        <w:ind w:left="-29"/>
        <w:jc w:val="center"/>
        <w:rPr>
          <w:rFonts w:cs="Arabic Transparent"/>
          <w:b/>
          <w:bCs/>
          <w:sz w:val="28"/>
          <w:szCs w:val="28"/>
          <w:rtl/>
        </w:rPr>
      </w:pPr>
    </w:p>
    <w:p w:rsidR="00192002" w:rsidRPr="009B442B" w:rsidRDefault="00192002" w:rsidP="00A37EBF">
      <w:pPr>
        <w:ind w:left="-29"/>
        <w:jc w:val="center"/>
        <w:rPr>
          <w:rFonts w:cs="Arabic Transparent"/>
          <w:b/>
          <w:bCs/>
          <w:sz w:val="28"/>
          <w:szCs w:val="28"/>
        </w:rPr>
      </w:pPr>
      <w:r>
        <w:rPr>
          <w:rFonts w:cs="Arabic Transparent" w:hint="cs"/>
          <w:b/>
          <w:bCs/>
          <w:sz w:val="28"/>
          <w:szCs w:val="28"/>
          <w:rtl/>
        </w:rPr>
        <w:t xml:space="preserve">تابع </w:t>
      </w:r>
      <w:r w:rsidRPr="009B442B">
        <w:rPr>
          <w:rFonts w:cs="Arabic Transparent" w:hint="cs"/>
          <w:b/>
          <w:bCs/>
          <w:sz w:val="28"/>
          <w:szCs w:val="28"/>
          <w:rtl/>
        </w:rPr>
        <w:t>جدول رقم (</w:t>
      </w:r>
      <w:r w:rsidR="00A37EBF">
        <w:rPr>
          <w:rFonts w:cs="Arabic Transparent" w:hint="cs"/>
          <w:b/>
          <w:bCs/>
          <w:sz w:val="28"/>
          <w:szCs w:val="28"/>
          <w:rtl/>
        </w:rPr>
        <w:t>3</w:t>
      </w:r>
      <w:r w:rsidRPr="009B442B">
        <w:rPr>
          <w:rFonts w:cs="Arabic Transparent" w:hint="cs"/>
          <w:b/>
          <w:bCs/>
          <w:sz w:val="28"/>
          <w:szCs w:val="28"/>
          <w:rtl/>
        </w:rPr>
        <w:t>)</w:t>
      </w:r>
    </w:p>
    <w:p w:rsidR="00192002" w:rsidRDefault="00192002" w:rsidP="00192002">
      <w:pPr>
        <w:ind w:left="-29"/>
        <w:jc w:val="center"/>
        <w:rPr>
          <w:rFonts w:cs="Simplified Arabic"/>
          <w:b/>
          <w:bCs/>
          <w:sz w:val="28"/>
          <w:szCs w:val="28"/>
          <w:rtl/>
        </w:rPr>
      </w:pPr>
      <w:r w:rsidRPr="009B442B">
        <w:rPr>
          <w:rFonts w:cs="Arabic Transparent" w:hint="cs"/>
          <w:b/>
          <w:bCs/>
          <w:sz w:val="28"/>
          <w:szCs w:val="28"/>
          <w:rtl/>
        </w:rPr>
        <w:t xml:space="preserve">معاملات السهولة والصعوبة والتميز لمفردات </w:t>
      </w:r>
      <w:r>
        <w:rPr>
          <w:rFonts w:cs="Arabic Transparent" w:hint="cs"/>
          <w:b/>
          <w:bCs/>
          <w:sz w:val="28"/>
          <w:szCs w:val="28"/>
          <w:rtl/>
        </w:rPr>
        <w:t>الاختبار المعرفى</w:t>
      </w:r>
    </w:p>
    <w:p w:rsidR="00192002" w:rsidRPr="00590911" w:rsidRDefault="00C25096" w:rsidP="00C25096">
      <w:pPr>
        <w:jc w:val="right"/>
        <w:rPr>
          <w:rFonts w:cs="Simplified Arabic"/>
          <w:b/>
          <w:bCs/>
          <w:sz w:val="28"/>
          <w:szCs w:val="28"/>
          <w:rtl/>
        </w:rPr>
      </w:pPr>
      <w:r>
        <w:rPr>
          <w:rFonts w:hint="cs"/>
          <w:b/>
          <w:bCs/>
          <w:rtl/>
        </w:rPr>
        <w:lastRenderedPageBreak/>
        <w:t>(ن=20</w:t>
      </w:r>
      <w:r w:rsidR="00192002">
        <w:rPr>
          <w:rFonts w:hint="cs"/>
          <w:b/>
          <w:bCs/>
          <w:rtl/>
        </w:rPr>
        <w:t>)</w:t>
      </w:r>
    </w:p>
    <w:tbl>
      <w:tblPr>
        <w:bidiVisual/>
        <w:tblW w:w="7689" w:type="dxa"/>
        <w:jc w:val="center"/>
        <w:tblInd w:w="10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69"/>
        <w:gridCol w:w="2552"/>
        <w:gridCol w:w="1417"/>
        <w:gridCol w:w="1251"/>
      </w:tblGrid>
      <w:tr w:rsidR="00192002" w:rsidRPr="00E12325" w:rsidTr="00297336">
        <w:trPr>
          <w:trHeight w:val="395"/>
          <w:jc w:val="center"/>
        </w:trPr>
        <w:tc>
          <w:tcPr>
            <w:tcW w:w="2469" w:type="dxa"/>
            <w:tcBorders>
              <w:top w:val="thinThickSmallGap" w:sz="24" w:space="0" w:color="auto"/>
              <w:left w:val="nil"/>
              <w:bottom w:val="thinThickSmallGap" w:sz="24" w:space="0" w:color="auto"/>
              <w:right w:val="thinThickSmallGap" w:sz="24" w:space="0" w:color="auto"/>
            </w:tcBorders>
            <w:vAlign w:val="center"/>
          </w:tcPr>
          <w:p w:rsidR="00192002" w:rsidRPr="00595C48" w:rsidRDefault="00192002" w:rsidP="00297336">
            <w:pPr>
              <w:jc w:val="center"/>
              <w:rPr>
                <w:rFonts w:ascii="Simplified Arabic" w:hAnsi="Simplified Arabic" w:cs="Simplified Arabic"/>
                <w:b/>
                <w:bCs/>
                <w:sz w:val="24"/>
                <w:szCs w:val="24"/>
              </w:rPr>
            </w:pPr>
            <w:r w:rsidRPr="00595C48">
              <w:rPr>
                <w:rFonts w:ascii="Simplified Arabic" w:hAnsi="Simplified Arabic" w:cs="Simplified Arabic"/>
                <w:b/>
                <w:bCs/>
                <w:sz w:val="24"/>
                <w:szCs w:val="24"/>
                <w:rtl/>
              </w:rPr>
              <w:t>رقم المفردة كما ورد بمرفق الاختبار المعرفى مرفق(2)</w:t>
            </w:r>
          </w:p>
        </w:tc>
        <w:tc>
          <w:tcPr>
            <w:tcW w:w="2552" w:type="dxa"/>
            <w:tcBorders>
              <w:top w:val="thinThickSmallGap" w:sz="24" w:space="0" w:color="auto"/>
              <w:left w:val="thinThickSmallGap" w:sz="24" w:space="0" w:color="auto"/>
              <w:bottom w:val="thinThickSmallGap" w:sz="24" w:space="0" w:color="auto"/>
            </w:tcBorders>
            <w:vAlign w:val="center"/>
          </w:tcPr>
          <w:p w:rsidR="00192002" w:rsidRPr="00595C48" w:rsidRDefault="00192002" w:rsidP="00297336">
            <w:pPr>
              <w:spacing w:line="192" w:lineRule="auto"/>
              <w:jc w:val="center"/>
              <w:rPr>
                <w:rFonts w:ascii="Simplified Arabic" w:hAnsi="Simplified Arabic" w:cs="Simplified Arabic"/>
                <w:b/>
                <w:bCs/>
                <w:sz w:val="24"/>
                <w:szCs w:val="24"/>
              </w:rPr>
            </w:pPr>
            <w:r w:rsidRPr="00595C48">
              <w:rPr>
                <w:rFonts w:ascii="Simplified Arabic" w:hAnsi="Simplified Arabic" w:cs="Simplified Arabic"/>
                <w:b/>
                <w:bCs/>
                <w:sz w:val="24"/>
                <w:szCs w:val="24"/>
                <w:rtl/>
              </w:rPr>
              <w:t>معامل السهولة</w:t>
            </w:r>
          </w:p>
        </w:tc>
        <w:tc>
          <w:tcPr>
            <w:tcW w:w="1417" w:type="dxa"/>
            <w:tcBorders>
              <w:top w:val="thinThickSmallGap" w:sz="24" w:space="0" w:color="auto"/>
              <w:bottom w:val="thinThickSmallGap" w:sz="24" w:space="0" w:color="auto"/>
            </w:tcBorders>
            <w:vAlign w:val="center"/>
          </w:tcPr>
          <w:p w:rsidR="00192002" w:rsidRPr="00595C48" w:rsidRDefault="00192002" w:rsidP="00297336">
            <w:pPr>
              <w:spacing w:line="192" w:lineRule="auto"/>
              <w:jc w:val="center"/>
              <w:rPr>
                <w:rFonts w:ascii="Simplified Arabic" w:hAnsi="Simplified Arabic" w:cs="Simplified Arabic"/>
                <w:b/>
                <w:bCs/>
                <w:sz w:val="24"/>
                <w:szCs w:val="24"/>
              </w:rPr>
            </w:pPr>
            <w:r w:rsidRPr="00595C48">
              <w:rPr>
                <w:rFonts w:ascii="Simplified Arabic" w:hAnsi="Simplified Arabic" w:cs="Simplified Arabic"/>
                <w:b/>
                <w:bCs/>
                <w:sz w:val="24"/>
                <w:szCs w:val="24"/>
                <w:rtl/>
              </w:rPr>
              <w:t>معامل الصعوبة</w:t>
            </w:r>
          </w:p>
        </w:tc>
        <w:tc>
          <w:tcPr>
            <w:tcW w:w="1251" w:type="dxa"/>
            <w:tcBorders>
              <w:top w:val="thinThickSmallGap" w:sz="24" w:space="0" w:color="auto"/>
              <w:bottom w:val="thinThickSmallGap" w:sz="24" w:space="0" w:color="auto"/>
              <w:right w:val="nil"/>
            </w:tcBorders>
            <w:vAlign w:val="center"/>
          </w:tcPr>
          <w:p w:rsidR="00192002" w:rsidRPr="00595C48" w:rsidRDefault="00192002" w:rsidP="00297336">
            <w:pPr>
              <w:spacing w:line="192" w:lineRule="auto"/>
              <w:jc w:val="center"/>
              <w:rPr>
                <w:rFonts w:ascii="Simplified Arabic" w:hAnsi="Simplified Arabic" w:cs="Simplified Arabic"/>
                <w:b/>
                <w:bCs/>
                <w:sz w:val="24"/>
                <w:szCs w:val="24"/>
              </w:rPr>
            </w:pPr>
            <w:r w:rsidRPr="00595C48">
              <w:rPr>
                <w:rFonts w:ascii="Simplified Arabic" w:hAnsi="Simplified Arabic" w:cs="Simplified Arabic"/>
                <w:b/>
                <w:bCs/>
                <w:sz w:val="24"/>
                <w:szCs w:val="24"/>
                <w:rtl/>
              </w:rPr>
              <w:t>معامل التميز</w:t>
            </w:r>
          </w:p>
        </w:tc>
      </w:tr>
      <w:tr w:rsidR="00192002" w:rsidRPr="00E12325" w:rsidTr="00297336">
        <w:trPr>
          <w:trHeight w:val="318"/>
          <w:jc w:val="center"/>
        </w:trPr>
        <w:tc>
          <w:tcPr>
            <w:tcW w:w="2469" w:type="dxa"/>
            <w:tcBorders>
              <w:top w:val="thinThickSmallGap" w:sz="2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36</w:t>
            </w:r>
          </w:p>
        </w:tc>
        <w:tc>
          <w:tcPr>
            <w:tcW w:w="2552" w:type="dxa"/>
            <w:tcBorders>
              <w:top w:val="thinThickSmallGap" w:sz="2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tcBorders>
              <w:top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top w:val="thinThickSmallGap" w:sz="2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260"/>
          <w:jc w:val="center"/>
        </w:trPr>
        <w:tc>
          <w:tcPr>
            <w:tcW w:w="2469" w:type="dxa"/>
            <w:tcBorders>
              <w:left w:val="nil"/>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37</w:t>
            </w:r>
          </w:p>
        </w:tc>
        <w:tc>
          <w:tcPr>
            <w:tcW w:w="2552" w:type="dxa"/>
            <w:tcBorders>
              <w:left w:val="thinThick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70"/>
          <w:jc w:val="center"/>
        </w:trPr>
        <w:tc>
          <w:tcPr>
            <w:tcW w:w="2469" w:type="dxa"/>
            <w:tcBorders>
              <w:left w:val="nil"/>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38</w:t>
            </w:r>
          </w:p>
        </w:tc>
        <w:tc>
          <w:tcPr>
            <w:tcW w:w="2552" w:type="dxa"/>
            <w:tcBorders>
              <w:left w:val="thinThick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0.467</w:t>
            </w:r>
          </w:p>
        </w:tc>
        <w:tc>
          <w:tcPr>
            <w:tcW w:w="1417" w:type="dxa"/>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0.533</w:t>
            </w:r>
          </w:p>
        </w:tc>
        <w:tc>
          <w:tcPr>
            <w:tcW w:w="1251" w:type="dxa"/>
            <w:tcBorders>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0.249</w:t>
            </w:r>
          </w:p>
        </w:tc>
      </w:tr>
      <w:tr w:rsidR="00192002" w:rsidRPr="00E12325" w:rsidTr="00297336">
        <w:trPr>
          <w:trHeight w:val="323"/>
          <w:jc w:val="center"/>
        </w:trPr>
        <w:tc>
          <w:tcPr>
            <w:tcW w:w="2469" w:type="dxa"/>
            <w:tcBorders>
              <w:left w:val="nil"/>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39</w:t>
            </w:r>
          </w:p>
        </w:tc>
        <w:tc>
          <w:tcPr>
            <w:tcW w:w="2552" w:type="dxa"/>
            <w:tcBorders>
              <w:left w:val="thinThick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0.467</w:t>
            </w:r>
          </w:p>
        </w:tc>
        <w:tc>
          <w:tcPr>
            <w:tcW w:w="1417" w:type="dxa"/>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0.533</w:t>
            </w:r>
          </w:p>
        </w:tc>
        <w:tc>
          <w:tcPr>
            <w:tcW w:w="1251" w:type="dxa"/>
            <w:tcBorders>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0.249</w:t>
            </w:r>
          </w:p>
        </w:tc>
      </w:tr>
      <w:tr w:rsidR="00192002" w:rsidRPr="00E12325" w:rsidTr="00297336">
        <w:trPr>
          <w:trHeight w:val="323"/>
          <w:jc w:val="center"/>
        </w:trPr>
        <w:tc>
          <w:tcPr>
            <w:tcW w:w="2469" w:type="dxa"/>
            <w:tcBorders>
              <w:left w:val="nil"/>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40</w:t>
            </w:r>
          </w:p>
        </w:tc>
        <w:tc>
          <w:tcPr>
            <w:tcW w:w="2552" w:type="dxa"/>
            <w:tcBorders>
              <w:left w:val="thinThick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323"/>
          <w:jc w:val="center"/>
        </w:trPr>
        <w:tc>
          <w:tcPr>
            <w:tcW w:w="2469" w:type="dxa"/>
            <w:tcBorders>
              <w:left w:val="nil"/>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41</w:t>
            </w:r>
          </w:p>
        </w:tc>
        <w:tc>
          <w:tcPr>
            <w:tcW w:w="2552" w:type="dxa"/>
            <w:tcBorders>
              <w:left w:val="thinThick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170"/>
          <w:jc w:val="center"/>
        </w:trPr>
        <w:tc>
          <w:tcPr>
            <w:tcW w:w="2469" w:type="dxa"/>
            <w:tcBorders>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42</w:t>
            </w:r>
          </w:p>
        </w:tc>
        <w:tc>
          <w:tcPr>
            <w:tcW w:w="2552" w:type="dxa"/>
            <w:tcBorders>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0.533</w:t>
            </w:r>
          </w:p>
        </w:tc>
        <w:tc>
          <w:tcPr>
            <w:tcW w:w="1417" w:type="dxa"/>
            <w:tcBorders>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0.467</w:t>
            </w:r>
          </w:p>
        </w:tc>
        <w:tc>
          <w:tcPr>
            <w:tcW w:w="1251" w:type="dxa"/>
            <w:tcBorders>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0.249</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43</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44</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45</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0.249</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46</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47</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48</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0.249</w:t>
            </w:r>
          </w:p>
        </w:tc>
      </w:tr>
      <w:tr w:rsidR="00192002" w:rsidRPr="00E12325" w:rsidTr="00297336">
        <w:trPr>
          <w:trHeight w:val="242"/>
          <w:jc w:val="center"/>
        </w:trPr>
        <w:tc>
          <w:tcPr>
            <w:tcW w:w="2469" w:type="dxa"/>
            <w:tcBorders>
              <w:top w:val="single" w:sz="4" w:space="0" w:color="auto"/>
              <w:left w:val="nil"/>
              <w:bottom w:val="single" w:sz="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49</w:t>
            </w:r>
          </w:p>
        </w:tc>
        <w:tc>
          <w:tcPr>
            <w:tcW w:w="2552" w:type="dxa"/>
            <w:tcBorders>
              <w:top w:val="single" w:sz="4" w:space="0" w:color="auto"/>
              <w:left w:val="thinThickSmallGap" w:sz="2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0.467</w:t>
            </w:r>
          </w:p>
        </w:tc>
        <w:tc>
          <w:tcPr>
            <w:tcW w:w="1417" w:type="dxa"/>
            <w:tcBorders>
              <w:top w:val="single" w:sz="4" w:space="0" w:color="auto"/>
              <w:bottom w:val="single" w:sz="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0.533</w:t>
            </w:r>
          </w:p>
        </w:tc>
        <w:tc>
          <w:tcPr>
            <w:tcW w:w="1251" w:type="dxa"/>
            <w:tcBorders>
              <w:top w:val="single" w:sz="4" w:space="0" w:color="auto"/>
              <w:bottom w:val="single" w:sz="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0.249</w:t>
            </w:r>
          </w:p>
        </w:tc>
      </w:tr>
      <w:tr w:rsidR="00192002" w:rsidRPr="00E12325" w:rsidTr="00297336">
        <w:trPr>
          <w:trHeight w:val="242"/>
          <w:jc w:val="center"/>
        </w:trPr>
        <w:tc>
          <w:tcPr>
            <w:tcW w:w="2469" w:type="dxa"/>
            <w:tcBorders>
              <w:top w:val="single" w:sz="4" w:space="0" w:color="auto"/>
              <w:left w:val="nil"/>
              <w:bottom w:val="thinThickThinSmallGap" w:sz="24" w:space="0" w:color="auto"/>
              <w:right w:val="thinThickSmallGap" w:sz="24" w:space="0" w:color="auto"/>
            </w:tcBorders>
            <w:vAlign w:val="center"/>
          </w:tcPr>
          <w:p w:rsidR="00192002" w:rsidRPr="00595C48" w:rsidRDefault="00192002" w:rsidP="00297336">
            <w:pPr>
              <w:ind w:right="113"/>
              <w:jc w:val="center"/>
              <w:rPr>
                <w:rFonts w:ascii="Simplified Arabic" w:hAnsi="Simplified Arabic" w:cs="Simplified Arabic"/>
                <w:b/>
                <w:bCs/>
                <w:sz w:val="24"/>
                <w:szCs w:val="24"/>
                <w:rtl/>
              </w:rPr>
            </w:pPr>
            <w:r w:rsidRPr="00595C48">
              <w:rPr>
                <w:rFonts w:ascii="Simplified Arabic" w:hAnsi="Simplified Arabic" w:cs="Simplified Arabic"/>
                <w:b/>
                <w:bCs/>
                <w:sz w:val="24"/>
                <w:szCs w:val="24"/>
                <w:rtl/>
              </w:rPr>
              <w:t>50</w:t>
            </w:r>
          </w:p>
        </w:tc>
        <w:tc>
          <w:tcPr>
            <w:tcW w:w="2552" w:type="dxa"/>
            <w:tcBorders>
              <w:top w:val="single" w:sz="4" w:space="0" w:color="auto"/>
              <w:left w:val="thinThickSmallGap" w:sz="24" w:space="0" w:color="auto"/>
              <w:bottom w:val="thinThickThin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0.567</w:t>
            </w:r>
          </w:p>
        </w:tc>
        <w:tc>
          <w:tcPr>
            <w:tcW w:w="1417" w:type="dxa"/>
            <w:tcBorders>
              <w:top w:val="single" w:sz="4" w:space="0" w:color="auto"/>
              <w:bottom w:val="thinThickThinSmallGap" w:sz="24" w:space="0" w:color="auto"/>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0.433</w:t>
            </w:r>
          </w:p>
        </w:tc>
        <w:tc>
          <w:tcPr>
            <w:tcW w:w="1251" w:type="dxa"/>
            <w:tcBorders>
              <w:top w:val="single" w:sz="4" w:space="0" w:color="auto"/>
              <w:bottom w:val="thinThickThinSmallGap" w:sz="24" w:space="0" w:color="auto"/>
              <w:right w:val="nil"/>
            </w:tcBorders>
            <w:vAlign w:val="center"/>
          </w:tcPr>
          <w:p w:rsidR="00192002" w:rsidRPr="00595C48" w:rsidRDefault="00192002" w:rsidP="00297336">
            <w:pPr>
              <w:jc w:val="center"/>
              <w:rPr>
                <w:rFonts w:ascii="Simplified Arabic" w:hAnsi="Simplified Arabic" w:cs="Simplified Arabic"/>
                <w:b/>
                <w:bCs/>
                <w:color w:val="000000"/>
                <w:sz w:val="24"/>
                <w:szCs w:val="24"/>
              </w:rPr>
            </w:pPr>
            <w:r w:rsidRPr="00595C48">
              <w:rPr>
                <w:rFonts w:ascii="Simplified Arabic" w:hAnsi="Simplified Arabic" w:cs="Simplified Arabic"/>
                <w:b/>
                <w:bCs/>
                <w:color w:val="000000"/>
                <w:sz w:val="24"/>
                <w:szCs w:val="24"/>
                <w:rtl/>
              </w:rPr>
              <w:t>0.246</w:t>
            </w:r>
          </w:p>
        </w:tc>
      </w:tr>
    </w:tbl>
    <w:p w:rsidR="00192002" w:rsidRDefault="00192002" w:rsidP="00192002">
      <w:pPr>
        <w:pStyle w:val="BodyText"/>
        <w:jc w:val="both"/>
        <w:rPr>
          <w:rFonts w:cs="Arabic Transparent"/>
          <w:b/>
          <w:bCs/>
          <w:sz w:val="28"/>
          <w:szCs w:val="28"/>
          <w:rtl/>
          <w:lang w:bidi="ar-EG"/>
        </w:rPr>
      </w:pPr>
    </w:p>
    <w:p w:rsidR="00192002" w:rsidRPr="00595C48" w:rsidRDefault="00192002" w:rsidP="00F10073">
      <w:pPr>
        <w:spacing w:line="360" w:lineRule="auto"/>
        <w:ind w:left="-29"/>
        <w:jc w:val="both"/>
        <w:rPr>
          <w:rFonts w:ascii="Simplified Arabic" w:hAnsi="Simplified Arabic" w:cs="Simplified Arabic"/>
          <w:sz w:val="28"/>
          <w:szCs w:val="28"/>
          <w:rtl/>
        </w:rPr>
      </w:pPr>
      <w:r w:rsidRPr="00595C48">
        <w:rPr>
          <w:rFonts w:ascii="Simplified Arabic" w:hAnsi="Simplified Arabic" w:cs="Simplified Arabic"/>
          <w:sz w:val="28"/>
          <w:szCs w:val="28"/>
          <w:rtl/>
        </w:rPr>
        <w:t>يتضح من جدول رقم (</w:t>
      </w:r>
      <w:r w:rsidR="00595C48" w:rsidRPr="00595C48">
        <w:rPr>
          <w:rFonts w:ascii="Simplified Arabic" w:hAnsi="Simplified Arabic" w:cs="Simplified Arabic"/>
          <w:sz w:val="28"/>
          <w:szCs w:val="28"/>
          <w:rtl/>
        </w:rPr>
        <w:t>3</w:t>
      </w:r>
      <w:r w:rsidRPr="00595C48">
        <w:rPr>
          <w:rFonts w:ascii="Simplified Arabic" w:hAnsi="Simplified Arabic" w:cs="Simplified Arabic"/>
          <w:sz w:val="28"/>
          <w:szCs w:val="28"/>
          <w:rtl/>
        </w:rPr>
        <w:t xml:space="preserve">) أن مفردات الاختبار المعرفي لمقرر </w:t>
      </w:r>
      <w:r w:rsidR="00F10073">
        <w:rPr>
          <w:rFonts w:ascii="Simplified Arabic" w:hAnsi="Simplified Arabic" w:cs="Simplified Arabic" w:hint="cs"/>
          <w:sz w:val="28"/>
          <w:szCs w:val="28"/>
          <w:rtl/>
        </w:rPr>
        <w:t>طبيعة وأسس المهارات الحركية</w:t>
      </w:r>
      <w:r w:rsidRPr="00595C48">
        <w:rPr>
          <w:rFonts w:ascii="Simplified Arabic" w:hAnsi="Simplified Arabic" w:cs="Simplified Arabic"/>
          <w:sz w:val="28"/>
          <w:szCs w:val="28"/>
          <w:rtl/>
        </w:rPr>
        <w:t xml:space="preserve"> تتميز بمعاملات السهولة حيث يتراوح معامل السهولة بين (0.000 – 0.633) ومعاملات </w:t>
      </w:r>
      <w:r w:rsidRPr="00595C48">
        <w:rPr>
          <w:rFonts w:ascii="Simplified Arabic" w:hAnsi="Simplified Arabic" w:cs="Simplified Arabic"/>
          <w:sz w:val="28"/>
          <w:szCs w:val="28"/>
          <w:rtl/>
        </w:rPr>
        <w:lastRenderedPageBreak/>
        <w:t xml:space="preserve">الصعوبة حيث يتراوح معامل الصعوبة ما بين  (0.367 – 1.000)، وأن مفردات المحور ذات قوة تمييز مناسبة وهي تتراوح بين (0.000 – 0.250) وعليه فإنه يمكن استخدام مفردات المحور كأداة لتقييم مستوي التحصيل المعرفي فى المعرفي لمقرر </w:t>
      </w:r>
      <w:r w:rsidR="00C8022E">
        <w:rPr>
          <w:rFonts w:ascii="Simplified Arabic" w:hAnsi="Simplified Arabic" w:cs="Simplified Arabic" w:hint="cs"/>
          <w:sz w:val="28"/>
          <w:szCs w:val="28"/>
          <w:rtl/>
        </w:rPr>
        <w:t>طبيعة وأسس المهارات الحركية</w:t>
      </w:r>
    </w:p>
    <w:p w:rsidR="00192002" w:rsidRDefault="00192002" w:rsidP="00192002">
      <w:pPr>
        <w:pStyle w:val="ListParagraph"/>
        <w:numPr>
          <w:ilvl w:val="0"/>
          <w:numId w:val="3"/>
        </w:numPr>
        <w:rPr>
          <w:rFonts w:ascii="Simplified Arabic" w:hAnsi="Simplified Arabic" w:cs="Simplified Arabic"/>
          <w:b/>
          <w:bCs/>
          <w:sz w:val="28"/>
          <w:szCs w:val="28"/>
        </w:rPr>
      </w:pPr>
      <w:r w:rsidRPr="00141B26">
        <w:rPr>
          <w:rFonts w:ascii="Simplified Arabic" w:hAnsi="Simplified Arabic" w:cs="Simplified Arabic"/>
          <w:b/>
          <w:bCs/>
          <w:sz w:val="28"/>
          <w:szCs w:val="28"/>
          <w:rtl/>
        </w:rPr>
        <w:t>حساب المعاملات العلمية للاختبار</w:t>
      </w:r>
      <w:r>
        <w:rPr>
          <w:rFonts w:ascii="Simplified Arabic" w:hAnsi="Simplified Arabic" w:cs="Simplified Arabic" w:hint="cs"/>
          <w:b/>
          <w:bCs/>
          <w:sz w:val="28"/>
          <w:szCs w:val="28"/>
          <w:rtl/>
        </w:rPr>
        <w:t xml:space="preserve">المعرفى </w:t>
      </w:r>
      <w:r w:rsidRPr="00141B26">
        <w:rPr>
          <w:rFonts w:ascii="Simplified Arabic" w:hAnsi="Simplified Arabic" w:cs="Simplified Arabic"/>
          <w:b/>
          <w:bCs/>
          <w:sz w:val="28"/>
          <w:szCs w:val="28"/>
          <w:rtl/>
        </w:rPr>
        <w:t>المستخدم قيد البحث</w:t>
      </w:r>
    </w:p>
    <w:p w:rsidR="00192002" w:rsidRPr="00141B26" w:rsidRDefault="00192002" w:rsidP="00192002">
      <w:pPr>
        <w:pStyle w:val="ListParagraph"/>
        <w:numPr>
          <w:ilvl w:val="0"/>
          <w:numId w:val="4"/>
        </w:numPr>
        <w:rPr>
          <w:rFonts w:ascii="Simplified Arabic" w:hAnsi="Simplified Arabic" w:cs="Simplified Arabic"/>
          <w:b/>
          <w:bCs/>
          <w:sz w:val="28"/>
          <w:szCs w:val="28"/>
          <w:rtl/>
        </w:rPr>
      </w:pPr>
      <w:r w:rsidRPr="00141B26">
        <w:rPr>
          <w:rFonts w:ascii="Simplified Arabic" w:hAnsi="Simplified Arabic" w:cs="Simplified Arabic"/>
          <w:b/>
          <w:bCs/>
          <w:sz w:val="28"/>
          <w:szCs w:val="28"/>
          <w:rtl/>
        </w:rPr>
        <w:t xml:space="preserve">حساب الصدق </w:t>
      </w:r>
    </w:p>
    <w:p w:rsidR="00192002" w:rsidRPr="00141B26" w:rsidRDefault="00192002" w:rsidP="00AC2203">
      <w:pPr>
        <w:ind w:left="720"/>
        <w:jc w:val="lowKashida"/>
        <w:rPr>
          <w:rFonts w:ascii="Simplified Arabic" w:hAnsi="Simplified Arabic" w:cs="Simplified Arabic"/>
          <w:rtl/>
          <w:lang w:bidi="ar-EG"/>
        </w:rPr>
      </w:pPr>
      <w:r w:rsidRPr="00141B26">
        <w:rPr>
          <w:rFonts w:ascii="Simplified Arabic" w:hAnsi="Simplified Arabic" w:cs="Simplified Arabic"/>
          <w:sz w:val="28"/>
          <w:szCs w:val="28"/>
          <w:rtl/>
          <w:lang w:bidi="ar-EG"/>
        </w:rPr>
        <w:t>قام الباحث بحساب صدق الاختبار فى المتغيرات قيد البحث باستخدام صدق المقارنة الطرفية على العينة الاستطلاعية والبالغ عددهم ( 20) ط</w:t>
      </w:r>
      <w:r>
        <w:rPr>
          <w:rFonts w:ascii="Simplified Arabic" w:hAnsi="Simplified Arabic" w:cs="Simplified Arabic" w:hint="cs"/>
          <w:sz w:val="28"/>
          <w:szCs w:val="28"/>
          <w:rtl/>
          <w:lang w:bidi="ar-EG"/>
        </w:rPr>
        <w:t>البا</w:t>
      </w:r>
      <w:r w:rsidRPr="00141B26">
        <w:rPr>
          <w:rFonts w:ascii="Simplified Arabic" w:hAnsi="Simplified Arabic" w:cs="Simplified Arabic"/>
          <w:sz w:val="28"/>
          <w:szCs w:val="28"/>
          <w:rtl/>
          <w:lang w:bidi="ar-EG"/>
        </w:rPr>
        <w:t xml:space="preserve"> من مجتمع البحث وخارج العينة الأساسية فى الفترة من الاحد </w:t>
      </w:r>
      <w:r>
        <w:rPr>
          <w:rFonts w:ascii="Simplified Arabic" w:hAnsi="Simplified Arabic" w:cs="Simplified Arabic" w:hint="cs"/>
          <w:sz w:val="28"/>
          <w:szCs w:val="28"/>
          <w:rtl/>
          <w:lang w:bidi="ar-EG"/>
        </w:rPr>
        <w:t>1</w:t>
      </w:r>
      <w:r w:rsidR="00E32AA8">
        <w:rPr>
          <w:rFonts w:ascii="Simplified Arabic" w:hAnsi="Simplified Arabic" w:cs="Simplified Arabic" w:hint="cs"/>
          <w:sz w:val="28"/>
          <w:szCs w:val="28"/>
          <w:rtl/>
          <w:lang w:bidi="ar-EG"/>
        </w:rPr>
        <w:t>7</w:t>
      </w:r>
      <w:r w:rsidRPr="00141B2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/201</w:t>
      </w:r>
      <w:r w:rsidR="00E32AA8">
        <w:rPr>
          <w:rFonts w:ascii="Simplified Arabic" w:hAnsi="Simplified Arabic" w:cs="Simplified Arabic" w:hint="cs"/>
          <w:sz w:val="28"/>
          <w:szCs w:val="28"/>
          <w:rtl/>
          <w:lang w:bidi="ar-EG"/>
        </w:rPr>
        <w:t>9</w:t>
      </w:r>
      <w:r w:rsidRPr="00141B26">
        <w:rPr>
          <w:rFonts w:ascii="Simplified Arabic" w:hAnsi="Simplified Arabic" w:cs="Simplified Arabic"/>
          <w:sz w:val="28"/>
          <w:szCs w:val="28"/>
          <w:rtl/>
          <w:lang w:bidi="ar-EG"/>
        </w:rPr>
        <w:t xml:space="preserve"> وحتى الاربعاء </w:t>
      </w:r>
      <w:r>
        <w:rPr>
          <w:rFonts w:ascii="Simplified Arabic" w:hAnsi="Simplified Arabic" w:cs="Simplified Arabic" w:hint="cs"/>
          <w:sz w:val="28"/>
          <w:szCs w:val="28"/>
          <w:rtl/>
          <w:lang w:bidi="ar-EG"/>
        </w:rPr>
        <w:t>2</w:t>
      </w:r>
      <w:r w:rsidR="00E32AA8">
        <w:rPr>
          <w:rFonts w:ascii="Simplified Arabic" w:hAnsi="Simplified Arabic" w:cs="Simplified Arabic" w:hint="cs"/>
          <w:sz w:val="28"/>
          <w:szCs w:val="28"/>
          <w:rtl/>
          <w:lang w:bidi="ar-EG"/>
        </w:rPr>
        <w:t>0</w:t>
      </w:r>
      <w:r w:rsidRPr="00141B2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/201</w:t>
      </w:r>
      <w:r w:rsidR="00E32AA8">
        <w:rPr>
          <w:rFonts w:ascii="Simplified Arabic" w:hAnsi="Simplified Arabic" w:cs="Simplified Arabic" w:hint="cs"/>
          <w:sz w:val="28"/>
          <w:szCs w:val="28"/>
          <w:rtl/>
          <w:lang w:bidi="ar-EG"/>
        </w:rPr>
        <w:t>9</w:t>
      </w:r>
      <w:r w:rsidRPr="00141B26">
        <w:rPr>
          <w:rFonts w:ascii="Simplified Arabic" w:hAnsi="Simplified Arabic" w:cs="Simplified Arabic"/>
          <w:sz w:val="28"/>
          <w:szCs w:val="28"/>
          <w:rtl/>
          <w:lang w:bidi="ar-EG"/>
        </w:rPr>
        <w:t>م والجدول</w:t>
      </w:r>
      <w:r w:rsidRPr="00141B26">
        <w:rPr>
          <w:rFonts w:ascii="Simplified Arabic" w:hAnsi="Simplified Arabic" w:cs="Simplified Arabic"/>
          <w:rtl/>
          <w:lang w:bidi="ar-EG"/>
        </w:rPr>
        <w:t xml:space="preserve"> (</w:t>
      </w:r>
      <w:r w:rsidR="00AC2203" w:rsidRPr="00AC2203">
        <w:rPr>
          <w:rFonts w:ascii="Simplified Arabic" w:hAnsi="Simplified Arabic" w:cs="Simplified Arabic" w:hint="cs"/>
          <w:sz w:val="28"/>
          <w:szCs w:val="28"/>
          <w:rtl/>
          <w:lang w:bidi="ar-EG"/>
        </w:rPr>
        <w:t>4</w:t>
      </w:r>
      <w:r w:rsidRPr="00141B26">
        <w:rPr>
          <w:rFonts w:ascii="Simplified Arabic" w:hAnsi="Simplified Arabic" w:cs="Simplified Arabic"/>
          <w:rtl/>
          <w:lang w:bidi="ar-EG"/>
        </w:rPr>
        <w:t xml:space="preserve">) </w:t>
      </w:r>
      <w:r w:rsidRPr="00141B26">
        <w:rPr>
          <w:rFonts w:ascii="Simplified Arabic" w:hAnsi="Simplified Arabic" w:cs="Simplified Arabic"/>
          <w:sz w:val="28"/>
          <w:szCs w:val="28"/>
          <w:rtl/>
          <w:lang w:bidi="ar-EG"/>
        </w:rPr>
        <w:t>يوضح ذلك</w:t>
      </w:r>
    </w:p>
    <w:p w:rsidR="00192002" w:rsidRPr="00141B26" w:rsidRDefault="00192002" w:rsidP="00A24149">
      <w:pPr>
        <w:ind w:left="720"/>
        <w:jc w:val="center"/>
        <w:rPr>
          <w:rFonts w:ascii="Simplified Arabic" w:hAnsi="Simplified Arabic" w:cs="Simplified Arabic"/>
          <w:b/>
          <w:bCs/>
          <w:noProof/>
          <w:sz w:val="28"/>
          <w:szCs w:val="28"/>
          <w:rtl/>
          <w:lang w:bidi="ar-EG"/>
        </w:rPr>
      </w:pPr>
      <w:r w:rsidRPr="00141B26">
        <w:rPr>
          <w:rFonts w:ascii="Simplified Arabic" w:hAnsi="Simplified Arabic" w:cs="Simplified Arabic"/>
          <w:b/>
          <w:bCs/>
          <w:sz w:val="28"/>
          <w:szCs w:val="28"/>
          <w:rtl/>
        </w:rPr>
        <w:t>جدول (</w:t>
      </w:r>
      <w:r w:rsidR="00A24149">
        <w:rPr>
          <w:rFonts w:ascii="Simplified Arabic" w:hAnsi="Simplified Arabic" w:cs="Simplified Arabic" w:hint="cs"/>
          <w:b/>
          <w:bCs/>
          <w:sz w:val="28"/>
          <w:szCs w:val="28"/>
          <w:rtl/>
        </w:rPr>
        <w:t>4</w:t>
      </w:r>
      <w:r w:rsidRPr="00141B26">
        <w:rPr>
          <w:rFonts w:ascii="Simplified Arabic" w:hAnsi="Simplified Arabic" w:cs="Simplified Arabic"/>
          <w:b/>
          <w:bCs/>
          <w:sz w:val="28"/>
          <w:szCs w:val="28"/>
          <w:rtl/>
        </w:rPr>
        <w:t>)</w:t>
      </w:r>
    </w:p>
    <w:p w:rsidR="00192002" w:rsidRPr="00141B26" w:rsidRDefault="00192002" w:rsidP="00192002">
      <w:pPr>
        <w:ind w:left="720"/>
        <w:jc w:val="center"/>
        <w:rPr>
          <w:rFonts w:ascii="Simplified Arabic" w:hAnsi="Simplified Arabic" w:cs="Simplified Arabic"/>
          <w:b/>
          <w:bCs/>
          <w:noProof/>
          <w:sz w:val="28"/>
          <w:szCs w:val="28"/>
          <w:rtl/>
          <w:lang w:bidi="ar-EG"/>
        </w:rPr>
      </w:pPr>
      <w:r w:rsidRPr="00141B26">
        <w:rPr>
          <w:rFonts w:ascii="Simplified Arabic" w:hAnsi="Simplified Arabic" w:cs="Simplified Arabic"/>
          <w:b/>
          <w:bCs/>
          <w:noProof/>
          <w:sz w:val="28"/>
          <w:szCs w:val="28"/>
          <w:rtl/>
          <w:lang w:bidi="ar-EG"/>
        </w:rPr>
        <w:t>صدق الاختبارات قيد البحث</w:t>
      </w:r>
    </w:p>
    <w:p w:rsidR="00192002" w:rsidRPr="00377AAA" w:rsidRDefault="00192002" w:rsidP="00192002">
      <w:pPr>
        <w:ind w:left="720"/>
        <w:jc w:val="right"/>
        <w:rPr>
          <w:rFonts w:ascii="Simplified Arabic" w:hAnsi="Simplified Arabic" w:cs="Simplified Arabic"/>
          <w:b/>
          <w:bCs/>
          <w:sz w:val="28"/>
          <w:szCs w:val="28"/>
          <w:rtl/>
        </w:rPr>
      </w:pPr>
      <w:r w:rsidRPr="00377AAA">
        <w:rPr>
          <w:rFonts w:ascii="Simplified Arabic" w:hAnsi="Simplified Arabic" w:cs="Simplified Arabic"/>
          <w:b/>
          <w:bCs/>
          <w:sz w:val="28"/>
          <w:szCs w:val="28"/>
          <w:rtl/>
        </w:rPr>
        <w:t>(ن=</w:t>
      </w:r>
      <w:r w:rsidRPr="00377AAA">
        <w:rPr>
          <w:rFonts w:ascii="Simplified Arabic" w:hAnsi="Simplified Arabic" w:cs="Simplified Arabic" w:hint="cs"/>
          <w:b/>
          <w:bCs/>
          <w:sz w:val="28"/>
          <w:szCs w:val="28"/>
          <w:rtl/>
        </w:rPr>
        <w:t>20</w:t>
      </w:r>
      <w:r w:rsidRPr="00377AAA">
        <w:rPr>
          <w:rFonts w:ascii="Simplified Arabic" w:hAnsi="Simplified Arabic" w:cs="Simplified Arabic"/>
          <w:b/>
          <w:bCs/>
          <w:sz w:val="28"/>
          <w:szCs w:val="28"/>
          <w:rtl/>
        </w:rPr>
        <w:t>)</w:t>
      </w:r>
    </w:p>
    <w:tbl>
      <w:tblPr>
        <w:bidiVisual/>
        <w:tblW w:w="84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14"/>
        <w:gridCol w:w="851"/>
        <w:gridCol w:w="1205"/>
        <w:gridCol w:w="1063"/>
        <w:gridCol w:w="1097"/>
        <w:gridCol w:w="1313"/>
        <w:gridCol w:w="1205"/>
      </w:tblGrid>
      <w:tr w:rsidR="00192002" w:rsidRPr="006279C9" w:rsidTr="00297336">
        <w:trPr>
          <w:jc w:val="center"/>
        </w:trPr>
        <w:tc>
          <w:tcPr>
            <w:tcW w:w="1714" w:type="dxa"/>
            <w:vMerge w:val="restart"/>
            <w:tcBorders>
              <w:top w:val="single" w:sz="24" w:space="0" w:color="auto"/>
              <w:left w:val="single" w:sz="2" w:space="0" w:color="FFFFFF"/>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b/>
                <w:bCs/>
                <w:sz w:val="28"/>
                <w:szCs w:val="28"/>
                <w:rtl/>
                <w:lang w:bidi="ar-EG"/>
              </w:rPr>
              <w:t>المتغيرات</w:t>
            </w:r>
          </w:p>
        </w:tc>
        <w:tc>
          <w:tcPr>
            <w:tcW w:w="851" w:type="dxa"/>
            <w:vMerge w:val="restart"/>
            <w:tcBorders>
              <w:top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b/>
                <w:bCs/>
                <w:sz w:val="28"/>
                <w:szCs w:val="28"/>
                <w:rtl/>
                <w:lang w:bidi="ar-EG"/>
              </w:rPr>
              <w:t>وحدة القياس</w:t>
            </w:r>
          </w:p>
        </w:tc>
        <w:tc>
          <w:tcPr>
            <w:tcW w:w="2268" w:type="dxa"/>
            <w:gridSpan w:val="2"/>
            <w:tcBorders>
              <w:top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hint="cs"/>
                <w:b/>
                <w:bCs/>
                <w:sz w:val="28"/>
                <w:szCs w:val="28"/>
                <w:rtl/>
                <w:lang w:bidi="ar-EG"/>
              </w:rPr>
              <w:t>الرب</w:t>
            </w:r>
            <w:r>
              <w:rPr>
                <w:rFonts w:ascii="Simplified Arabic" w:hAnsi="Simplified Arabic" w:cs="Simplified Arabic" w:hint="cs"/>
                <w:b/>
                <w:bCs/>
                <w:sz w:val="28"/>
                <w:szCs w:val="28"/>
                <w:rtl/>
                <w:lang w:bidi="ar-EG"/>
              </w:rPr>
              <w:t>يع</w:t>
            </w:r>
            <w:r w:rsidRPr="006279C9">
              <w:rPr>
                <w:rFonts w:ascii="Simplified Arabic" w:hAnsi="Simplified Arabic" w:cs="Simplified Arabic" w:hint="cs"/>
                <w:b/>
                <w:bCs/>
                <w:sz w:val="28"/>
                <w:szCs w:val="28"/>
                <w:rtl/>
                <w:lang w:bidi="ar-EG"/>
              </w:rPr>
              <w:t xml:space="preserve"> الأعلى</w:t>
            </w:r>
          </w:p>
        </w:tc>
        <w:tc>
          <w:tcPr>
            <w:tcW w:w="2410" w:type="dxa"/>
            <w:gridSpan w:val="2"/>
            <w:tcBorders>
              <w:top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hint="cs"/>
                <w:b/>
                <w:bCs/>
                <w:sz w:val="28"/>
                <w:szCs w:val="28"/>
                <w:rtl/>
                <w:lang w:bidi="ar-EG"/>
              </w:rPr>
              <w:t>الربيع الأدنى</w:t>
            </w:r>
          </w:p>
        </w:tc>
        <w:tc>
          <w:tcPr>
            <w:tcW w:w="1205" w:type="dxa"/>
            <w:vMerge w:val="restart"/>
            <w:tcBorders>
              <w:top w:val="single" w:sz="24" w:space="0" w:color="auto"/>
              <w:right w:val="single" w:sz="2" w:space="0" w:color="FFFFFF"/>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b/>
                <w:bCs/>
                <w:sz w:val="28"/>
                <w:szCs w:val="28"/>
                <w:rtl/>
                <w:lang w:bidi="ar-EG"/>
              </w:rPr>
              <w:t>قيمة (ت)</w:t>
            </w:r>
          </w:p>
        </w:tc>
      </w:tr>
      <w:tr w:rsidR="00192002" w:rsidRPr="006279C9" w:rsidTr="00297336">
        <w:trPr>
          <w:jc w:val="center"/>
        </w:trPr>
        <w:tc>
          <w:tcPr>
            <w:tcW w:w="1714" w:type="dxa"/>
            <w:vMerge/>
            <w:tcBorders>
              <w:left w:val="single" w:sz="2" w:space="0" w:color="FFFFFF"/>
              <w:bottom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p>
        </w:tc>
        <w:tc>
          <w:tcPr>
            <w:tcW w:w="851" w:type="dxa"/>
            <w:vMerge/>
            <w:tcBorders>
              <w:bottom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p>
        </w:tc>
        <w:tc>
          <w:tcPr>
            <w:tcW w:w="1205" w:type="dxa"/>
            <w:tcBorders>
              <w:bottom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hint="cs"/>
                <w:b/>
                <w:bCs/>
                <w:sz w:val="28"/>
                <w:szCs w:val="28"/>
                <w:rtl/>
                <w:lang w:bidi="ar-EG"/>
              </w:rPr>
              <w:t>المتوسط الحسابي</w:t>
            </w:r>
          </w:p>
        </w:tc>
        <w:tc>
          <w:tcPr>
            <w:tcW w:w="1063" w:type="dxa"/>
            <w:tcBorders>
              <w:bottom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hint="cs"/>
                <w:b/>
                <w:bCs/>
                <w:sz w:val="28"/>
                <w:szCs w:val="28"/>
                <w:rtl/>
                <w:lang w:bidi="ar-EG"/>
              </w:rPr>
              <w:t>الانحراف المعياري</w:t>
            </w:r>
          </w:p>
        </w:tc>
        <w:tc>
          <w:tcPr>
            <w:tcW w:w="1097" w:type="dxa"/>
            <w:tcBorders>
              <w:bottom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hint="cs"/>
                <w:b/>
                <w:bCs/>
                <w:sz w:val="28"/>
                <w:szCs w:val="28"/>
                <w:rtl/>
                <w:lang w:bidi="ar-EG"/>
              </w:rPr>
              <w:t>المتوسط الحسابي</w:t>
            </w:r>
          </w:p>
        </w:tc>
        <w:tc>
          <w:tcPr>
            <w:tcW w:w="1313" w:type="dxa"/>
            <w:tcBorders>
              <w:bottom w:val="single" w:sz="24" w:space="0" w:color="auto"/>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r w:rsidRPr="006279C9">
              <w:rPr>
                <w:rFonts w:ascii="Simplified Arabic" w:hAnsi="Simplified Arabic" w:cs="Simplified Arabic" w:hint="cs"/>
                <w:b/>
                <w:bCs/>
                <w:sz w:val="28"/>
                <w:szCs w:val="28"/>
                <w:rtl/>
                <w:lang w:bidi="ar-EG"/>
              </w:rPr>
              <w:t>الانحراف المعياري</w:t>
            </w:r>
          </w:p>
        </w:tc>
        <w:tc>
          <w:tcPr>
            <w:tcW w:w="1205" w:type="dxa"/>
            <w:vMerge/>
            <w:tcBorders>
              <w:bottom w:val="single" w:sz="24" w:space="0" w:color="auto"/>
              <w:right w:val="single" w:sz="2" w:space="0" w:color="FFFFFF"/>
            </w:tcBorders>
            <w:shd w:val="clear" w:color="auto" w:fill="D9D9D9"/>
            <w:vAlign w:val="center"/>
          </w:tcPr>
          <w:p w:rsidR="00192002" w:rsidRPr="006279C9" w:rsidRDefault="00192002" w:rsidP="00297336">
            <w:pPr>
              <w:jc w:val="center"/>
              <w:rPr>
                <w:rFonts w:ascii="Simplified Arabic" w:hAnsi="Simplified Arabic" w:cs="Simplified Arabic"/>
                <w:b/>
                <w:bCs/>
                <w:sz w:val="28"/>
                <w:szCs w:val="28"/>
                <w:rtl/>
                <w:lang w:bidi="ar-EG"/>
              </w:rPr>
            </w:pPr>
          </w:p>
        </w:tc>
      </w:tr>
      <w:tr w:rsidR="00192002" w:rsidRPr="006279C9" w:rsidTr="00297336">
        <w:trPr>
          <w:jc w:val="center"/>
        </w:trPr>
        <w:tc>
          <w:tcPr>
            <w:tcW w:w="1714" w:type="dxa"/>
            <w:tcBorders>
              <w:top w:val="single" w:sz="24" w:space="0" w:color="auto"/>
              <w:left w:val="single" w:sz="2" w:space="0" w:color="FFFFFF"/>
              <w:bottom w:val="single" w:sz="24" w:space="0" w:color="auto"/>
            </w:tcBorders>
            <w:shd w:val="clear" w:color="auto" w:fill="auto"/>
            <w:vAlign w:val="center"/>
          </w:tcPr>
          <w:p w:rsidR="00192002" w:rsidRPr="006279C9" w:rsidRDefault="00192002" w:rsidP="00297336">
            <w:pPr>
              <w:jc w:val="center"/>
              <w:rPr>
                <w:rFonts w:ascii="Simplified Arabic" w:hAnsi="Simplified Arabic" w:cs="Simplified Arabic"/>
                <w:b/>
                <w:bCs/>
                <w:sz w:val="28"/>
                <w:szCs w:val="28"/>
              </w:rPr>
            </w:pPr>
            <w:r w:rsidRPr="006279C9">
              <w:rPr>
                <w:rFonts w:ascii="Simplified Arabic" w:hAnsi="Simplified Arabic" w:cs="Simplified Arabic" w:hint="cs"/>
                <w:b/>
                <w:bCs/>
                <w:sz w:val="28"/>
                <w:szCs w:val="28"/>
                <w:rtl/>
              </w:rPr>
              <w:t>الاختبار المعرفي</w:t>
            </w:r>
          </w:p>
        </w:tc>
        <w:tc>
          <w:tcPr>
            <w:tcW w:w="851" w:type="dxa"/>
            <w:tcBorders>
              <w:top w:val="single" w:sz="24" w:space="0" w:color="auto"/>
              <w:bottom w:val="single" w:sz="24" w:space="0" w:color="auto"/>
            </w:tcBorders>
            <w:shd w:val="clear" w:color="auto" w:fill="auto"/>
            <w:vAlign w:val="center"/>
          </w:tcPr>
          <w:p w:rsidR="00192002" w:rsidRPr="006279C9" w:rsidRDefault="00192002" w:rsidP="00297336">
            <w:pPr>
              <w:jc w:val="center"/>
              <w:rPr>
                <w:sz w:val="28"/>
                <w:szCs w:val="28"/>
              </w:rPr>
            </w:pPr>
            <w:r w:rsidRPr="006279C9">
              <w:rPr>
                <w:rFonts w:ascii="Simplified Arabic" w:hAnsi="Simplified Arabic" w:cs="Simplified Arabic" w:hint="cs"/>
                <w:b/>
                <w:bCs/>
                <w:sz w:val="28"/>
                <w:szCs w:val="28"/>
                <w:rtl/>
              </w:rPr>
              <w:t>درجة</w:t>
            </w:r>
          </w:p>
        </w:tc>
        <w:tc>
          <w:tcPr>
            <w:tcW w:w="1205" w:type="dxa"/>
            <w:tcBorders>
              <w:top w:val="single" w:sz="24" w:space="0" w:color="auto"/>
              <w:bottom w:val="single" w:sz="24" w:space="0" w:color="auto"/>
            </w:tcBorders>
            <w:shd w:val="clear" w:color="auto" w:fill="auto"/>
            <w:vAlign w:val="center"/>
          </w:tcPr>
          <w:p w:rsidR="00192002" w:rsidRPr="006279C9" w:rsidRDefault="00192002" w:rsidP="00297336">
            <w:pPr>
              <w:jc w:val="center"/>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26.333</w:t>
            </w:r>
          </w:p>
        </w:tc>
        <w:tc>
          <w:tcPr>
            <w:tcW w:w="1063" w:type="dxa"/>
            <w:tcBorders>
              <w:top w:val="single" w:sz="24" w:space="0" w:color="auto"/>
              <w:bottom w:val="single" w:sz="24" w:space="0" w:color="auto"/>
            </w:tcBorders>
            <w:shd w:val="clear" w:color="auto" w:fill="auto"/>
            <w:vAlign w:val="center"/>
          </w:tcPr>
          <w:p w:rsidR="00192002" w:rsidRPr="006279C9" w:rsidRDefault="00192002" w:rsidP="00297336">
            <w:pPr>
              <w:jc w:val="center"/>
              <w:rPr>
                <w:rFonts w:ascii="Simplified Arabic" w:hAnsi="Simplified Arabic" w:cs="Simplified Arabic"/>
                <w:b/>
                <w:bCs/>
                <w:sz w:val="28"/>
                <w:szCs w:val="28"/>
                <w:rtl/>
                <w:lang w:eastAsia="ar-SA"/>
              </w:rPr>
            </w:pPr>
            <w:r w:rsidRPr="006279C9">
              <w:rPr>
                <w:rFonts w:ascii="Simplified Arabic" w:hAnsi="Simplified Arabic" w:cs="Simplified Arabic"/>
                <w:b/>
                <w:bCs/>
                <w:sz w:val="28"/>
                <w:szCs w:val="28"/>
                <w:rtl/>
                <w:lang w:eastAsia="ar-SA"/>
              </w:rPr>
              <w:t>0.46</w:t>
            </w:r>
            <w:r>
              <w:rPr>
                <w:rFonts w:ascii="Simplified Arabic" w:hAnsi="Simplified Arabic" w:cs="Simplified Arabic" w:hint="cs"/>
                <w:b/>
                <w:bCs/>
                <w:sz w:val="28"/>
                <w:szCs w:val="28"/>
                <w:rtl/>
                <w:lang w:eastAsia="ar-SA"/>
              </w:rPr>
              <w:t>1</w:t>
            </w:r>
          </w:p>
        </w:tc>
        <w:tc>
          <w:tcPr>
            <w:tcW w:w="1097" w:type="dxa"/>
            <w:tcBorders>
              <w:top w:val="single" w:sz="24" w:space="0" w:color="auto"/>
              <w:bottom w:val="single" w:sz="24" w:space="0" w:color="auto"/>
            </w:tcBorders>
            <w:shd w:val="clear" w:color="auto" w:fill="auto"/>
            <w:vAlign w:val="center"/>
          </w:tcPr>
          <w:p w:rsidR="00192002" w:rsidRPr="006279C9" w:rsidRDefault="00192002" w:rsidP="00297336">
            <w:pPr>
              <w:jc w:val="center"/>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bidi="ar-EG"/>
              </w:rPr>
              <w:t>23.333</w:t>
            </w:r>
          </w:p>
        </w:tc>
        <w:tc>
          <w:tcPr>
            <w:tcW w:w="1313" w:type="dxa"/>
            <w:tcBorders>
              <w:top w:val="single" w:sz="24" w:space="0" w:color="auto"/>
              <w:bottom w:val="single" w:sz="24" w:space="0" w:color="auto"/>
            </w:tcBorders>
            <w:shd w:val="clear" w:color="auto" w:fill="auto"/>
            <w:vAlign w:val="center"/>
          </w:tcPr>
          <w:p w:rsidR="00192002" w:rsidRPr="006279C9" w:rsidRDefault="00192002" w:rsidP="00297336">
            <w:pPr>
              <w:jc w:val="center"/>
              <w:rPr>
                <w:rFonts w:ascii="Simplified Arabic" w:hAnsi="Simplified Arabic" w:cs="Simplified Arabic"/>
                <w:b/>
                <w:bCs/>
                <w:sz w:val="28"/>
                <w:szCs w:val="28"/>
                <w:rtl/>
                <w:lang w:eastAsia="ar-SA"/>
              </w:rPr>
            </w:pPr>
            <w:r w:rsidRPr="006279C9">
              <w:rPr>
                <w:rFonts w:ascii="Simplified Arabic" w:hAnsi="Simplified Arabic" w:cs="Simplified Arabic"/>
                <w:b/>
                <w:bCs/>
                <w:sz w:val="28"/>
                <w:szCs w:val="28"/>
                <w:rtl/>
                <w:lang w:eastAsia="ar-SA"/>
              </w:rPr>
              <w:t>0.5</w:t>
            </w:r>
            <w:r>
              <w:rPr>
                <w:rFonts w:ascii="Simplified Arabic" w:hAnsi="Simplified Arabic" w:cs="Simplified Arabic" w:hint="cs"/>
                <w:b/>
                <w:bCs/>
                <w:sz w:val="28"/>
                <w:szCs w:val="28"/>
                <w:rtl/>
                <w:lang w:eastAsia="ar-SA"/>
              </w:rPr>
              <w:t>14</w:t>
            </w:r>
          </w:p>
        </w:tc>
        <w:tc>
          <w:tcPr>
            <w:tcW w:w="1205" w:type="dxa"/>
            <w:tcBorders>
              <w:top w:val="single" w:sz="24" w:space="0" w:color="auto"/>
              <w:bottom w:val="single" w:sz="24" w:space="0" w:color="auto"/>
              <w:right w:val="single" w:sz="2" w:space="0" w:color="FFFFFF"/>
            </w:tcBorders>
            <w:shd w:val="clear" w:color="auto" w:fill="auto"/>
            <w:vAlign w:val="center"/>
          </w:tcPr>
          <w:p w:rsidR="00192002" w:rsidRPr="006279C9" w:rsidRDefault="00192002" w:rsidP="00297336">
            <w:pPr>
              <w:jc w:val="center"/>
              <w:rPr>
                <w:rFonts w:ascii="Simplified Arabic" w:hAnsi="Simplified Arabic" w:cs="Simplified Arabic"/>
                <w:b/>
                <w:bCs/>
                <w:sz w:val="28"/>
                <w:szCs w:val="28"/>
                <w:lang w:eastAsia="ar-SA"/>
              </w:rPr>
            </w:pPr>
            <w:r w:rsidRPr="006279C9">
              <w:rPr>
                <w:rFonts w:ascii="Simplified Arabic" w:hAnsi="Simplified Arabic" w:cs="Simplified Arabic"/>
                <w:b/>
                <w:bCs/>
                <w:sz w:val="28"/>
                <w:szCs w:val="28"/>
                <w:rtl/>
                <w:lang w:eastAsia="ar-SA"/>
              </w:rPr>
              <w:t>9.6</w:t>
            </w:r>
            <w:r>
              <w:rPr>
                <w:rFonts w:ascii="Simplified Arabic" w:hAnsi="Simplified Arabic" w:cs="Simplified Arabic" w:hint="cs"/>
                <w:b/>
                <w:bCs/>
                <w:sz w:val="28"/>
                <w:szCs w:val="28"/>
                <w:rtl/>
                <w:lang w:eastAsia="ar-SA"/>
              </w:rPr>
              <w:t>4</w:t>
            </w:r>
            <w:r w:rsidRPr="006279C9">
              <w:rPr>
                <w:rFonts w:ascii="Simplified Arabic" w:hAnsi="Simplified Arabic" w:cs="Simplified Arabic" w:hint="cs"/>
                <w:b/>
                <w:bCs/>
                <w:sz w:val="28"/>
                <w:szCs w:val="28"/>
                <w:rtl/>
                <w:lang w:eastAsia="ar-SA"/>
              </w:rPr>
              <w:t>*</w:t>
            </w:r>
          </w:p>
        </w:tc>
      </w:tr>
    </w:tbl>
    <w:p w:rsidR="00192002" w:rsidRPr="00FD4D06" w:rsidRDefault="00192002" w:rsidP="00192002">
      <w:pPr>
        <w:jc w:val="mediumKashida"/>
        <w:rPr>
          <w:rFonts w:ascii="Simplified Arabic" w:hAnsi="Simplified Arabic" w:cs="Simplified Arabic"/>
          <w:sz w:val="28"/>
          <w:szCs w:val="28"/>
          <w:rtl/>
        </w:rPr>
      </w:pPr>
      <w:r w:rsidRPr="00FD4D06">
        <w:rPr>
          <w:rFonts w:ascii="Simplified Arabic" w:hAnsi="Simplified Arabic" w:cs="Simplified Arabic"/>
          <w:sz w:val="28"/>
          <w:szCs w:val="28"/>
          <w:rtl/>
        </w:rPr>
        <w:t>قيمة "ت" الجدولية عند درجة حرية (</w:t>
      </w:r>
      <w:r>
        <w:rPr>
          <w:rFonts w:ascii="Simplified Arabic" w:hAnsi="Simplified Arabic" w:cs="Simplified Arabic" w:hint="cs"/>
          <w:sz w:val="28"/>
          <w:szCs w:val="28"/>
          <w:rtl/>
        </w:rPr>
        <w:t>19</w:t>
      </w:r>
      <w:r w:rsidRPr="00FD4D06">
        <w:rPr>
          <w:rFonts w:ascii="Simplified Arabic" w:hAnsi="Simplified Arabic" w:cs="Simplified Arabic"/>
          <w:sz w:val="28"/>
          <w:szCs w:val="28"/>
          <w:rtl/>
        </w:rPr>
        <w:t>) ومستوي معنوية (0.05) = 2.10</w:t>
      </w:r>
    </w:p>
    <w:p w:rsidR="00192002" w:rsidRPr="00841A60" w:rsidRDefault="00192002" w:rsidP="00606EA7">
      <w:pPr>
        <w:jc w:val="both"/>
        <w:rPr>
          <w:rFonts w:ascii="Simplified Arabic" w:hAnsi="Simplified Arabic" w:cs="Simplified Arabic"/>
          <w:sz w:val="28"/>
          <w:szCs w:val="28"/>
          <w:rtl/>
        </w:rPr>
      </w:pPr>
      <w:r w:rsidRPr="00841A60">
        <w:rPr>
          <w:rFonts w:ascii="Simplified Arabic" w:hAnsi="Simplified Arabic" w:cs="Simplified Arabic"/>
          <w:sz w:val="28"/>
          <w:szCs w:val="28"/>
          <w:rtl/>
        </w:rPr>
        <w:t>يتضح من جدول (</w:t>
      </w:r>
      <w:r w:rsidR="00606EA7">
        <w:rPr>
          <w:rFonts w:ascii="Simplified Arabic" w:hAnsi="Simplified Arabic" w:cs="Simplified Arabic" w:hint="cs"/>
          <w:sz w:val="28"/>
          <w:szCs w:val="28"/>
          <w:rtl/>
        </w:rPr>
        <w:t>4</w:t>
      </w:r>
      <w:r w:rsidRPr="00841A60">
        <w:rPr>
          <w:rFonts w:ascii="Simplified Arabic" w:hAnsi="Simplified Arabic" w:cs="Simplified Arabic"/>
          <w:sz w:val="28"/>
          <w:szCs w:val="28"/>
          <w:rtl/>
        </w:rPr>
        <w:t>) أن جميع قيم</w:t>
      </w:r>
      <w:r w:rsidRPr="00841A60">
        <w:rPr>
          <w:rFonts w:ascii="Simplified Arabic" w:hAnsi="Simplified Arabic" w:cs="Simplified Arabic" w:hint="cs"/>
          <w:sz w:val="28"/>
          <w:szCs w:val="28"/>
          <w:rtl/>
        </w:rPr>
        <w:t>ة</w:t>
      </w:r>
      <w:r w:rsidRPr="00841A60">
        <w:rPr>
          <w:rFonts w:ascii="Simplified Arabic" w:hAnsi="Simplified Arabic" w:cs="Simplified Arabic"/>
          <w:sz w:val="28"/>
          <w:szCs w:val="28"/>
          <w:rtl/>
        </w:rPr>
        <w:t xml:space="preserve"> (ت) المحسوبة أكبر من (ت) الجدولية</w:t>
      </w:r>
      <w:r w:rsidRPr="00841A60">
        <w:rPr>
          <w:rFonts w:ascii="Simplified Arabic" w:hAnsi="Simplified Arabic" w:cs="Simplified Arabic" w:hint="cs"/>
          <w:sz w:val="28"/>
          <w:szCs w:val="28"/>
          <w:rtl/>
        </w:rPr>
        <w:t>،</w:t>
      </w:r>
      <w:r w:rsidRPr="00841A60">
        <w:rPr>
          <w:rFonts w:ascii="Simplified Arabic" w:hAnsi="Simplified Arabic" w:cs="Simplified Arabic"/>
          <w:sz w:val="28"/>
          <w:szCs w:val="28"/>
          <w:rtl/>
        </w:rPr>
        <w:t xml:space="preserve"> مما يشير إلى وجود فروق إحصائية دالة معنويا مما يدل على صدق </w:t>
      </w:r>
      <w:r w:rsidRPr="00841A60">
        <w:rPr>
          <w:rFonts w:ascii="Simplified Arabic" w:hAnsi="Simplified Arabic" w:cs="Simplified Arabic" w:hint="cs"/>
          <w:sz w:val="28"/>
          <w:szCs w:val="28"/>
          <w:rtl/>
        </w:rPr>
        <w:t>الاختبارالمعرف</w:t>
      </w:r>
      <w:r w:rsidRPr="00841A60">
        <w:rPr>
          <w:rFonts w:ascii="Simplified Arabic" w:hAnsi="Simplified Arabic" w:cs="Simplified Arabic" w:hint="eastAsia"/>
          <w:sz w:val="28"/>
          <w:szCs w:val="28"/>
          <w:rtl/>
        </w:rPr>
        <w:t>ي</w:t>
      </w:r>
      <w:r w:rsidRPr="00841A60">
        <w:rPr>
          <w:rFonts w:ascii="Simplified Arabic" w:hAnsi="Simplified Arabic" w:cs="Simplified Arabic"/>
          <w:sz w:val="28"/>
          <w:szCs w:val="28"/>
          <w:rtl/>
        </w:rPr>
        <w:t xml:space="preserve"> المستخدم.</w:t>
      </w:r>
    </w:p>
    <w:p w:rsidR="00192002" w:rsidRPr="00141B26" w:rsidRDefault="00192002" w:rsidP="00192002">
      <w:pPr>
        <w:pStyle w:val="ListParagraph"/>
        <w:numPr>
          <w:ilvl w:val="0"/>
          <w:numId w:val="4"/>
        </w:numPr>
        <w:jc w:val="both"/>
        <w:rPr>
          <w:rFonts w:ascii="Simplified Arabic" w:hAnsi="Simplified Arabic" w:cs="Simplified Arabic"/>
          <w:b/>
          <w:bCs/>
          <w:sz w:val="28"/>
          <w:szCs w:val="28"/>
          <w:rtl/>
        </w:rPr>
      </w:pPr>
      <w:r w:rsidRPr="00141B26">
        <w:rPr>
          <w:rFonts w:ascii="Simplified Arabic" w:hAnsi="Simplified Arabic" w:cs="Simplified Arabic"/>
          <w:b/>
          <w:bCs/>
          <w:sz w:val="28"/>
          <w:szCs w:val="28"/>
          <w:rtl/>
        </w:rPr>
        <w:t>ثبات الاختبار:</w:t>
      </w:r>
    </w:p>
    <w:p w:rsidR="00192002" w:rsidRPr="00141B26" w:rsidRDefault="00192002" w:rsidP="00E80D91">
      <w:pPr>
        <w:ind w:left="720"/>
        <w:jc w:val="both"/>
        <w:rPr>
          <w:rFonts w:ascii="Simplified Arabic" w:hAnsi="Simplified Arabic" w:cs="Simplified Arabic"/>
          <w:b/>
          <w:bCs/>
          <w:noProof/>
          <w:sz w:val="28"/>
          <w:szCs w:val="28"/>
          <w:lang w:bidi="ar-EG"/>
        </w:rPr>
      </w:pPr>
      <w:r w:rsidRPr="00141B26">
        <w:rPr>
          <w:rFonts w:ascii="Simplified Arabic" w:hAnsi="Simplified Arabic" w:cs="Simplified Arabic"/>
          <w:sz w:val="28"/>
          <w:szCs w:val="28"/>
          <w:rtl/>
          <w:lang w:bidi="ar-EG"/>
        </w:rPr>
        <w:lastRenderedPageBreak/>
        <w:t xml:space="preserve">قام الباحث بحساب ثبات الاختبار فى المتغيرات قيد البحث باستخدام اعادة التطبيق </w:t>
      </w:r>
      <w:r w:rsidRPr="00141B26">
        <w:rPr>
          <w:rFonts w:ascii="Simplified Arabic" w:hAnsi="Simplified Arabic" w:cs="Simplified Arabic"/>
          <w:rtl/>
          <w:lang w:bidi="ar-EG"/>
        </w:rPr>
        <w:t>(</w:t>
      </w:r>
      <w:r w:rsidRPr="00141B26">
        <w:rPr>
          <w:rFonts w:ascii="Simplified Arabic" w:hAnsi="Simplified Arabic" w:cs="Simplified Arabic"/>
          <w:lang w:bidi="ar-EG"/>
        </w:rPr>
        <w:t>Test _ Retest</w:t>
      </w:r>
      <w:r w:rsidRPr="00141B26">
        <w:rPr>
          <w:rFonts w:ascii="Simplified Arabic" w:hAnsi="Simplified Arabic" w:cs="Simplified Arabic"/>
          <w:sz w:val="28"/>
          <w:szCs w:val="28"/>
          <w:rtl/>
          <w:lang w:bidi="ar-EG"/>
        </w:rPr>
        <w:t xml:space="preserve"> ) على العينة الاستطلاعية والبالغ عددهم ( 20) ط</w:t>
      </w:r>
      <w:r>
        <w:rPr>
          <w:rFonts w:ascii="Simplified Arabic" w:hAnsi="Simplified Arabic" w:cs="Simplified Arabic" w:hint="cs"/>
          <w:sz w:val="28"/>
          <w:szCs w:val="28"/>
          <w:rtl/>
          <w:lang w:bidi="ar-EG"/>
        </w:rPr>
        <w:t>البا</w:t>
      </w:r>
      <w:r w:rsidRPr="00141B26">
        <w:rPr>
          <w:rFonts w:ascii="Simplified Arabic" w:hAnsi="Simplified Arabic" w:cs="Simplified Arabic"/>
          <w:sz w:val="28"/>
          <w:szCs w:val="28"/>
          <w:rtl/>
          <w:lang w:bidi="ar-EG"/>
        </w:rPr>
        <w:t xml:space="preserve"> من مجتمع البحث وخارج العينة الأساسية فى الفترة من الاحد </w:t>
      </w:r>
      <w:r>
        <w:rPr>
          <w:rFonts w:ascii="Simplified Arabic" w:hAnsi="Simplified Arabic" w:cs="Simplified Arabic" w:hint="cs"/>
          <w:sz w:val="28"/>
          <w:szCs w:val="28"/>
          <w:rtl/>
          <w:lang w:bidi="ar-EG"/>
        </w:rPr>
        <w:t>1</w:t>
      </w:r>
      <w:r w:rsidR="00E80D91">
        <w:rPr>
          <w:rFonts w:ascii="Simplified Arabic" w:hAnsi="Simplified Arabic" w:cs="Simplified Arabic" w:hint="cs"/>
          <w:sz w:val="28"/>
          <w:szCs w:val="28"/>
          <w:rtl/>
          <w:lang w:bidi="ar-EG"/>
        </w:rPr>
        <w:t>7</w:t>
      </w:r>
      <w:r w:rsidRPr="00141B2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/201</w:t>
      </w:r>
      <w:r w:rsidR="00E80D91">
        <w:rPr>
          <w:rFonts w:ascii="Simplified Arabic" w:hAnsi="Simplified Arabic" w:cs="Simplified Arabic" w:hint="cs"/>
          <w:sz w:val="28"/>
          <w:szCs w:val="28"/>
          <w:rtl/>
          <w:lang w:bidi="ar-EG"/>
        </w:rPr>
        <w:t>9</w:t>
      </w:r>
      <w:r w:rsidRPr="00141B26">
        <w:rPr>
          <w:rFonts w:ascii="Simplified Arabic" w:hAnsi="Simplified Arabic" w:cs="Simplified Arabic"/>
          <w:sz w:val="28"/>
          <w:szCs w:val="28"/>
          <w:rtl/>
          <w:lang w:bidi="ar-EG"/>
        </w:rPr>
        <w:t xml:space="preserve"> وحتى الخميس </w:t>
      </w:r>
      <w:r w:rsidR="00E80D91">
        <w:rPr>
          <w:rFonts w:ascii="Simplified Arabic" w:hAnsi="Simplified Arabic" w:cs="Simplified Arabic" w:hint="cs"/>
          <w:sz w:val="28"/>
          <w:szCs w:val="28"/>
          <w:rtl/>
          <w:lang w:bidi="ar-EG"/>
        </w:rPr>
        <w:t>28</w:t>
      </w:r>
      <w:r w:rsidRPr="00141B26">
        <w:rPr>
          <w:rFonts w:ascii="Simplified Arabic" w:hAnsi="Simplified Arabic" w:cs="Simplified Arabic"/>
          <w:sz w:val="28"/>
          <w:szCs w:val="28"/>
          <w:rtl/>
          <w:lang w:bidi="ar-EG"/>
        </w:rPr>
        <w:t>/</w:t>
      </w:r>
      <w:r w:rsidR="00E80D91">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/20</w:t>
      </w:r>
      <w:r w:rsidR="00E80D91">
        <w:rPr>
          <w:rFonts w:ascii="Simplified Arabic" w:hAnsi="Simplified Arabic" w:cs="Simplified Arabic" w:hint="cs"/>
          <w:sz w:val="28"/>
          <w:szCs w:val="28"/>
          <w:rtl/>
          <w:lang w:bidi="ar-EG"/>
        </w:rPr>
        <w:t>19</w:t>
      </w:r>
      <w:r w:rsidRPr="00141B26">
        <w:rPr>
          <w:rFonts w:ascii="Simplified Arabic" w:hAnsi="Simplified Arabic" w:cs="Simplified Arabic"/>
          <w:sz w:val="28"/>
          <w:szCs w:val="28"/>
          <w:rtl/>
          <w:lang w:bidi="ar-EG"/>
        </w:rPr>
        <w:t xml:space="preserve">م بفاصل زمنى( </w:t>
      </w:r>
      <w:r>
        <w:rPr>
          <w:rFonts w:ascii="Simplified Arabic" w:hAnsi="Simplified Arabic" w:cs="Simplified Arabic" w:hint="cs"/>
          <w:sz w:val="28"/>
          <w:szCs w:val="28"/>
          <w:rtl/>
          <w:lang w:bidi="ar-EG"/>
        </w:rPr>
        <w:t>أسبوعين</w:t>
      </w:r>
      <w:r w:rsidRPr="00141B26">
        <w:rPr>
          <w:rFonts w:ascii="Simplified Arabic" w:hAnsi="Simplified Arabic" w:cs="Simplified Arabic"/>
          <w:sz w:val="28"/>
          <w:szCs w:val="28"/>
          <w:rtl/>
          <w:lang w:bidi="ar-EG"/>
        </w:rPr>
        <w:t>) بين التطبيقين والجدول</w:t>
      </w:r>
      <w:r w:rsidRPr="00141B26">
        <w:rPr>
          <w:rFonts w:ascii="Simplified Arabic" w:hAnsi="Simplified Arabic" w:cs="Simplified Arabic"/>
          <w:rtl/>
          <w:lang w:bidi="ar-EG"/>
        </w:rPr>
        <w:t xml:space="preserve"> (</w:t>
      </w:r>
      <w:r>
        <w:rPr>
          <w:rFonts w:ascii="Simplified Arabic" w:hAnsi="Simplified Arabic" w:cs="Simplified Arabic" w:hint="cs"/>
          <w:sz w:val="28"/>
          <w:szCs w:val="28"/>
          <w:rtl/>
          <w:lang w:bidi="ar-EG"/>
        </w:rPr>
        <w:t>4</w:t>
      </w:r>
      <w:r w:rsidRPr="00141B26">
        <w:rPr>
          <w:rFonts w:ascii="Simplified Arabic" w:hAnsi="Simplified Arabic" w:cs="Simplified Arabic"/>
          <w:rtl/>
          <w:lang w:bidi="ar-EG"/>
        </w:rPr>
        <w:t xml:space="preserve">) </w:t>
      </w:r>
      <w:r w:rsidRPr="00141B26">
        <w:rPr>
          <w:rFonts w:ascii="Simplified Arabic" w:hAnsi="Simplified Arabic" w:cs="Simplified Arabic"/>
          <w:sz w:val="28"/>
          <w:szCs w:val="28"/>
          <w:rtl/>
          <w:lang w:bidi="ar-EG"/>
        </w:rPr>
        <w:t>يوضح ذلك</w:t>
      </w:r>
    </w:p>
    <w:p w:rsidR="00192002" w:rsidRPr="0015732A" w:rsidRDefault="00192002" w:rsidP="00606EA7">
      <w:pPr>
        <w:ind w:left="360"/>
        <w:jc w:val="center"/>
        <w:rPr>
          <w:rFonts w:ascii="Simplified Arabic" w:hAnsi="Simplified Arabic" w:cs="Simplified Arabic"/>
          <w:bCs/>
          <w:sz w:val="28"/>
          <w:szCs w:val="28"/>
          <w:rtl/>
          <w:lang w:eastAsia="ar-SA"/>
        </w:rPr>
      </w:pPr>
      <w:r w:rsidRPr="0015732A">
        <w:rPr>
          <w:rFonts w:ascii="Simplified Arabic" w:hAnsi="Simplified Arabic" w:cs="Simplified Arabic"/>
          <w:bCs/>
          <w:sz w:val="28"/>
          <w:szCs w:val="28"/>
          <w:rtl/>
          <w:lang w:eastAsia="ar-SA"/>
        </w:rPr>
        <w:t>جدول (</w:t>
      </w:r>
      <w:r w:rsidR="00606EA7">
        <w:rPr>
          <w:rFonts w:ascii="Simplified Arabic" w:hAnsi="Simplified Arabic" w:cs="Simplified Arabic" w:hint="cs"/>
          <w:bCs/>
          <w:sz w:val="28"/>
          <w:szCs w:val="28"/>
          <w:rtl/>
          <w:lang w:eastAsia="ar-SA"/>
        </w:rPr>
        <w:t>5</w:t>
      </w:r>
      <w:r w:rsidRPr="0015732A">
        <w:rPr>
          <w:rFonts w:ascii="Simplified Arabic" w:hAnsi="Simplified Arabic" w:cs="Simplified Arabic"/>
          <w:bCs/>
          <w:sz w:val="28"/>
          <w:szCs w:val="28"/>
          <w:rtl/>
          <w:lang w:eastAsia="ar-SA"/>
        </w:rPr>
        <w:t>)</w:t>
      </w:r>
    </w:p>
    <w:p w:rsidR="00192002" w:rsidRPr="0015732A" w:rsidRDefault="00606EA7" w:rsidP="00192002">
      <w:pPr>
        <w:pStyle w:val="ListParagraph"/>
        <w:jc w:val="center"/>
        <w:rPr>
          <w:rFonts w:ascii="Simplified Arabic" w:hAnsi="Simplified Arabic" w:cs="Simplified Arabic"/>
          <w:bCs/>
          <w:sz w:val="28"/>
          <w:szCs w:val="28"/>
          <w:rtl/>
          <w:lang w:eastAsia="ar-SA"/>
        </w:rPr>
      </w:pPr>
      <w:r>
        <w:rPr>
          <w:rFonts w:ascii="Simplified Arabic" w:hAnsi="Simplified Arabic" w:cs="Simplified Arabic" w:hint="cs"/>
          <w:bCs/>
          <w:sz w:val="28"/>
          <w:szCs w:val="28"/>
          <w:rtl/>
          <w:lang w:eastAsia="ar-SA"/>
        </w:rPr>
        <w:t>ثبات</w:t>
      </w:r>
      <w:r w:rsidR="00192002" w:rsidRPr="0015732A">
        <w:rPr>
          <w:rFonts w:ascii="Simplified Arabic" w:hAnsi="Simplified Arabic" w:cs="Simplified Arabic"/>
          <w:bCs/>
          <w:sz w:val="28"/>
          <w:szCs w:val="28"/>
          <w:rtl/>
          <w:lang w:eastAsia="ar-SA"/>
        </w:rPr>
        <w:t xml:space="preserve"> اختبار التحصيل المعرفي قيد البحث</w:t>
      </w:r>
    </w:p>
    <w:p w:rsidR="00192002" w:rsidRPr="0015732A" w:rsidRDefault="00192002" w:rsidP="00192002">
      <w:pPr>
        <w:ind w:left="360"/>
        <w:jc w:val="right"/>
        <w:rPr>
          <w:rFonts w:ascii="Simplified Arabic" w:hAnsi="Simplified Arabic" w:cs="Simplified Arabic"/>
          <w:bCs/>
          <w:sz w:val="28"/>
          <w:szCs w:val="28"/>
          <w:rtl/>
          <w:lang w:eastAsia="ar-SA"/>
        </w:rPr>
      </w:pPr>
      <w:r w:rsidRPr="0015732A">
        <w:rPr>
          <w:rFonts w:ascii="Simplified Arabic" w:hAnsi="Simplified Arabic" w:cs="Simplified Arabic" w:hint="cs"/>
          <w:bCs/>
          <w:sz w:val="28"/>
          <w:szCs w:val="28"/>
          <w:rtl/>
          <w:lang w:eastAsia="ar-SA"/>
        </w:rPr>
        <w:t>(ن=20)</w:t>
      </w:r>
    </w:p>
    <w:tbl>
      <w:tblPr>
        <w:tblW w:w="5000" w:type="pct"/>
        <w:jc w:val="center"/>
        <w:tblBorders>
          <w:top w:val="thinThickSmallGap" w:sz="24" w:space="0" w:color="auto"/>
          <w:bottom w:val="thickThinSmallGap" w:sz="24" w:space="0" w:color="auto"/>
          <w:insideH w:val="single" w:sz="6" w:space="0" w:color="auto"/>
          <w:insideV w:val="single" w:sz="6" w:space="0" w:color="auto"/>
        </w:tblBorders>
        <w:tblCellMar>
          <w:left w:w="28" w:type="dxa"/>
          <w:right w:w="28" w:type="dxa"/>
        </w:tblCellMar>
        <w:tblLook w:val="0000"/>
      </w:tblPr>
      <w:tblGrid>
        <w:gridCol w:w="1304"/>
        <w:gridCol w:w="1169"/>
        <w:gridCol w:w="1169"/>
        <w:gridCol w:w="1169"/>
        <w:gridCol w:w="1171"/>
        <w:gridCol w:w="850"/>
        <w:gridCol w:w="1530"/>
      </w:tblGrid>
      <w:tr w:rsidR="00192002" w:rsidRPr="00F55273" w:rsidTr="00297336">
        <w:trPr>
          <w:trHeight w:val="20"/>
          <w:jc w:val="center"/>
        </w:trPr>
        <w:tc>
          <w:tcPr>
            <w:tcW w:w="780" w:type="pct"/>
            <w:vMerge w:val="restart"/>
            <w:tcBorders>
              <w:top w:val="single" w:sz="24"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r w:rsidRPr="00F55273">
              <w:rPr>
                <w:rFonts w:ascii="Simplified Arabic" w:hAnsi="Simplified Arabic" w:cs="Simplified Arabic"/>
                <w:bCs/>
                <w:sz w:val="28"/>
                <w:szCs w:val="28"/>
                <w:rtl/>
                <w:lang w:eastAsia="ar-SA"/>
              </w:rPr>
              <w:t>معامل الارتباط</w:t>
            </w:r>
          </w:p>
        </w:tc>
        <w:tc>
          <w:tcPr>
            <w:tcW w:w="1398" w:type="pct"/>
            <w:gridSpan w:val="2"/>
            <w:tcBorders>
              <w:top w:val="single" w:sz="24" w:space="0" w:color="auto"/>
              <w:bottom w:val="single" w:sz="6"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r w:rsidRPr="00F55273">
              <w:rPr>
                <w:rFonts w:ascii="Simplified Arabic" w:hAnsi="Simplified Arabic" w:cs="Simplified Arabic"/>
                <w:bCs/>
                <w:sz w:val="28"/>
                <w:szCs w:val="28"/>
                <w:rtl/>
                <w:lang w:eastAsia="ar-SA"/>
              </w:rPr>
              <w:t>التطبيق الثاني</w:t>
            </w:r>
          </w:p>
        </w:tc>
        <w:tc>
          <w:tcPr>
            <w:tcW w:w="1399" w:type="pct"/>
            <w:gridSpan w:val="2"/>
            <w:tcBorders>
              <w:top w:val="single" w:sz="24" w:space="0" w:color="auto"/>
              <w:bottom w:val="single" w:sz="6"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r w:rsidRPr="00F55273">
              <w:rPr>
                <w:rFonts w:ascii="Simplified Arabic" w:hAnsi="Simplified Arabic" w:cs="Simplified Arabic"/>
                <w:bCs/>
                <w:sz w:val="28"/>
                <w:szCs w:val="28"/>
                <w:rtl/>
                <w:lang w:eastAsia="ar-SA"/>
              </w:rPr>
              <w:t>التطبيق الأول</w:t>
            </w:r>
          </w:p>
        </w:tc>
        <w:tc>
          <w:tcPr>
            <w:tcW w:w="508" w:type="pct"/>
            <w:vMerge w:val="restart"/>
            <w:tcBorders>
              <w:top w:val="single" w:sz="24" w:space="0" w:color="auto"/>
              <w:bottom w:val="single" w:sz="6"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r w:rsidRPr="00F55273">
              <w:rPr>
                <w:rFonts w:ascii="Simplified Arabic" w:hAnsi="Simplified Arabic" w:cs="Simplified Arabic"/>
                <w:bCs/>
                <w:sz w:val="28"/>
                <w:szCs w:val="28"/>
                <w:rtl/>
                <w:lang w:eastAsia="ar-SA"/>
              </w:rPr>
              <w:t>وحدة القياس</w:t>
            </w:r>
          </w:p>
        </w:tc>
        <w:tc>
          <w:tcPr>
            <w:tcW w:w="915" w:type="pct"/>
            <w:vMerge w:val="restart"/>
            <w:tcBorders>
              <w:top w:val="single" w:sz="24" w:space="0" w:color="auto"/>
              <w:bottom w:val="single" w:sz="6"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r w:rsidRPr="00F55273">
              <w:rPr>
                <w:rFonts w:ascii="Simplified Arabic" w:hAnsi="Simplified Arabic" w:cs="Simplified Arabic"/>
                <w:bCs/>
                <w:sz w:val="28"/>
                <w:szCs w:val="28"/>
                <w:rtl/>
                <w:lang w:eastAsia="ar-SA"/>
              </w:rPr>
              <w:t>المتغيــر</w:t>
            </w:r>
          </w:p>
        </w:tc>
      </w:tr>
      <w:tr w:rsidR="00192002" w:rsidRPr="00F55273" w:rsidTr="00297336">
        <w:trPr>
          <w:trHeight w:val="50"/>
          <w:jc w:val="center"/>
        </w:trPr>
        <w:tc>
          <w:tcPr>
            <w:tcW w:w="780" w:type="pct"/>
            <w:vMerge/>
            <w:tcBorders>
              <w:bottom w:val="single" w:sz="24"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p>
        </w:tc>
        <w:tc>
          <w:tcPr>
            <w:tcW w:w="699" w:type="pct"/>
            <w:tcBorders>
              <w:top w:val="single" w:sz="6"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الانحراف المعياري</w:t>
            </w:r>
          </w:p>
        </w:tc>
        <w:tc>
          <w:tcPr>
            <w:tcW w:w="699" w:type="pct"/>
            <w:tcBorders>
              <w:top w:val="single" w:sz="6"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المتوسط الحسابي</w:t>
            </w:r>
          </w:p>
        </w:tc>
        <w:tc>
          <w:tcPr>
            <w:tcW w:w="699" w:type="pct"/>
            <w:tcBorders>
              <w:top w:val="single" w:sz="6"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الانحراف المعياري</w:t>
            </w:r>
          </w:p>
        </w:tc>
        <w:tc>
          <w:tcPr>
            <w:tcW w:w="700" w:type="pct"/>
            <w:tcBorders>
              <w:top w:val="single" w:sz="6"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bidi="ar-EG"/>
              </w:rPr>
            </w:pPr>
            <w:r w:rsidRPr="00F55273">
              <w:rPr>
                <w:rFonts w:ascii="Simplified Arabic" w:hAnsi="Simplified Arabic" w:cs="Simplified Arabic" w:hint="cs"/>
                <w:b/>
                <w:bCs/>
                <w:sz w:val="28"/>
                <w:szCs w:val="28"/>
                <w:rtl/>
                <w:lang w:bidi="ar-EG"/>
              </w:rPr>
              <w:t>المتوسط الحسابي</w:t>
            </w:r>
          </w:p>
        </w:tc>
        <w:tc>
          <w:tcPr>
            <w:tcW w:w="508" w:type="pct"/>
            <w:vMerge/>
            <w:tcBorders>
              <w:top w:val="single" w:sz="6" w:space="0" w:color="auto"/>
              <w:bottom w:val="single" w:sz="24"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p>
        </w:tc>
        <w:tc>
          <w:tcPr>
            <w:tcW w:w="915" w:type="pct"/>
            <w:vMerge/>
            <w:tcBorders>
              <w:top w:val="single" w:sz="6" w:space="0" w:color="auto"/>
              <w:bottom w:val="single" w:sz="24" w:space="0" w:color="auto"/>
            </w:tcBorders>
            <w:vAlign w:val="center"/>
          </w:tcPr>
          <w:p w:rsidR="00192002" w:rsidRPr="00F55273" w:rsidRDefault="00192002" w:rsidP="00297336">
            <w:pPr>
              <w:jc w:val="center"/>
              <w:rPr>
                <w:rFonts w:ascii="Simplified Arabic" w:hAnsi="Simplified Arabic" w:cs="Simplified Arabic"/>
                <w:bCs/>
                <w:sz w:val="28"/>
                <w:szCs w:val="28"/>
                <w:lang w:eastAsia="ar-SA"/>
              </w:rPr>
            </w:pPr>
          </w:p>
        </w:tc>
      </w:tr>
      <w:tr w:rsidR="00192002" w:rsidRPr="00F55273" w:rsidTr="00297336">
        <w:trPr>
          <w:trHeight w:val="20"/>
          <w:jc w:val="center"/>
        </w:trPr>
        <w:tc>
          <w:tcPr>
            <w:tcW w:w="780"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eastAsia="ar-SA"/>
              </w:rPr>
            </w:pPr>
            <w:r w:rsidRPr="00F55273">
              <w:rPr>
                <w:rFonts w:ascii="Simplified Arabic" w:hAnsi="Simplified Arabic" w:cs="Simplified Arabic"/>
                <w:b/>
                <w:bCs/>
                <w:sz w:val="28"/>
                <w:szCs w:val="28"/>
                <w:rtl/>
                <w:lang w:eastAsia="ar-SA"/>
              </w:rPr>
              <w:t>0.</w:t>
            </w:r>
            <w:r w:rsidRPr="00F55273">
              <w:rPr>
                <w:rFonts w:ascii="Simplified Arabic" w:hAnsi="Simplified Arabic" w:cs="Simplified Arabic" w:hint="cs"/>
                <w:b/>
                <w:bCs/>
                <w:sz w:val="28"/>
                <w:szCs w:val="28"/>
                <w:rtl/>
                <w:lang w:eastAsia="ar-SA"/>
              </w:rPr>
              <w:t>852*</w:t>
            </w:r>
          </w:p>
        </w:tc>
        <w:tc>
          <w:tcPr>
            <w:tcW w:w="699"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eastAsia="ar-SA"/>
              </w:rPr>
            </w:pPr>
            <w:r w:rsidRPr="00F55273">
              <w:rPr>
                <w:rFonts w:ascii="Simplified Arabic" w:hAnsi="Simplified Arabic" w:cs="Simplified Arabic" w:hint="cs"/>
                <w:b/>
                <w:bCs/>
                <w:sz w:val="28"/>
                <w:szCs w:val="28"/>
                <w:rtl/>
                <w:lang w:eastAsia="ar-SA"/>
              </w:rPr>
              <w:t>1</w:t>
            </w:r>
            <w:r w:rsidRPr="00F55273">
              <w:rPr>
                <w:rFonts w:ascii="Simplified Arabic" w:hAnsi="Simplified Arabic" w:cs="Simplified Arabic"/>
                <w:b/>
                <w:bCs/>
                <w:sz w:val="28"/>
                <w:szCs w:val="28"/>
                <w:rtl/>
                <w:lang w:eastAsia="ar-SA"/>
              </w:rPr>
              <w:t>.</w:t>
            </w:r>
            <w:r w:rsidRPr="00F55273">
              <w:rPr>
                <w:rFonts w:ascii="Simplified Arabic" w:hAnsi="Simplified Arabic" w:cs="Simplified Arabic" w:hint="cs"/>
                <w:b/>
                <w:bCs/>
                <w:sz w:val="28"/>
                <w:szCs w:val="28"/>
                <w:rtl/>
                <w:lang w:eastAsia="ar-SA"/>
              </w:rPr>
              <w:t>33</w:t>
            </w:r>
            <w:r>
              <w:rPr>
                <w:rFonts w:ascii="Simplified Arabic" w:hAnsi="Simplified Arabic" w:cs="Simplified Arabic" w:hint="cs"/>
                <w:b/>
                <w:bCs/>
                <w:sz w:val="28"/>
                <w:szCs w:val="28"/>
                <w:rtl/>
                <w:lang w:eastAsia="ar-SA"/>
              </w:rPr>
              <w:t>2</w:t>
            </w:r>
          </w:p>
        </w:tc>
        <w:tc>
          <w:tcPr>
            <w:tcW w:w="699"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26.332</w:t>
            </w:r>
          </w:p>
        </w:tc>
        <w:tc>
          <w:tcPr>
            <w:tcW w:w="699"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eastAsia="ar-SA"/>
              </w:rPr>
            </w:pPr>
            <w:r w:rsidRPr="00F55273">
              <w:rPr>
                <w:rFonts w:ascii="Simplified Arabic" w:hAnsi="Simplified Arabic" w:cs="Simplified Arabic" w:hint="cs"/>
                <w:b/>
                <w:bCs/>
                <w:sz w:val="28"/>
                <w:szCs w:val="28"/>
                <w:rtl/>
                <w:lang w:eastAsia="ar-SA"/>
              </w:rPr>
              <w:t>1</w:t>
            </w:r>
            <w:r w:rsidRPr="00F55273">
              <w:rPr>
                <w:rFonts w:ascii="Simplified Arabic" w:hAnsi="Simplified Arabic" w:cs="Simplified Arabic"/>
                <w:b/>
                <w:bCs/>
                <w:sz w:val="28"/>
                <w:szCs w:val="28"/>
                <w:rtl/>
                <w:lang w:eastAsia="ar-SA"/>
              </w:rPr>
              <w:t>.</w:t>
            </w:r>
            <w:r w:rsidRPr="00F55273">
              <w:rPr>
                <w:rFonts w:ascii="Simplified Arabic" w:hAnsi="Simplified Arabic" w:cs="Simplified Arabic" w:hint="cs"/>
                <w:b/>
                <w:bCs/>
                <w:sz w:val="28"/>
                <w:szCs w:val="28"/>
                <w:rtl/>
                <w:lang w:eastAsia="ar-SA"/>
              </w:rPr>
              <w:t>04</w:t>
            </w:r>
            <w:r>
              <w:rPr>
                <w:rFonts w:ascii="Simplified Arabic" w:hAnsi="Simplified Arabic" w:cs="Simplified Arabic" w:hint="cs"/>
                <w:b/>
                <w:bCs/>
                <w:sz w:val="28"/>
                <w:szCs w:val="28"/>
                <w:rtl/>
                <w:lang w:eastAsia="ar-SA"/>
              </w:rPr>
              <w:t>1</w:t>
            </w:r>
          </w:p>
        </w:tc>
        <w:tc>
          <w:tcPr>
            <w:tcW w:w="700"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bCs/>
                <w:sz w:val="28"/>
                <w:szCs w:val="28"/>
                <w:rtl/>
                <w:lang w:eastAsia="ar-SA"/>
              </w:rPr>
            </w:pPr>
            <w:r>
              <w:rPr>
                <w:rFonts w:ascii="Simplified Arabic" w:hAnsi="Simplified Arabic" w:cs="Simplified Arabic" w:hint="cs"/>
                <w:b/>
                <w:bCs/>
                <w:sz w:val="28"/>
                <w:szCs w:val="28"/>
                <w:rtl/>
                <w:lang w:eastAsia="ar-SA"/>
              </w:rPr>
              <w:t>25</w:t>
            </w:r>
            <w:r w:rsidRPr="00F55273">
              <w:rPr>
                <w:rFonts w:ascii="Simplified Arabic" w:hAnsi="Simplified Arabic" w:cs="Simplified Arabic"/>
                <w:b/>
                <w:bCs/>
                <w:sz w:val="28"/>
                <w:szCs w:val="28"/>
                <w:rtl/>
                <w:lang w:eastAsia="ar-SA"/>
              </w:rPr>
              <w:t>.</w:t>
            </w:r>
            <w:r w:rsidRPr="00F55273">
              <w:rPr>
                <w:rFonts w:ascii="Simplified Arabic" w:hAnsi="Simplified Arabic" w:cs="Simplified Arabic" w:hint="cs"/>
                <w:b/>
                <w:bCs/>
                <w:sz w:val="28"/>
                <w:szCs w:val="28"/>
                <w:rtl/>
                <w:lang w:eastAsia="ar-SA"/>
              </w:rPr>
              <w:t>6</w:t>
            </w:r>
            <w:r>
              <w:rPr>
                <w:rFonts w:ascii="Simplified Arabic" w:hAnsi="Simplified Arabic" w:cs="Simplified Arabic" w:hint="cs"/>
                <w:b/>
                <w:bCs/>
                <w:sz w:val="28"/>
                <w:szCs w:val="28"/>
                <w:rtl/>
                <w:lang w:eastAsia="ar-SA"/>
              </w:rPr>
              <w:t>6</w:t>
            </w:r>
            <w:r w:rsidRPr="00F55273">
              <w:rPr>
                <w:rFonts w:ascii="Simplified Arabic" w:hAnsi="Simplified Arabic" w:cs="Simplified Arabic" w:hint="cs"/>
                <w:b/>
                <w:bCs/>
                <w:sz w:val="28"/>
                <w:szCs w:val="28"/>
                <w:rtl/>
                <w:lang w:eastAsia="ar-SA"/>
              </w:rPr>
              <w:t>6</w:t>
            </w:r>
          </w:p>
        </w:tc>
        <w:tc>
          <w:tcPr>
            <w:tcW w:w="508"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sz w:val="28"/>
                <w:szCs w:val="28"/>
                <w:lang w:eastAsia="ar-SA"/>
              </w:rPr>
            </w:pPr>
            <w:r w:rsidRPr="00F55273">
              <w:rPr>
                <w:rFonts w:ascii="Simplified Arabic" w:hAnsi="Simplified Arabic" w:cs="Simplified Arabic"/>
                <w:b/>
                <w:sz w:val="28"/>
                <w:szCs w:val="28"/>
                <w:rtl/>
                <w:lang w:eastAsia="ar-SA"/>
              </w:rPr>
              <w:t>درجة</w:t>
            </w:r>
          </w:p>
        </w:tc>
        <w:tc>
          <w:tcPr>
            <w:tcW w:w="915" w:type="pct"/>
            <w:tcBorders>
              <w:top w:val="single" w:sz="24" w:space="0" w:color="auto"/>
              <w:bottom w:val="single" w:sz="24" w:space="0" w:color="auto"/>
            </w:tcBorders>
            <w:vAlign w:val="center"/>
          </w:tcPr>
          <w:p w:rsidR="00192002" w:rsidRPr="00F55273" w:rsidRDefault="00192002" w:rsidP="00297336">
            <w:pPr>
              <w:jc w:val="center"/>
              <w:rPr>
                <w:rFonts w:ascii="Simplified Arabic" w:hAnsi="Simplified Arabic" w:cs="Simplified Arabic"/>
                <w:b/>
                <w:sz w:val="28"/>
                <w:szCs w:val="28"/>
                <w:lang w:eastAsia="ar-SA"/>
              </w:rPr>
            </w:pPr>
            <w:r w:rsidRPr="00F55273">
              <w:rPr>
                <w:rFonts w:ascii="Simplified Arabic" w:hAnsi="Simplified Arabic" w:cs="Simplified Arabic"/>
                <w:b/>
                <w:sz w:val="28"/>
                <w:szCs w:val="28"/>
                <w:rtl/>
                <w:lang w:eastAsia="ar-SA"/>
              </w:rPr>
              <w:t>الاختبار المعرفي</w:t>
            </w:r>
          </w:p>
        </w:tc>
      </w:tr>
    </w:tbl>
    <w:p w:rsidR="00192002" w:rsidRPr="0015732A" w:rsidRDefault="00192002" w:rsidP="00192002">
      <w:pPr>
        <w:ind w:left="360"/>
        <w:jc w:val="lowKashida"/>
        <w:rPr>
          <w:rFonts w:ascii="Simplified Arabic" w:hAnsi="Simplified Arabic" w:cs="Simplified Arabic"/>
          <w:bCs/>
          <w:sz w:val="28"/>
          <w:szCs w:val="28"/>
          <w:rtl/>
          <w:lang w:eastAsia="ar-SA"/>
        </w:rPr>
      </w:pPr>
      <w:r w:rsidRPr="0015732A">
        <w:rPr>
          <w:rFonts w:ascii="Simplified Arabic" w:hAnsi="Simplified Arabic" w:cs="Simplified Arabic"/>
          <w:bCs/>
          <w:sz w:val="28"/>
          <w:szCs w:val="28"/>
          <w:rtl/>
          <w:lang w:eastAsia="ar-SA"/>
        </w:rPr>
        <w:t>قيمة (ر) الجدولية عند مستوى معنوية 0</w:t>
      </w:r>
      <w:r w:rsidRPr="0015732A">
        <w:rPr>
          <w:rFonts w:ascii="Simplified Arabic" w:hAnsi="Simplified Arabic" w:cs="Simplified Arabic" w:hint="cs"/>
          <w:bCs/>
          <w:sz w:val="28"/>
          <w:szCs w:val="28"/>
          <w:rtl/>
          <w:lang w:eastAsia="ar-SA"/>
        </w:rPr>
        <w:t>.</w:t>
      </w:r>
      <w:r w:rsidRPr="0015732A">
        <w:rPr>
          <w:rFonts w:ascii="Simplified Arabic" w:hAnsi="Simplified Arabic" w:cs="Simplified Arabic"/>
          <w:bCs/>
          <w:sz w:val="28"/>
          <w:szCs w:val="28"/>
          <w:rtl/>
          <w:lang w:eastAsia="ar-SA"/>
        </w:rPr>
        <w:t>05 =0</w:t>
      </w:r>
      <w:r w:rsidRPr="0015732A">
        <w:rPr>
          <w:rFonts w:ascii="Simplified Arabic" w:hAnsi="Simplified Arabic" w:cs="Simplified Arabic" w:hint="cs"/>
          <w:bCs/>
          <w:sz w:val="28"/>
          <w:szCs w:val="28"/>
          <w:rtl/>
          <w:lang w:eastAsia="ar-SA"/>
        </w:rPr>
        <w:t>.</w:t>
      </w:r>
      <w:r w:rsidRPr="0015732A">
        <w:rPr>
          <w:rFonts w:ascii="Simplified Arabic" w:hAnsi="Simplified Arabic" w:cs="Simplified Arabic"/>
          <w:bCs/>
          <w:sz w:val="28"/>
          <w:szCs w:val="28"/>
          <w:rtl/>
          <w:lang w:eastAsia="ar-SA"/>
        </w:rPr>
        <w:t>513</w:t>
      </w:r>
    </w:p>
    <w:p w:rsidR="00192002" w:rsidRDefault="00192002" w:rsidP="00606EA7">
      <w:pPr>
        <w:ind w:left="360"/>
        <w:jc w:val="lowKashida"/>
        <w:rPr>
          <w:rFonts w:ascii="Simplified Arabic" w:hAnsi="Simplified Arabic" w:cs="Simplified Arabic"/>
          <w:b/>
          <w:sz w:val="28"/>
          <w:szCs w:val="28"/>
          <w:rtl/>
          <w:lang w:eastAsia="ar-SA"/>
        </w:rPr>
      </w:pPr>
      <w:r w:rsidRPr="0015732A">
        <w:rPr>
          <w:rFonts w:ascii="Simplified Arabic" w:hAnsi="Simplified Arabic" w:cs="Simplified Arabic"/>
          <w:b/>
          <w:sz w:val="28"/>
          <w:szCs w:val="28"/>
          <w:rtl/>
          <w:lang w:eastAsia="ar-SA"/>
        </w:rPr>
        <w:t>ويتضح من الجدول (</w:t>
      </w:r>
      <w:r w:rsidR="00606EA7">
        <w:rPr>
          <w:rFonts w:ascii="Simplified Arabic" w:hAnsi="Simplified Arabic" w:cs="Simplified Arabic" w:hint="cs"/>
          <w:b/>
          <w:sz w:val="28"/>
          <w:szCs w:val="28"/>
          <w:rtl/>
          <w:lang w:eastAsia="ar-SA"/>
        </w:rPr>
        <w:t>5</w:t>
      </w:r>
      <w:r w:rsidRPr="0015732A">
        <w:rPr>
          <w:rFonts w:ascii="Simplified Arabic" w:hAnsi="Simplified Arabic" w:cs="Simplified Arabic"/>
          <w:b/>
          <w:sz w:val="28"/>
          <w:szCs w:val="28"/>
          <w:rtl/>
          <w:lang w:eastAsia="ar-SA"/>
        </w:rPr>
        <w:t xml:space="preserve">) وجود علاقة </w:t>
      </w:r>
      <w:r w:rsidRPr="0015732A">
        <w:rPr>
          <w:rFonts w:ascii="Simplified Arabic" w:hAnsi="Simplified Arabic" w:cs="Simplified Arabic" w:hint="cs"/>
          <w:b/>
          <w:sz w:val="28"/>
          <w:szCs w:val="28"/>
          <w:rtl/>
          <w:lang w:eastAsia="ar-SA"/>
        </w:rPr>
        <w:t>ارتباطية</w:t>
      </w:r>
      <w:r w:rsidRPr="0015732A">
        <w:rPr>
          <w:rFonts w:ascii="Simplified Arabic" w:hAnsi="Simplified Arabic" w:cs="Simplified Arabic"/>
          <w:b/>
          <w:sz w:val="28"/>
          <w:szCs w:val="28"/>
          <w:rtl/>
          <w:lang w:eastAsia="ar-SA"/>
        </w:rPr>
        <w:t xml:space="preserve"> ذات دلالة إحصائية عند مستوي معنوية (0</w:t>
      </w:r>
      <w:r w:rsidRPr="0015732A">
        <w:rPr>
          <w:rFonts w:ascii="Simplified Arabic" w:hAnsi="Simplified Arabic" w:cs="Simplified Arabic" w:hint="cs"/>
          <w:b/>
          <w:sz w:val="28"/>
          <w:szCs w:val="28"/>
          <w:rtl/>
          <w:lang w:eastAsia="ar-SA"/>
        </w:rPr>
        <w:t>.</w:t>
      </w:r>
      <w:r w:rsidRPr="0015732A">
        <w:rPr>
          <w:rFonts w:ascii="Simplified Arabic" w:hAnsi="Simplified Arabic" w:cs="Simplified Arabic"/>
          <w:b/>
          <w:sz w:val="28"/>
          <w:szCs w:val="28"/>
          <w:rtl/>
          <w:lang w:eastAsia="ar-SA"/>
        </w:rPr>
        <w:t xml:space="preserve">05) بين التطبيقيين الأول والثاني لاختبار التحصيل المعرفي في المهارات </w:t>
      </w:r>
      <w:r w:rsidRPr="0015732A">
        <w:rPr>
          <w:rFonts w:ascii="Simplified Arabic" w:hAnsi="Simplified Arabic" w:cs="Simplified Arabic" w:hint="cs"/>
          <w:b/>
          <w:sz w:val="28"/>
          <w:szCs w:val="28"/>
          <w:rtl/>
          <w:lang w:eastAsia="ar-SA"/>
        </w:rPr>
        <w:t>الأساسية</w:t>
      </w:r>
      <w:r w:rsidRPr="0015732A">
        <w:rPr>
          <w:rFonts w:ascii="Simplified Arabic" w:hAnsi="Simplified Arabic" w:cs="Simplified Arabic"/>
          <w:b/>
          <w:sz w:val="28"/>
          <w:szCs w:val="28"/>
          <w:rtl/>
          <w:lang w:eastAsia="ar-SA"/>
        </w:rPr>
        <w:t xml:space="preserve"> في السباحة، حيث بلغت قيمة معامل </w:t>
      </w:r>
      <w:r w:rsidRPr="0015732A">
        <w:rPr>
          <w:rFonts w:ascii="Simplified Arabic" w:hAnsi="Simplified Arabic" w:cs="Simplified Arabic" w:hint="cs"/>
          <w:b/>
          <w:sz w:val="28"/>
          <w:szCs w:val="28"/>
          <w:rtl/>
          <w:lang w:eastAsia="ar-SA"/>
        </w:rPr>
        <w:t>الارتباط</w:t>
      </w:r>
      <w:r w:rsidRPr="0015732A">
        <w:rPr>
          <w:rFonts w:ascii="Simplified Arabic" w:hAnsi="Simplified Arabic" w:cs="Simplified Arabic"/>
          <w:b/>
          <w:sz w:val="28"/>
          <w:szCs w:val="28"/>
          <w:rtl/>
          <w:lang w:eastAsia="ar-SA"/>
        </w:rPr>
        <w:t xml:space="preserve"> الاختبار (0</w:t>
      </w:r>
      <w:r w:rsidRPr="0015732A">
        <w:rPr>
          <w:rFonts w:ascii="Simplified Arabic" w:hAnsi="Simplified Arabic" w:cs="Simplified Arabic" w:hint="cs"/>
          <w:b/>
          <w:sz w:val="28"/>
          <w:szCs w:val="28"/>
          <w:rtl/>
          <w:lang w:eastAsia="ar-SA"/>
        </w:rPr>
        <w:t>.852</w:t>
      </w:r>
      <w:r w:rsidRPr="0015732A">
        <w:rPr>
          <w:rFonts w:ascii="Simplified Arabic" w:hAnsi="Simplified Arabic" w:cs="Simplified Arabic"/>
          <w:b/>
          <w:sz w:val="28"/>
          <w:szCs w:val="28"/>
          <w:rtl/>
          <w:lang w:eastAsia="ar-SA"/>
        </w:rPr>
        <w:t xml:space="preserve">)، مما يدل </w:t>
      </w:r>
      <w:r w:rsidRPr="0015732A">
        <w:rPr>
          <w:rFonts w:ascii="Simplified Arabic" w:hAnsi="Simplified Arabic" w:cs="Simplified Arabic" w:hint="cs"/>
          <w:b/>
          <w:sz w:val="28"/>
          <w:szCs w:val="28"/>
          <w:rtl/>
          <w:lang w:eastAsia="ar-SA"/>
        </w:rPr>
        <w:t>على</w:t>
      </w:r>
      <w:r w:rsidRPr="0015732A">
        <w:rPr>
          <w:rFonts w:ascii="Simplified Arabic" w:hAnsi="Simplified Arabic" w:cs="Simplified Arabic"/>
          <w:b/>
          <w:sz w:val="28"/>
          <w:szCs w:val="28"/>
          <w:rtl/>
          <w:lang w:eastAsia="ar-SA"/>
        </w:rPr>
        <w:t xml:space="preserve"> ثبات الاختبار المعرفي قيد البحث</w:t>
      </w:r>
    </w:p>
    <w:p w:rsidR="00982F6C" w:rsidRDefault="00982F6C" w:rsidP="00606EA7">
      <w:pPr>
        <w:ind w:left="360"/>
        <w:jc w:val="lowKashida"/>
        <w:rPr>
          <w:rFonts w:ascii="Simplified Arabic" w:hAnsi="Simplified Arabic" w:cs="Simplified Arabic"/>
          <w:b/>
          <w:sz w:val="28"/>
          <w:szCs w:val="28"/>
          <w:rtl/>
          <w:lang w:eastAsia="ar-SA"/>
        </w:rPr>
      </w:pPr>
    </w:p>
    <w:p w:rsidR="00982F6C" w:rsidRPr="0015732A" w:rsidRDefault="00982F6C" w:rsidP="00606EA7">
      <w:pPr>
        <w:ind w:left="360"/>
        <w:jc w:val="lowKashida"/>
        <w:rPr>
          <w:rFonts w:ascii="Simplified Arabic" w:hAnsi="Simplified Arabic" w:cs="Simplified Arabic"/>
          <w:b/>
          <w:sz w:val="28"/>
          <w:szCs w:val="28"/>
          <w:rtl/>
          <w:lang w:eastAsia="ar-SA"/>
        </w:rPr>
      </w:pPr>
    </w:p>
    <w:p w:rsidR="00192002" w:rsidRPr="00D54F42" w:rsidRDefault="00192002" w:rsidP="00192002">
      <w:pPr>
        <w:rPr>
          <w:rFonts w:cs="Simplified Arabic"/>
          <w:b/>
          <w:bCs/>
          <w:sz w:val="28"/>
          <w:szCs w:val="28"/>
          <w:rtl/>
        </w:rPr>
      </w:pPr>
      <w:r>
        <w:rPr>
          <w:rFonts w:cs="Simplified Arabic" w:hint="cs"/>
          <w:b/>
          <w:bCs/>
          <w:sz w:val="28"/>
          <w:szCs w:val="28"/>
          <w:rtl/>
        </w:rPr>
        <w:t>-</w:t>
      </w:r>
      <w:r w:rsidRPr="00D54F42">
        <w:rPr>
          <w:rFonts w:cs="Simplified Arabic" w:hint="cs"/>
          <w:b/>
          <w:bCs/>
          <w:sz w:val="28"/>
          <w:szCs w:val="28"/>
          <w:rtl/>
        </w:rPr>
        <w:t xml:space="preserve"> الاختبار المعرفى </w:t>
      </w:r>
      <w:r>
        <w:rPr>
          <w:rFonts w:cs="Simplified Arabic" w:hint="cs"/>
          <w:b/>
          <w:bCs/>
          <w:sz w:val="28"/>
          <w:szCs w:val="28"/>
          <w:rtl/>
        </w:rPr>
        <w:t>فى مقرر طبيعة وأسس المهارات الحركية</w:t>
      </w:r>
    </w:p>
    <w:p w:rsidR="00192002" w:rsidRDefault="00192002" w:rsidP="00982F6C">
      <w:pPr>
        <w:rPr>
          <w:rFonts w:cs="Simplified Arabic"/>
          <w:sz w:val="28"/>
          <w:szCs w:val="28"/>
          <w:rtl/>
        </w:rPr>
      </w:pPr>
      <w:r w:rsidRPr="00D54F42">
        <w:rPr>
          <w:rFonts w:cs="Simplified Arabic" w:hint="cs"/>
          <w:sz w:val="28"/>
          <w:szCs w:val="28"/>
          <w:rtl/>
        </w:rPr>
        <w:t xml:space="preserve">تم اعداد الأختبار المعرفى فى شكله النهائى وتطبيقه على أفراد العينة الأساسية ( المجموعة الضابطة ، المجموعة التجريبية ). </w:t>
      </w:r>
      <w:r>
        <w:rPr>
          <w:rFonts w:cs="Simplified Arabic" w:hint="cs"/>
          <w:sz w:val="28"/>
          <w:szCs w:val="28"/>
          <w:rtl/>
        </w:rPr>
        <w:t>مرفق (</w:t>
      </w:r>
      <w:r w:rsidR="00982F6C">
        <w:rPr>
          <w:rFonts w:cs="Simplified Arabic" w:hint="cs"/>
          <w:sz w:val="28"/>
          <w:szCs w:val="28"/>
          <w:rtl/>
        </w:rPr>
        <w:t>4</w:t>
      </w:r>
      <w:r>
        <w:rPr>
          <w:rFonts w:cs="Simplified Arabic" w:hint="cs"/>
          <w:sz w:val="28"/>
          <w:szCs w:val="28"/>
          <w:rtl/>
        </w:rPr>
        <w:t>)</w:t>
      </w:r>
    </w:p>
    <w:p w:rsidR="00F75D2B" w:rsidRDefault="00F75D2B" w:rsidP="00982F6C">
      <w:pPr>
        <w:pStyle w:val="ListParagraph"/>
        <w:numPr>
          <w:ilvl w:val="0"/>
          <w:numId w:val="3"/>
        </w:numPr>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lastRenderedPageBreak/>
        <w:t xml:space="preserve">دليل المعلم . ( مرفق </w:t>
      </w:r>
      <w:r w:rsidR="00982F6C">
        <w:rPr>
          <w:rFonts w:ascii="Simplified Arabic" w:hAnsi="Simplified Arabic" w:cs="Simplified Arabic" w:hint="cs"/>
          <w:b/>
          <w:bCs/>
          <w:sz w:val="28"/>
          <w:szCs w:val="28"/>
          <w:rtl/>
          <w:lang w:bidi="ar-EG"/>
        </w:rPr>
        <w:t>5</w:t>
      </w:r>
      <w:r>
        <w:rPr>
          <w:rFonts w:ascii="Simplified Arabic" w:hAnsi="Simplified Arabic" w:cs="Simplified Arabic" w:hint="cs"/>
          <w:b/>
          <w:bCs/>
          <w:sz w:val="28"/>
          <w:szCs w:val="28"/>
          <w:rtl/>
          <w:lang w:bidi="ar-EG"/>
        </w:rPr>
        <w:t xml:space="preserve">) </w:t>
      </w:r>
    </w:p>
    <w:p w:rsidR="00B32439" w:rsidRPr="00141B26" w:rsidRDefault="00B32439" w:rsidP="00B32439">
      <w:pPr>
        <w:pStyle w:val="ListParagraph"/>
        <w:jc w:val="both"/>
        <w:rPr>
          <w:rFonts w:ascii="Simplified Arabic" w:hAnsi="Simplified Arabic" w:cs="Simplified Arabic"/>
          <w:b/>
          <w:bCs/>
          <w:sz w:val="28"/>
          <w:szCs w:val="28"/>
          <w:lang w:bidi="ar-EG"/>
        </w:rPr>
      </w:pPr>
      <w:r w:rsidRPr="00141B26">
        <w:rPr>
          <w:rFonts w:ascii="Simplified Arabic" w:hAnsi="Simplified Arabic" w:cs="Simplified Arabic"/>
          <w:b/>
          <w:bCs/>
          <w:sz w:val="28"/>
          <w:szCs w:val="28"/>
          <w:rtl/>
          <w:lang w:bidi="ar-EG"/>
        </w:rPr>
        <w:t xml:space="preserve">الدراسات الاستطلاعية </w:t>
      </w:r>
    </w:p>
    <w:p w:rsidR="00B32439" w:rsidRPr="00141B26" w:rsidRDefault="00B32439" w:rsidP="00B32439">
      <w:pPr>
        <w:pStyle w:val="ListParagraph"/>
        <w:spacing w:after="0" w:line="360" w:lineRule="auto"/>
        <w:contextualSpacing w:val="0"/>
        <w:jc w:val="both"/>
        <w:rPr>
          <w:rFonts w:ascii="Simplified Arabic" w:eastAsia="Calibri" w:hAnsi="Simplified Arabic" w:cs="Simplified Arabic"/>
          <w:b/>
          <w:bCs/>
          <w:sz w:val="28"/>
          <w:szCs w:val="28"/>
          <w:rtl/>
          <w:lang w:bidi="ar-EG"/>
        </w:rPr>
      </w:pPr>
      <w:r w:rsidRPr="00141B26">
        <w:rPr>
          <w:rFonts w:ascii="Simplified Arabic" w:eastAsia="Calibri" w:hAnsi="Simplified Arabic" w:cs="Simplified Arabic"/>
          <w:b/>
          <w:bCs/>
          <w:sz w:val="28"/>
          <w:szCs w:val="28"/>
          <w:rtl/>
          <w:lang w:bidi="ar-EG"/>
        </w:rPr>
        <w:t>الدراسة الاستطلاعية الأولى:</w:t>
      </w:r>
    </w:p>
    <w:p w:rsidR="00B32439" w:rsidRDefault="00B32439" w:rsidP="00B32439">
      <w:pPr>
        <w:ind w:left="360"/>
        <w:jc w:val="both"/>
        <w:rPr>
          <w:rFonts w:ascii="Simplified Arabic" w:eastAsia="Calibri" w:hAnsi="Simplified Arabic" w:cs="Simplified Arabic"/>
          <w:sz w:val="28"/>
          <w:szCs w:val="28"/>
          <w:rtl/>
          <w:lang w:bidi="ar-EG"/>
        </w:rPr>
      </w:pPr>
      <w:r w:rsidRPr="00141B26">
        <w:rPr>
          <w:rFonts w:ascii="Simplified Arabic" w:eastAsia="Calibri" w:hAnsi="Simplified Arabic" w:cs="Simplified Arabic"/>
          <w:sz w:val="28"/>
          <w:szCs w:val="28"/>
          <w:rtl/>
          <w:lang w:bidi="ar-EG"/>
        </w:rPr>
        <w:t>قام الباحث بإجراء الدراسة الاستطلاعية</w:t>
      </w:r>
      <w:r w:rsidR="00F31372">
        <w:rPr>
          <w:rFonts w:ascii="Simplified Arabic" w:eastAsia="Calibri" w:hAnsi="Simplified Arabic" w:cs="Simplified Arabic" w:hint="cs"/>
          <w:sz w:val="28"/>
          <w:szCs w:val="28"/>
          <w:rtl/>
          <w:lang w:bidi="ar-EG"/>
        </w:rPr>
        <w:t xml:space="preserve"> الأولى</w:t>
      </w:r>
      <w:r w:rsidRPr="00141B26">
        <w:rPr>
          <w:rFonts w:ascii="Simplified Arabic" w:eastAsia="Calibri" w:hAnsi="Simplified Arabic" w:cs="Simplified Arabic"/>
          <w:sz w:val="28"/>
          <w:szCs w:val="28"/>
          <w:rtl/>
          <w:lang w:bidi="ar-EG"/>
        </w:rPr>
        <w:t xml:space="preserve"> خلال الفترة الزمنية من </w:t>
      </w:r>
      <w:r>
        <w:rPr>
          <w:rFonts w:ascii="Simplified Arabic" w:eastAsia="Calibri" w:hAnsi="Simplified Arabic" w:cs="Simplified Arabic" w:hint="cs"/>
          <w:sz w:val="28"/>
          <w:szCs w:val="28"/>
          <w:rtl/>
          <w:lang w:bidi="ar-EG"/>
        </w:rPr>
        <w:t>17</w:t>
      </w:r>
      <w:r w:rsidRPr="00141B26">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2</w:t>
      </w:r>
      <w:r w:rsidRPr="00141B26">
        <w:rPr>
          <w:rFonts w:ascii="Simplified Arabic" w:eastAsia="Calibri" w:hAnsi="Simplified Arabic" w:cs="Simplified Arabic"/>
          <w:sz w:val="28"/>
          <w:szCs w:val="28"/>
          <w:rtl/>
          <w:lang w:bidi="ar-EG"/>
        </w:rPr>
        <w:t>/201</w:t>
      </w:r>
      <w:r>
        <w:rPr>
          <w:rFonts w:ascii="Simplified Arabic" w:eastAsia="Calibri" w:hAnsi="Simplified Arabic" w:cs="Simplified Arabic" w:hint="cs"/>
          <w:sz w:val="28"/>
          <w:szCs w:val="28"/>
          <w:rtl/>
          <w:lang w:bidi="ar-EG"/>
        </w:rPr>
        <w:t>9</w:t>
      </w:r>
      <w:r w:rsidRPr="00141B26">
        <w:rPr>
          <w:rFonts w:ascii="Simplified Arabic" w:eastAsia="Calibri" w:hAnsi="Simplified Arabic" w:cs="Simplified Arabic"/>
          <w:sz w:val="28"/>
          <w:szCs w:val="28"/>
          <w:rtl/>
          <w:lang w:bidi="ar-EG"/>
        </w:rPr>
        <w:t xml:space="preserve">م إلي </w:t>
      </w:r>
      <w:r>
        <w:rPr>
          <w:rFonts w:ascii="Simplified Arabic" w:eastAsia="Calibri" w:hAnsi="Simplified Arabic" w:cs="Simplified Arabic" w:hint="cs"/>
          <w:sz w:val="28"/>
          <w:szCs w:val="28"/>
          <w:rtl/>
          <w:lang w:bidi="ar-EG"/>
        </w:rPr>
        <w:t>28</w:t>
      </w:r>
      <w:r w:rsidRPr="00141B26">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2</w:t>
      </w:r>
      <w:r w:rsidRPr="00141B26">
        <w:rPr>
          <w:rFonts w:ascii="Simplified Arabic" w:eastAsia="Calibri" w:hAnsi="Simplified Arabic" w:cs="Simplified Arabic"/>
          <w:sz w:val="28"/>
          <w:szCs w:val="28"/>
          <w:rtl/>
          <w:lang w:bidi="ar-EG"/>
        </w:rPr>
        <w:t>/201</w:t>
      </w:r>
      <w:r>
        <w:rPr>
          <w:rFonts w:ascii="Simplified Arabic" w:eastAsia="Calibri" w:hAnsi="Simplified Arabic" w:cs="Simplified Arabic" w:hint="cs"/>
          <w:sz w:val="28"/>
          <w:szCs w:val="28"/>
          <w:rtl/>
          <w:lang w:bidi="ar-EG"/>
        </w:rPr>
        <w:t>9</w:t>
      </w:r>
      <w:r w:rsidRPr="00141B26">
        <w:rPr>
          <w:rFonts w:ascii="Simplified Arabic" w:eastAsia="Calibri" w:hAnsi="Simplified Arabic" w:cs="Simplified Arabic"/>
          <w:sz w:val="28"/>
          <w:szCs w:val="28"/>
          <w:rtl/>
          <w:lang w:bidi="ar-EG"/>
        </w:rPr>
        <w:t>م على العينة الإستطلاعية المسحوبة من مجتمع البحث وعددها (20) ط</w:t>
      </w:r>
      <w:r>
        <w:rPr>
          <w:rFonts w:ascii="Simplified Arabic" w:eastAsia="Calibri" w:hAnsi="Simplified Arabic" w:cs="Simplified Arabic" w:hint="cs"/>
          <w:sz w:val="28"/>
          <w:szCs w:val="28"/>
          <w:rtl/>
          <w:lang w:bidi="ar-EG"/>
        </w:rPr>
        <w:t>الب</w:t>
      </w:r>
      <w:r w:rsidRPr="00141B26">
        <w:rPr>
          <w:rFonts w:ascii="Simplified Arabic" w:eastAsia="Calibri" w:hAnsi="Simplified Arabic" w:cs="Simplified Arabic"/>
          <w:sz w:val="28"/>
          <w:szCs w:val="28"/>
          <w:rtl/>
          <w:lang w:bidi="ar-EG"/>
        </w:rPr>
        <w:t xml:space="preserve"> ومن خارج العينة الاساسية وذلك لاجراء المعاملات العلمية للاختبارفى المتغيرات قيد البحث . وتم التأكد من صدق وثبات الاختبار كما هو موضح بجدول ( 4-5) السابق ذكرهم</w:t>
      </w:r>
    </w:p>
    <w:p w:rsidR="00B32439" w:rsidRPr="00141B26" w:rsidRDefault="00B32439" w:rsidP="00B32439">
      <w:pPr>
        <w:spacing w:before="240" w:line="360" w:lineRule="auto"/>
        <w:jc w:val="both"/>
        <w:rPr>
          <w:rFonts w:ascii="Simplified Arabic" w:eastAsia="Calibri" w:hAnsi="Simplified Arabic" w:cs="Simplified Arabic"/>
          <w:b/>
          <w:bCs/>
          <w:sz w:val="28"/>
          <w:szCs w:val="28"/>
          <w:rtl/>
          <w:lang w:bidi="ar-EG"/>
        </w:rPr>
      </w:pPr>
      <w:r w:rsidRPr="00141B26">
        <w:rPr>
          <w:rFonts w:ascii="Simplified Arabic" w:eastAsia="Calibri" w:hAnsi="Simplified Arabic" w:cs="Simplified Arabic"/>
          <w:b/>
          <w:bCs/>
          <w:sz w:val="28"/>
          <w:szCs w:val="28"/>
          <w:rtl/>
          <w:lang w:bidi="ar-EG"/>
        </w:rPr>
        <w:t>الدراسة الاستطلاعية الثانية:</w:t>
      </w:r>
    </w:p>
    <w:p w:rsidR="00B32439" w:rsidRPr="00141B26" w:rsidRDefault="00B32439" w:rsidP="00B32439">
      <w:pPr>
        <w:pStyle w:val="ListParagraph"/>
        <w:numPr>
          <w:ilvl w:val="0"/>
          <w:numId w:val="3"/>
        </w:numPr>
        <w:jc w:val="both"/>
        <w:rPr>
          <w:rFonts w:ascii="Simplified Arabic" w:hAnsi="Simplified Arabic" w:cs="Simplified Arabic"/>
          <w:b/>
          <w:bCs/>
          <w:sz w:val="28"/>
          <w:szCs w:val="28"/>
          <w:rtl/>
          <w:lang w:bidi="ar-EG"/>
        </w:rPr>
      </w:pPr>
      <w:r w:rsidRPr="00141B26">
        <w:rPr>
          <w:rFonts w:ascii="Simplified Arabic" w:eastAsia="Calibri" w:hAnsi="Simplified Arabic" w:cs="Simplified Arabic"/>
          <w:sz w:val="28"/>
          <w:szCs w:val="28"/>
          <w:rtl/>
          <w:lang w:bidi="ar-EG"/>
        </w:rPr>
        <w:t>قام الباحث بإجراء الدراسة ا</w:t>
      </w:r>
      <w:r>
        <w:rPr>
          <w:rFonts w:ascii="Simplified Arabic" w:eastAsia="Calibri" w:hAnsi="Simplified Arabic" w:cs="Simplified Arabic"/>
          <w:sz w:val="28"/>
          <w:szCs w:val="28"/>
          <w:rtl/>
          <w:lang w:bidi="ar-EG"/>
        </w:rPr>
        <w:t xml:space="preserve">لاستطلاعية خلال الفترة الزمنية </w:t>
      </w:r>
      <w:r>
        <w:rPr>
          <w:rFonts w:ascii="Simplified Arabic" w:eastAsia="Calibri" w:hAnsi="Simplified Arabic" w:cs="Simplified Arabic" w:hint="cs"/>
          <w:sz w:val="28"/>
          <w:szCs w:val="28"/>
          <w:rtl/>
          <w:lang w:bidi="ar-EG"/>
        </w:rPr>
        <w:t>من10</w:t>
      </w:r>
      <w:r w:rsidRPr="00141B26">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3</w:t>
      </w:r>
      <w:r w:rsidRPr="00141B26">
        <w:rPr>
          <w:rFonts w:ascii="Simplified Arabic" w:eastAsia="Calibri" w:hAnsi="Simplified Arabic" w:cs="Simplified Arabic"/>
          <w:sz w:val="28"/>
          <w:szCs w:val="28"/>
          <w:rtl/>
          <w:lang w:bidi="ar-EG"/>
        </w:rPr>
        <w:t>/201</w:t>
      </w:r>
      <w:r>
        <w:rPr>
          <w:rFonts w:ascii="Simplified Arabic" w:eastAsia="Calibri" w:hAnsi="Simplified Arabic" w:cs="Simplified Arabic" w:hint="cs"/>
          <w:sz w:val="28"/>
          <w:szCs w:val="28"/>
          <w:rtl/>
          <w:lang w:bidi="ar-EG"/>
        </w:rPr>
        <w:t>9</w:t>
      </w:r>
      <w:r w:rsidRPr="00141B26">
        <w:rPr>
          <w:rFonts w:ascii="Simplified Arabic" w:eastAsia="Calibri" w:hAnsi="Simplified Arabic" w:cs="Simplified Arabic"/>
          <w:sz w:val="28"/>
          <w:szCs w:val="28"/>
          <w:rtl/>
          <w:lang w:bidi="ar-EG"/>
        </w:rPr>
        <w:t xml:space="preserve">م وحتى </w:t>
      </w:r>
      <w:r>
        <w:rPr>
          <w:rFonts w:ascii="Simplified Arabic" w:eastAsia="Calibri" w:hAnsi="Simplified Arabic" w:cs="Simplified Arabic" w:hint="cs"/>
          <w:sz w:val="28"/>
          <w:szCs w:val="28"/>
          <w:rtl/>
          <w:lang w:bidi="ar-EG"/>
        </w:rPr>
        <w:t>13</w:t>
      </w:r>
      <w:r w:rsidRPr="00141B26">
        <w:rPr>
          <w:rFonts w:ascii="Simplified Arabic" w:eastAsia="Calibri" w:hAnsi="Simplified Arabic" w:cs="Simplified Arabic"/>
          <w:sz w:val="28"/>
          <w:szCs w:val="28"/>
          <w:rtl/>
          <w:lang w:bidi="ar-EG"/>
        </w:rPr>
        <w:t>/</w:t>
      </w:r>
      <w:r>
        <w:rPr>
          <w:rFonts w:ascii="Simplified Arabic" w:eastAsia="Calibri" w:hAnsi="Simplified Arabic" w:cs="Simplified Arabic" w:hint="cs"/>
          <w:sz w:val="28"/>
          <w:szCs w:val="28"/>
          <w:rtl/>
          <w:lang w:bidi="ar-EG"/>
        </w:rPr>
        <w:t>3</w:t>
      </w:r>
      <w:r w:rsidRPr="00141B26">
        <w:rPr>
          <w:rFonts w:ascii="Simplified Arabic" w:eastAsia="Calibri" w:hAnsi="Simplified Arabic" w:cs="Simplified Arabic"/>
          <w:sz w:val="28"/>
          <w:szCs w:val="28"/>
          <w:rtl/>
          <w:lang w:bidi="ar-EG"/>
        </w:rPr>
        <w:t>/201</w:t>
      </w:r>
      <w:r>
        <w:rPr>
          <w:rFonts w:ascii="Simplified Arabic" w:eastAsia="Calibri" w:hAnsi="Simplified Arabic" w:cs="Simplified Arabic" w:hint="cs"/>
          <w:sz w:val="28"/>
          <w:szCs w:val="28"/>
          <w:rtl/>
          <w:lang w:bidi="ar-EG"/>
        </w:rPr>
        <w:t>9</w:t>
      </w:r>
      <w:r w:rsidRPr="00141B26">
        <w:rPr>
          <w:rFonts w:ascii="Simplified Arabic" w:eastAsia="Calibri" w:hAnsi="Simplified Arabic" w:cs="Simplified Arabic"/>
          <w:sz w:val="28"/>
          <w:szCs w:val="28"/>
          <w:rtl/>
          <w:lang w:bidi="ar-EG"/>
        </w:rPr>
        <w:t>م  بواقع وحدتين فقط على العينة الإستطلاعية المسحوبة من مجتمع البحث وعددها (20) ط</w:t>
      </w:r>
      <w:r>
        <w:rPr>
          <w:rFonts w:ascii="Simplified Arabic" w:eastAsia="Calibri" w:hAnsi="Simplified Arabic" w:cs="Simplified Arabic" w:hint="cs"/>
          <w:sz w:val="28"/>
          <w:szCs w:val="28"/>
          <w:rtl/>
          <w:lang w:bidi="ar-EG"/>
        </w:rPr>
        <w:t>الب من مجتمع البحث</w:t>
      </w:r>
      <w:r w:rsidRPr="00141B26">
        <w:rPr>
          <w:rFonts w:ascii="Simplified Arabic" w:eastAsia="Calibri" w:hAnsi="Simplified Arabic" w:cs="Simplified Arabic"/>
          <w:sz w:val="28"/>
          <w:szCs w:val="28"/>
          <w:rtl/>
          <w:lang w:bidi="ar-EG"/>
        </w:rPr>
        <w:t xml:space="preserve"> ومن خارج العينة الاساسية للتأكد من صلاحية </w:t>
      </w:r>
      <w:r>
        <w:rPr>
          <w:rFonts w:ascii="Simplified Arabic" w:eastAsia="Calibri" w:hAnsi="Simplified Arabic" w:cs="Simplified Arabic" w:hint="cs"/>
          <w:sz w:val="28"/>
          <w:szCs w:val="28"/>
          <w:rtl/>
          <w:lang w:bidi="ar-EG"/>
        </w:rPr>
        <w:t>دليل المعلم المستخدم</w:t>
      </w:r>
      <w:r w:rsidRPr="00141B26">
        <w:rPr>
          <w:rFonts w:ascii="Simplified Arabic" w:eastAsia="Calibri" w:hAnsi="Simplified Arabic" w:cs="Simplified Arabic"/>
          <w:sz w:val="28"/>
          <w:szCs w:val="28"/>
          <w:rtl/>
          <w:lang w:bidi="ar-EG"/>
        </w:rPr>
        <w:t xml:space="preserve"> وتم التأكد من صلاحيتها ومناسبت</w:t>
      </w:r>
      <w:r>
        <w:rPr>
          <w:rFonts w:ascii="Simplified Arabic" w:eastAsia="Calibri" w:hAnsi="Simplified Arabic" w:cs="Simplified Arabic" w:hint="cs"/>
          <w:sz w:val="28"/>
          <w:szCs w:val="28"/>
          <w:rtl/>
          <w:lang w:bidi="ar-EG"/>
        </w:rPr>
        <w:t>ه</w:t>
      </w:r>
      <w:r>
        <w:rPr>
          <w:rFonts w:ascii="Simplified Arabic" w:eastAsia="Calibri" w:hAnsi="Simplified Arabic" w:cs="Simplified Arabic"/>
          <w:sz w:val="28"/>
          <w:szCs w:val="28"/>
          <w:rtl/>
          <w:lang w:bidi="ar-EG"/>
        </w:rPr>
        <w:t xml:space="preserve"> لهذه الفئة قيد البحث</w:t>
      </w:r>
    </w:p>
    <w:p w:rsidR="00F75D2B" w:rsidRPr="00141B26" w:rsidRDefault="00F75D2B" w:rsidP="00F75D2B">
      <w:pPr>
        <w:pStyle w:val="ListParagraph"/>
        <w:numPr>
          <w:ilvl w:val="0"/>
          <w:numId w:val="3"/>
        </w:numPr>
        <w:jc w:val="both"/>
        <w:rPr>
          <w:rFonts w:ascii="Simplified Arabic" w:hAnsi="Simplified Arabic" w:cs="Simplified Arabic"/>
          <w:b/>
          <w:bCs/>
          <w:sz w:val="28"/>
          <w:szCs w:val="28"/>
          <w:lang w:bidi="ar-EG"/>
        </w:rPr>
      </w:pPr>
      <w:r w:rsidRPr="00141B26">
        <w:rPr>
          <w:rFonts w:ascii="Simplified Arabic" w:hAnsi="Simplified Arabic" w:cs="Simplified Arabic"/>
          <w:b/>
          <w:bCs/>
          <w:sz w:val="28"/>
          <w:szCs w:val="28"/>
          <w:rtl/>
          <w:lang w:bidi="ar-EG"/>
        </w:rPr>
        <w:t>الخطة الزمنية للتطبيق</w:t>
      </w:r>
    </w:p>
    <w:p w:rsidR="00F75D2B" w:rsidRPr="00141B26" w:rsidRDefault="00F75D2B" w:rsidP="00347B26">
      <w:pPr>
        <w:jc w:val="both"/>
        <w:rPr>
          <w:rFonts w:ascii="Simplified Arabic" w:hAnsi="Simplified Arabic" w:cs="Simplified Arabic"/>
          <w:sz w:val="28"/>
          <w:szCs w:val="28"/>
          <w:rtl/>
          <w:lang w:bidi="ar-EG"/>
        </w:rPr>
      </w:pPr>
      <w:r w:rsidRPr="00141B26">
        <w:rPr>
          <w:rFonts w:ascii="Simplified Arabic" w:hAnsi="Simplified Arabic" w:cs="Simplified Arabic"/>
          <w:sz w:val="28"/>
          <w:szCs w:val="28"/>
          <w:rtl/>
          <w:lang w:bidi="ar-EG"/>
        </w:rPr>
        <w:t xml:space="preserve">قام الباحث باجراءالدراسة فى الفصل الدراسى </w:t>
      </w:r>
      <w:r>
        <w:rPr>
          <w:rFonts w:ascii="Simplified Arabic" w:hAnsi="Simplified Arabic" w:cs="Simplified Arabic" w:hint="cs"/>
          <w:sz w:val="28"/>
          <w:szCs w:val="28"/>
          <w:rtl/>
          <w:lang w:bidi="ar-EG"/>
        </w:rPr>
        <w:t>الثانى</w:t>
      </w:r>
      <w:r w:rsidRPr="00141B26">
        <w:rPr>
          <w:rFonts w:ascii="Simplified Arabic" w:hAnsi="Simplified Arabic" w:cs="Simplified Arabic"/>
          <w:sz w:val="28"/>
          <w:szCs w:val="28"/>
          <w:rtl/>
          <w:lang w:bidi="ar-EG"/>
        </w:rPr>
        <w:t xml:space="preserve"> للعام الدراسى 20</w:t>
      </w:r>
      <w:r>
        <w:rPr>
          <w:rFonts w:ascii="Simplified Arabic" w:hAnsi="Simplified Arabic" w:cs="Simplified Arabic" w:hint="cs"/>
          <w:sz w:val="28"/>
          <w:szCs w:val="28"/>
          <w:rtl/>
          <w:lang w:bidi="ar-EG"/>
        </w:rPr>
        <w:t>1</w:t>
      </w:r>
      <w:r w:rsidR="00BA168F">
        <w:rPr>
          <w:rFonts w:ascii="Simplified Arabic" w:hAnsi="Simplified Arabic" w:cs="Simplified Arabic" w:hint="cs"/>
          <w:sz w:val="28"/>
          <w:szCs w:val="28"/>
          <w:rtl/>
          <w:lang w:bidi="ar-EG"/>
        </w:rPr>
        <w:t>8</w:t>
      </w:r>
      <w:r w:rsidRPr="00141B26">
        <w:rPr>
          <w:rFonts w:ascii="Simplified Arabic" w:hAnsi="Simplified Arabic" w:cs="Simplified Arabic"/>
          <w:sz w:val="28"/>
          <w:szCs w:val="28"/>
          <w:rtl/>
          <w:lang w:bidi="ar-EG"/>
        </w:rPr>
        <w:t>/20</w:t>
      </w:r>
      <w:r>
        <w:rPr>
          <w:rFonts w:ascii="Simplified Arabic" w:hAnsi="Simplified Arabic" w:cs="Simplified Arabic" w:hint="cs"/>
          <w:sz w:val="28"/>
          <w:szCs w:val="28"/>
          <w:rtl/>
          <w:lang w:bidi="ar-EG"/>
        </w:rPr>
        <w:t>1</w:t>
      </w:r>
      <w:r w:rsidR="00BA168F">
        <w:rPr>
          <w:rFonts w:ascii="Simplified Arabic" w:hAnsi="Simplified Arabic" w:cs="Simplified Arabic" w:hint="cs"/>
          <w:sz w:val="28"/>
          <w:szCs w:val="28"/>
          <w:rtl/>
          <w:lang w:bidi="ar-EG"/>
        </w:rPr>
        <w:t>9</w:t>
      </w:r>
      <w:r w:rsidRPr="00141B26">
        <w:rPr>
          <w:rFonts w:ascii="Simplified Arabic" w:hAnsi="Simplified Arabic" w:cs="Simplified Arabic"/>
          <w:sz w:val="28"/>
          <w:szCs w:val="28"/>
          <w:rtl/>
          <w:lang w:bidi="ar-EG"/>
        </w:rPr>
        <w:t xml:space="preserve">م </w:t>
      </w:r>
      <w:r>
        <w:rPr>
          <w:rFonts w:ascii="Simplified Arabic" w:hAnsi="Simplified Arabic" w:cs="Simplified Arabic" w:hint="cs"/>
          <w:sz w:val="28"/>
          <w:szCs w:val="28"/>
          <w:rtl/>
          <w:lang w:bidi="ar-EG"/>
        </w:rPr>
        <w:t>لطلاب كلية التربية الرياضية للبنين ببنها ( الفرقة الرابعة</w:t>
      </w:r>
      <w:r w:rsidR="00982F6C">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lang w:bidi="ar-EG"/>
        </w:rPr>
        <w:t xml:space="preserve"> شعبة </w:t>
      </w:r>
      <w:r w:rsidR="00347B26">
        <w:rPr>
          <w:rFonts w:ascii="Simplified Arabic" w:hAnsi="Simplified Arabic" w:cs="Simplified Arabic" w:hint="cs"/>
          <w:sz w:val="28"/>
          <w:szCs w:val="28"/>
          <w:rtl/>
          <w:lang w:bidi="ar-EG"/>
        </w:rPr>
        <w:t>تدريب رياضى</w:t>
      </w:r>
      <w:r>
        <w:rPr>
          <w:rFonts w:ascii="Simplified Arabic" w:hAnsi="Simplified Arabic" w:cs="Simplified Arabic" w:hint="cs"/>
          <w:sz w:val="28"/>
          <w:szCs w:val="28"/>
          <w:rtl/>
          <w:lang w:bidi="ar-EG"/>
        </w:rPr>
        <w:t xml:space="preserve"> )</w:t>
      </w:r>
    </w:p>
    <w:p w:rsidR="00F75D2B" w:rsidRPr="00DB24A8" w:rsidRDefault="00F75D2B" w:rsidP="00F75D2B">
      <w:pPr>
        <w:jc w:val="both"/>
        <w:rPr>
          <w:rFonts w:ascii="Simplified Arabic" w:hAnsi="Simplified Arabic" w:cs="Simplified Arabic"/>
          <w:b/>
          <w:bCs/>
          <w:sz w:val="28"/>
          <w:szCs w:val="28"/>
          <w:lang w:bidi="ar-EG"/>
        </w:rPr>
      </w:pPr>
      <w:r>
        <w:rPr>
          <w:rFonts w:ascii="Simplified Arabic" w:hAnsi="Simplified Arabic" w:cs="Simplified Arabic" w:hint="cs"/>
          <w:b/>
          <w:bCs/>
          <w:sz w:val="28"/>
          <w:szCs w:val="28"/>
          <w:rtl/>
          <w:lang w:bidi="ar-EG"/>
        </w:rPr>
        <w:t>-</w:t>
      </w:r>
      <w:r w:rsidRPr="00DB24A8">
        <w:rPr>
          <w:rFonts w:ascii="Simplified Arabic" w:hAnsi="Simplified Arabic" w:cs="Simplified Arabic"/>
          <w:b/>
          <w:bCs/>
          <w:sz w:val="28"/>
          <w:szCs w:val="28"/>
          <w:rtl/>
          <w:lang w:bidi="ar-EG"/>
        </w:rPr>
        <w:t xml:space="preserve">القياسات القبلية </w:t>
      </w:r>
    </w:p>
    <w:p w:rsidR="00F75D2B" w:rsidRDefault="00F75D2B" w:rsidP="00E34C64">
      <w:pPr>
        <w:jc w:val="both"/>
        <w:rPr>
          <w:rFonts w:ascii="Simplified Arabic" w:hAnsi="Simplified Arabic" w:cs="Simplified Arabic"/>
          <w:sz w:val="28"/>
          <w:szCs w:val="28"/>
          <w:rtl/>
          <w:lang w:bidi="ar-EG"/>
        </w:rPr>
      </w:pPr>
      <w:r w:rsidRPr="00141B26">
        <w:rPr>
          <w:rFonts w:ascii="Simplified Arabic" w:hAnsi="Simplified Arabic" w:cs="Simplified Arabic"/>
          <w:sz w:val="28"/>
          <w:szCs w:val="28"/>
          <w:rtl/>
          <w:lang w:bidi="ar-EG"/>
        </w:rPr>
        <w:t xml:space="preserve">قام الباحث باجراء القياسات القبلية لاجراء المعاملات العلمية للاختبار ( الصدق والثبات ) فى الفترة من الاحد </w:t>
      </w:r>
      <w:r w:rsidR="00726420">
        <w:rPr>
          <w:rFonts w:ascii="Simplified Arabic" w:hAnsi="Simplified Arabic" w:cs="Simplified Arabic" w:hint="cs"/>
          <w:sz w:val="28"/>
          <w:szCs w:val="28"/>
          <w:rtl/>
          <w:lang w:bidi="ar-EG"/>
        </w:rPr>
        <w:t>17</w:t>
      </w:r>
      <w:r w:rsidRPr="00141B2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/201</w:t>
      </w:r>
      <w:r w:rsidR="00726420">
        <w:rPr>
          <w:rFonts w:ascii="Simplified Arabic" w:hAnsi="Simplified Arabic" w:cs="Simplified Arabic" w:hint="cs"/>
          <w:sz w:val="28"/>
          <w:szCs w:val="28"/>
          <w:rtl/>
          <w:lang w:bidi="ar-EG"/>
        </w:rPr>
        <w:t>9</w:t>
      </w:r>
      <w:r w:rsidRPr="00141B26">
        <w:rPr>
          <w:rFonts w:ascii="Simplified Arabic" w:hAnsi="Simplified Arabic" w:cs="Simplified Arabic"/>
          <w:sz w:val="28"/>
          <w:szCs w:val="28"/>
          <w:rtl/>
          <w:lang w:bidi="ar-EG"/>
        </w:rPr>
        <w:t xml:space="preserve">م الى الخميس </w:t>
      </w:r>
      <w:r w:rsidR="00E34C64">
        <w:rPr>
          <w:rFonts w:ascii="Simplified Arabic" w:hAnsi="Simplified Arabic" w:cs="Simplified Arabic" w:hint="cs"/>
          <w:sz w:val="28"/>
          <w:szCs w:val="28"/>
          <w:rtl/>
          <w:lang w:bidi="ar-EG"/>
        </w:rPr>
        <w:t>28</w:t>
      </w:r>
      <w:r w:rsidRPr="00141B26">
        <w:rPr>
          <w:rFonts w:ascii="Simplified Arabic" w:hAnsi="Simplified Arabic" w:cs="Simplified Arabic"/>
          <w:sz w:val="28"/>
          <w:szCs w:val="28"/>
          <w:rtl/>
          <w:lang w:bidi="ar-EG"/>
        </w:rPr>
        <w:t>/</w:t>
      </w:r>
      <w:r w:rsidR="00E34C64">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w:t>
      </w:r>
      <w:r w:rsidR="00E34C64">
        <w:rPr>
          <w:rFonts w:ascii="Simplified Arabic" w:hAnsi="Simplified Arabic" w:cs="Simplified Arabic" w:hint="cs"/>
          <w:sz w:val="28"/>
          <w:szCs w:val="28"/>
          <w:rtl/>
          <w:lang w:bidi="ar-EG"/>
        </w:rPr>
        <w:t>2019م</w:t>
      </w:r>
    </w:p>
    <w:p w:rsidR="007D3CA1" w:rsidRPr="00141B26" w:rsidRDefault="007D3CA1" w:rsidP="00E34C64">
      <w:pPr>
        <w:jc w:val="both"/>
        <w:rPr>
          <w:rFonts w:ascii="Simplified Arabic" w:hAnsi="Simplified Arabic" w:cs="Simplified Arabic"/>
          <w:sz w:val="28"/>
          <w:szCs w:val="28"/>
          <w:rtl/>
          <w:lang w:bidi="ar-EG"/>
        </w:rPr>
      </w:pPr>
    </w:p>
    <w:p w:rsidR="00F75D2B" w:rsidRPr="00105A0E" w:rsidRDefault="00F75D2B" w:rsidP="00F75D2B">
      <w:pPr>
        <w:jc w:val="both"/>
        <w:rPr>
          <w:rFonts w:ascii="Simplified Arabic" w:hAnsi="Simplified Arabic" w:cs="Simplified Arabic"/>
          <w:b/>
          <w:bCs/>
          <w:sz w:val="28"/>
          <w:szCs w:val="28"/>
          <w:lang w:bidi="ar-EG"/>
        </w:rPr>
      </w:pPr>
      <w:r w:rsidRPr="00105A0E">
        <w:rPr>
          <w:rFonts w:ascii="Simplified Arabic" w:hAnsi="Simplified Arabic" w:cs="Simplified Arabic"/>
          <w:b/>
          <w:bCs/>
          <w:sz w:val="28"/>
          <w:szCs w:val="28"/>
          <w:rtl/>
          <w:lang w:bidi="ar-EG"/>
        </w:rPr>
        <w:t>الدراسة الأساسية ( التطبيق )</w:t>
      </w:r>
    </w:p>
    <w:p w:rsidR="00F75D2B" w:rsidRDefault="00F75D2B" w:rsidP="00846EF2">
      <w:pPr>
        <w:jc w:val="both"/>
        <w:rPr>
          <w:rFonts w:ascii="Simplified Arabic" w:hAnsi="Simplified Arabic" w:cs="Simplified Arabic"/>
          <w:sz w:val="28"/>
          <w:szCs w:val="28"/>
          <w:rtl/>
          <w:lang w:bidi="ar-EG"/>
        </w:rPr>
      </w:pPr>
      <w:r w:rsidRPr="00141B26">
        <w:rPr>
          <w:rFonts w:ascii="Simplified Arabic" w:hAnsi="Simplified Arabic" w:cs="Simplified Arabic"/>
          <w:sz w:val="28"/>
          <w:szCs w:val="28"/>
          <w:rtl/>
          <w:lang w:bidi="ar-EG"/>
        </w:rPr>
        <w:t>قام الباحث بتطبيق الدراسة فى الفترة من</w:t>
      </w:r>
      <w:r w:rsidR="0081359B">
        <w:rPr>
          <w:rFonts w:ascii="Simplified Arabic" w:hAnsi="Simplified Arabic" w:cs="Simplified Arabic" w:hint="cs"/>
          <w:sz w:val="28"/>
          <w:szCs w:val="28"/>
          <w:rtl/>
          <w:lang w:bidi="ar-EG"/>
        </w:rPr>
        <w:t>17</w:t>
      </w:r>
      <w:r w:rsidRPr="00141B2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3</w:t>
      </w:r>
      <w:r w:rsidRPr="00141B26">
        <w:rPr>
          <w:rFonts w:ascii="Simplified Arabic" w:hAnsi="Simplified Arabic" w:cs="Simplified Arabic"/>
          <w:sz w:val="28"/>
          <w:szCs w:val="28"/>
          <w:rtl/>
          <w:lang w:bidi="ar-EG"/>
        </w:rPr>
        <w:t xml:space="preserve">/2019م وحتى الخميس </w:t>
      </w:r>
      <w:r w:rsidR="0081359B">
        <w:rPr>
          <w:rFonts w:ascii="Simplified Arabic" w:hAnsi="Simplified Arabic" w:cs="Simplified Arabic" w:hint="cs"/>
          <w:sz w:val="28"/>
          <w:szCs w:val="28"/>
          <w:rtl/>
          <w:lang w:bidi="ar-EG"/>
        </w:rPr>
        <w:t>2</w:t>
      </w:r>
      <w:r w:rsidRPr="00141B26">
        <w:rPr>
          <w:rFonts w:ascii="Simplified Arabic" w:hAnsi="Simplified Arabic" w:cs="Simplified Arabic"/>
          <w:sz w:val="28"/>
          <w:szCs w:val="28"/>
          <w:rtl/>
          <w:lang w:bidi="ar-EG"/>
        </w:rPr>
        <w:t>/</w:t>
      </w:r>
      <w:r>
        <w:rPr>
          <w:rFonts w:ascii="Simplified Arabic" w:hAnsi="Simplified Arabic" w:cs="Simplified Arabic" w:hint="cs"/>
          <w:sz w:val="28"/>
          <w:szCs w:val="28"/>
          <w:rtl/>
          <w:lang w:bidi="ar-EG"/>
        </w:rPr>
        <w:t>5</w:t>
      </w:r>
      <w:r w:rsidRPr="00141B26">
        <w:rPr>
          <w:rFonts w:ascii="Simplified Arabic" w:hAnsi="Simplified Arabic" w:cs="Simplified Arabic"/>
          <w:sz w:val="28"/>
          <w:szCs w:val="28"/>
          <w:rtl/>
          <w:lang w:bidi="ar-EG"/>
        </w:rPr>
        <w:t>/201</w:t>
      </w:r>
      <w:r w:rsidR="0081359B">
        <w:rPr>
          <w:rFonts w:ascii="Simplified Arabic" w:hAnsi="Simplified Arabic" w:cs="Simplified Arabic" w:hint="cs"/>
          <w:sz w:val="28"/>
          <w:szCs w:val="28"/>
          <w:rtl/>
          <w:lang w:bidi="ar-EG"/>
        </w:rPr>
        <w:t>9</w:t>
      </w:r>
      <w:r w:rsidRPr="00141B26">
        <w:rPr>
          <w:rFonts w:ascii="Simplified Arabic" w:hAnsi="Simplified Arabic" w:cs="Simplified Arabic"/>
          <w:sz w:val="28"/>
          <w:szCs w:val="28"/>
          <w:rtl/>
          <w:lang w:bidi="ar-EG"/>
        </w:rPr>
        <w:t xml:space="preserve"> ، بواقع (</w:t>
      </w:r>
      <w:r w:rsidR="00846EF2">
        <w:rPr>
          <w:rFonts w:ascii="Simplified Arabic" w:hAnsi="Simplified Arabic" w:cs="Simplified Arabic" w:hint="cs"/>
          <w:sz w:val="28"/>
          <w:szCs w:val="28"/>
          <w:rtl/>
          <w:lang w:bidi="ar-EG"/>
        </w:rPr>
        <w:t>7</w:t>
      </w:r>
      <w:r w:rsidRPr="00141B26">
        <w:rPr>
          <w:rFonts w:ascii="Simplified Arabic" w:hAnsi="Simplified Arabic" w:cs="Simplified Arabic"/>
          <w:sz w:val="28"/>
          <w:szCs w:val="28"/>
          <w:rtl/>
          <w:lang w:bidi="ar-EG"/>
        </w:rPr>
        <w:t xml:space="preserve">) أسابيع ، ( </w:t>
      </w:r>
      <w:r>
        <w:rPr>
          <w:rFonts w:ascii="Simplified Arabic" w:hAnsi="Simplified Arabic" w:cs="Simplified Arabic" w:hint="cs"/>
          <w:sz w:val="28"/>
          <w:szCs w:val="28"/>
          <w:rtl/>
          <w:lang w:bidi="ar-EG"/>
        </w:rPr>
        <w:t xml:space="preserve">محاضرة واحدة </w:t>
      </w:r>
      <w:r w:rsidRPr="00141B2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 xml:space="preserve">فى </w:t>
      </w:r>
      <w:r w:rsidRPr="00141B26">
        <w:rPr>
          <w:rFonts w:ascii="Simplified Arabic" w:hAnsi="Simplified Arabic" w:cs="Simplified Arabic"/>
          <w:sz w:val="28"/>
          <w:szCs w:val="28"/>
          <w:rtl/>
          <w:lang w:bidi="ar-EG"/>
        </w:rPr>
        <w:t>كل اسبوع ، بلغ زمن</w:t>
      </w:r>
      <w:r>
        <w:rPr>
          <w:rFonts w:ascii="Simplified Arabic" w:hAnsi="Simplified Arabic" w:cs="Simplified Arabic" w:hint="cs"/>
          <w:sz w:val="28"/>
          <w:szCs w:val="28"/>
          <w:rtl/>
          <w:lang w:bidi="ar-EG"/>
        </w:rPr>
        <w:t xml:space="preserve"> المحاضرة</w:t>
      </w:r>
      <w:r w:rsidRPr="00141B26">
        <w:rPr>
          <w:rFonts w:ascii="Simplified Arabic" w:hAnsi="Simplified Arabic" w:cs="Simplified Arabic"/>
          <w:sz w:val="28"/>
          <w:szCs w:val="28"/>
          <w:rtl/>
          <w:lang w:bidi="ar-EG"/>
        </w:rPr>
        <w:t xml:space="preserve"> (</w:t>
      </w:r>
      <w:r>
        <w:rPr>
          <w:rFonts w:ascii="Simplified Arabic" w:hAnsi="Simplified Arabic" w:cs="Simplified Arabic" w:hint="cs"/>
          <w:sz w:val="28"/>
          <w:szCs w:val="28"/>
          <w:rtl/>
          <w:lang w:bidi="ar-EG"/>
        </w:rPr>
        <w:t>90</w:t>
      </w:r>
      <w:r w:rsidRPr="00141B26">
        <w:rPr>
          <w:rFonts w:ascii="Simplified Arabic" w:hAnsi="Simplified Arabic" w:cs="Simplified Arabic"/>
          <w:sz w:val="28"/>
          <w:szCs w:val="28"/>
          <w:rtl/>
          <w:lang w:bidi="ar-EG"/>
        </w:rPr>
        <w:t xml:space="preserve">) ق </w:t>
      </w:r>
    </w:p>
    <w:p w:rsidR="00F75D2B" w:rsidRPr="00141B26" w:rsidRDefault="00F75D2B" w:rsidP="00F75D2B">
      <w:pPr>
        <w:jc w:val="both"/>
        <w:rPr>
          <w:rFonts w:ascii="Simplified Arabic" w:hAnsi="Simplified Arabic" w:cs="Simplified Arabic"/>
          <w:sz w:val="28"/>
          <w:szCs w:val="28"/>
          <w:lang w:bidi="ar-EG"/>
        </w:rPr>
      </w:pPr>
      <w:r w:rsidRPr="00141B26">
        <w:rPr>
          <w:rFonts w:ascii="Simplified Arabic" w:hAnsi="Simplified Arabic" w:cs="Simplified Arabic"/>
          <w:b/>
          <w:bCs/>
          <w:sz w:val="28"/>
          <w:szCs w:val="28"/>
          <w:rtl/>
          <w:lang w:bidi="ar-EG"/>
        </w:rPr>
        <w:lastRenderedPageBreak/>
        <w:t xml:space="preserve">القياسات البعدية </w:t>
      </w:r>
    </w:p>
    <w:p w:rsidR="00F75D2B" w:rsidRPr="0026458A" w:rsidRDefault="00F75D2B" w:rsidP="00CD2702">
      <w:pPr>
        <w:jc w:val="both"/>
        <w:rPr>
          <w:rFonts w:ascii="Simplified Arabic" w:hAnsi="Simplified Arabic" w:cs="Simplified Arabic"/>
          <w:b/>
          <w:bCs/>
          <w:sz w:val="24"/>
          <w:szCs w:val="24"/>
          <w:rtl/>
          <w:lang w:bidi="ar-EG"/>
        </w:rPr>
      </w:pPr>
      <w:r w:rsidRPr="00616B12">
        <w:rPr>
          <w:rFonts w:ascii="Simplified Arabic" w:hAnsi="Simplified Arabic" w:cs="Simplified Arabic"/>
          <w:sz w:val="28"/>
          <w:szCs w:val="28"/>
          <w:rtl/>
          <w:lang w:bidi="ar-EG"/>
        </w:rPr>
        <w:t xml:space="preserve">قام الباحث باجراء القياسات القبيلية فى الفترة من الاحد </w:t>
      </w:r>
      <w:r w:rsidR="006A24F8">
        <w:rPr>
          <w:rFonts w:ascii="Simplified Arabic" w:hAnsi="Simplified Arabic" w:cs="Simplified Arabic" w:hint="cs"/>
          <w:sz w:val="28"/>
          <w:szCs w:val="28"/>
          <w:rtl/>
          <w:lang w:bidi="ar-EG"/>
        </w:rPr>
        <w:t>5</w:t>
      </w:r>
      <w:r w:rsidRPr="00616B12">
        <w:rPr>
          <w:rFonts w:ascii="Simplified Arabic" w:hAnsi="Simplified Arabic" w:cs="Simplified Arabic"/>
          <w:sz w:val="28"/>
          <w:szCs w:val="28"/>
          <w:rtl/>
          <w:lang w:bidi="ar-EG"/>
        </w:rPr>
        <w:t>/</w:t>
      </w:r>
      <w:r w:rsidRPr="00616B12">
        <w:rPr>
          <w:rFonts w:ascii="Simplified Arabic" w:hAnsi="Simplified Arabic" w:cs="Simplified Arabic" w:hint="cs"/>
          <w:sz w:val="28"/>
          <w:szCs w:val="28"/>
          <w:rtl/>
          <w:lang w:bidi="ar-EG"/>
        </w:rPr>
        <w:t>5</w:t>
      </w:r>
      <w:r w:rsidRPr="00616B12">
        <w:rPr>
          <w:rFonts w:ascii="Simplified Arabic" w:hAnsi="Simplified Arabic" w:cs="Simplified Arabic"/>
          <w:sz w:val="28"/>
          <w:szCs w:val="28"/>
          <w:rtl/>
          <w:lang w:bidi="ar-EG"/>
        </w:rPr>
        <w:t>/</w:t>
      </w:r>
      <w:r w:rsidR="006A24F8">
        <w:rPr>
          <w:rFonts w:ascii="Simplified Arabic" w:hAnsi="Simplified Arabic" w:cs="Simplified Arabic" w:hint="cs"/>
          <w:sz w:val="28"/>
          <w:szCs w:val="28"/>
          <w:rtl/>
          <w:lang w:bidi="ar-EG"/>
        </w:rPr>
        <w:t>2019</w:t>
      </w:r>
      <w:r w:rsidRPr="00616B12">
        <w:rPr>
          <w:rFonts w:ascii="Simplified Arabic" w:hAnsi="Simplified Arabic" w:cs="Simplified Arabic"/>
          <w:sz w:val="28"/>
          <w:szCs w:val="28"/>
          <w:rtl/>
          <w:lang w:bidi="ar-EG"/>
        </w:rPr>
        <w:t xml:space="preserve">م وحتى </w:t>
      </w:r>
      <w:r w:rsidRPr="00616B12">
        <w:rPr>
          <w:rFonts w:ascii="Simplified Arabic" w:hAnsi="Simplified Arabic" w:cs="Simplified Arabic" w:hint="cs"/>
          <w:sz w:val="28"/>
          <w:szCs w:val="28"/>
          <w:rtl/>
          <w:lang w:bidi="ar-EG"/>
        </w:rPr>
        <w:t xml:space="preserve">الثلاثاء </w:t>
      </w:r>
      <w:r w:rsidR="00CD2702">
        <w:rPr>
          <w:rFonts w:ascii="Simplified Arabic" w:hAnsi="Simplified Arabic" w:cs="Simplified Arabic" w:hint="cs"/>
          <w:sz w:val="28"/>
          <w:szCs w:val="28"/>
          <w:rtl/>
          <w:lang w:bidi="ar-EG"/>
        </w:rPr>
        <w:t>7</w:t>
      </w:r>
      <w:r w:rsidRPr="00616B12">
        <w:rPr>
          <w:rFonts w:ascii="Simplified Arabic" w:hAnsi="Simplified Arabic" w:cs="Simplified Arabic"/>
          <w:sz w:val="28"/>
          <w:szCs w:val="28"/>
          <w:rtl/>
          <w:lang w:bidi="ar-EG"/>
        </w:rPr>
        <w:t>/</w:t>
      </w:r>
      <w:r w:rsidRPr="00616B12">
        <w:rPr>
          <w:rFonts w:ascii="Simplified Arabic" w:hAnsi="Simplified Arabic" w:cs="Simplified Arabic" w:hint="cs"/>
          <w:sz w:val="28"/>
          <w:szCs w:val="28"/>
          <w:rtl/>
          <w:lang w:bidi="ar-EG"/>
        </w:rPr>
        <w:t>5</w:t>
      </w:r>
      <w:r w:rsidRPr="00616B12">
        <w:rPr>
          <w:rFonts w:ascii="Simplified Arabic" w:hAnsi="Simplified Arabic" w:cs="Simplified Arabic"/>
          <w:sz w:val="28"/>
          <w:szCs w:val="28"/>
          <w:rtl/>
          <w:lang w:bidi="ar-EG"/>
        </w:rPr>
        <w:t>/201</w:t>
      </w:r>
      <w:r w:rsidRPr="00616B12">
        <w:rPr>
          <w:rFonts w:ascii="Simplified Arabic" w:hAnsi="Simplified Arabic" w:cs="Simplified Arabic" w:hint="cs"/>
          <w:sz w:val="28"/>
          <w:szCs w:val="28"/>
          <w:rtl/>
          <w:lang w:bidi="ar-EG"/>
        </w:rPr>
        <w:t>8</w:t>
      </w:r>
      <w:r w:rsidRPr="00616B12">
        <w:rPr>
          <w:rFonts w:ascii="Simplified Arabic" w:hAnsi="Simplified Arabic" w:cs="Simplified Arabic"/>
          <w:sz w:val="28"/>
          <w:szCs w:val="28"/>
          <w:rtl/>
          <w:lang w:bidi="ar-EG"/>
        </w:rPr>
        <w:t>م</w:t>
      </w:r>
      <w:r w:rsidRPr="0026458A">
        <w:rPr>
          <w:rFonts w:ascii="Simplified Arabic" w:hAnsi="Simplified Arabic" w:cs="Simplified Arabic"/>
          <w:b/>
          <w:bCs/>
          <w:sz w:val="24"/>
          <w:szCs w:val="24"/>
          <w:rtl/>
          <w:lang w:bidi="ar-EG"/>
        </w:rPr>
        <w:t xml:space="preserve"> .</w:t>
      </w:r>
    </w:p>
    <w:p w:rsidR="00F75D2B" w:rsidRPr="0069144C" w:rsidRDefault="00F75D2B" w:rsidP="00F75D2B">
      <w:pPr>
        <w:jc w:val="both"/>
        <w:rPr>
          <w:rFonts w:ascii="Simplified Arabic" w:hAnsi="Simplified Arabic" w:cs="Simplified Arabic"/>
          <w:b/>
          <w:bCs/>
          <w:sz w:val="28"/>
          <w:szCs w:val="28"/>
          <w:lang w:bidi="ar-EG"/>
        </w:rPr>
      </w:pPr>
      <w:r w:rsidRPr="0069144C">
        <w:rPr>
          <w:rFonts w:ascii="Simplified Arabic" w:hAnsi="Simplified Arabic" w:cs="Simplified Arabic"/>
          <w:b/>
          <w:bCs/>
          <w:sz w:val="28"/>
          <w:szCs w:val="28"/>
          <w:rtl/>
          <w:lang w:bidi="ar-EG"/>
        </w:rPr>
        <w:t xml:space="preserve">المعالجات الاحصائية </w:t>
      </w:r>
    </w:p>
    <w:p w:rsidR="00F75D2B" w:rsidRPr="00141B26" w:rsidRDefault="00F75D2B" w:rsidP="00F75D2B">
      <w:pPr>
        <w:jc w:val="both"/>
        <w:rPr>
          <w:rFonts w:ascii="Simplified Arabic" w:hAnsi="Simplified Arabic" w:cs="Simplified Arabic"/>
          <w:sz w:val="28"/>
          <w:szCs w:val="28"/>
          <w:rtl/>
          <w:lang w:bidi="ar-EG"/>
        </w:rPr>
      </w:pPr>
      <w:r w:rsidRPr="00141B26">
        <w:rPr>
          <w:rFonts w:ascii="Simplified Arabic" w:hAnsi="Simplified Arabic" w:cs="Simplified Arabic"/>
          <w:sz w:val="28"/>
          <w:szCs w:val="28"/>
          <w:rtl/>
          <w:lang w:bidi="ar-EG"/>
        </w:rPr>
        <w:t>تم استخدام المعاملات الاحصائية الاتية ( المتوسط- الوسيط – الانحراف المعيارى – الالتواء – قيمة "ت"- قيمة "ر")</w:t>
      </w:r>
    </w:p>
    <w:p w:rsidR="00F75D2B" w:rsidRPr="00FB4D33" w:rsidRDefault="00F75D2B" w:rsidP="00F75D2B">
      <w:pPr>
        <w:spacing w:after="0" w:line="240" w:lineRule="auto"/>
        <w:ind w:firstLine="720"/>
        <w:jc w:val="lowKashida"/>
        <w:rPr>
          <w:rFonts w:ascii="Simplified Arabic" w:hAnsi="Simplified Arabic" w:cs="Simplified Arabic"/>
          <w:b/>
          <w:bCs/>
          <w:color w:val="000000"/>
          <w:sz w:val="28"/>
          <w:szCs w:val="28"/>
          <w:rtl/>
          <w:lang w:bidi="ar-EG"/>
        </w:rPr>
      </w:pPr>
      <w:r>
        <w:rPr>
          <w:rFonts w:ascii="Simplified Arabic" w:hAnsi="Simplified Arabic" w:cs="Simplified Arabic" w:hint="cs"/>
          <w:b/>
          <w:bCs/>
          <w:color w:val="000000"/>
          <w:sz w:val="28"/>
          <w:szCs w:val="28"/>
          <w:rtl/>
          <w:lang w:bidi="ar-EG"/>
        </w:rPr>
        <w:t xml:space="preserve">عرض </w:t>
      </w:r>
      <w:r w:rsidRPr="00FB4D33">
        <w:rPr>
          <w:rFonts w:ascii="Simplified Arabic" w:hAnsi="Simplified Arabic" w:cs="Simplified Arabic"/>
          <w:b/>
          <w:bCs/>
          <w:color w:val="000000"/>
          <w:sz w:val="28"/>
          <w:szCs w:val="28"/>
          <w:rtl/>
          <w:lang w:bidi="ar-EG"/>
        </w:rPr>
        <w:t>ومناقشة نتائج الفرض الأول</w:t>
      </w:r>
    </w:p>
    <w:p w:rsidR="00F75D2B" w:rsidRPr="00FB4D33" w:rsidRDefault="00F75D2B" w:rsidP="008E17F0">
      <w:pPr>
        <w:spacing w:after="0" w:line="240" w:lineRule="auto"/>
        <w:jc w:val="center"/>
        <w:rPr>
          <w:rFonts w:ascii="Simplified Arabic" w:hAnsi="Simplified Arabic" w:cs="Simplified Arabic"/>
          <w:b/>
          <w:bCs/>
          <w:color w:val="000000"/>
          <w:sz w:val="28"/>
          <w:szCs w:val="28"/>
          <w:rtl/>
          <w:lang w:bidi="ar-EG"/>
        </w:rPr>
      </w:pPr>
      <w:r w:rsidRPr="00FB4D33">
        <w:rPr>
          <w:rFonts w:ascii="Simplified Arabic" w:hAnsi="Simplified Arabic" w:cs="Simplified Arabic"/>
          <w:b/>
          <w:bCs/>
          <w:color w:val="000000"/>
          <w:sz w:val="28"/>
          <w:szCs w:val="28"/>
          <w:rtl/>
          <w:lang w:bidi="ar-EG"/>
        </w:rPr>
        <w:t>جدول (</w:t>
      </w:r>
      <w:r w:rsidR="008E17F0">
        <w:rPr>
          <w:rFonts w:ascii="Simplified Arabic" w:hAnsi="Simplified Arabic" w:cs="Simplified Arabic" w:hint="cs"/>
          <w:b/>
          <w:bCs/>
          <w:color w:val="000000"/>
          <w:sz w:val="28"/>
          <w:szCs w:val="28"/>
          <w:rtl/>
          <w:lang w:bidi="ar-EG"/>
        </w:rPr>
        <w:t>6</w:t>
      </w:r>
      <w:r w:rsidRPr="00FB4D33">
        <w:rPr>
          <w:rFonts w:ascii="Simplified Arabic" w:hAnsi="Simplified Arabic" w:cs="Simplified Arabic"/>
          <w:b/>
          <w:bCs/>
          <w:color w:val="000000"/>
          <w:sz w:val="28"/>
          <w:szCs w:val="28"/>
          <w:rtl/>
          <w:lang w:bidi="ar-EG"/>
        </w:rPr>
        <w:t>)</w:t>
      </w:r>
    </w:p>
    <w:p w:rsidR="00F75D2B" w:rsidRPr="00894127" w:rsidRDefault="00F75D2B" w:rsidP="00F75D2B">
      <w:pPr>
        <w:spacing w:after="0" w:line="240" w:lineRule="auto"/>
        <w:jc w:val="center"/>
        <w:rPr>
          <w:rFonts w:ascii="Simplified Arabic" w:hAnsi="Simplified Arabic" w:cs="Simplified Arabic"/>
          <w:color w:val="000000"/>
          <w:sz w:val="28"/>
          <w:szCs w:val="28"/>
          <w:rtl/>
          <w:lang w:bidi="ar-EG"/>
        </w:rPr>
      </w:pPr>
      <w:r w:rsidRPr="00894127">
        <w:rPr>
          <w:rFonts w:ascii="Simplified Arabic" w:hAnsi="Simplified Arabic" w:cs="Simplified Arabic"/>
          <w:color w:val="000000"/>
          <w:sz w:val="28"/>
          <w:szCs w:val="28"/>
          <w:rtl/>
          <w:lang w:bidi="ar-EG"/>
        </w:rPr>
        <w:t xml:space="preserve">دلالة الفروض بين متوسطي القياسين القبلي والبعدي للمجموعة التجريبية في </w:t>
      </w:r>
    </w:p>
    <w:p w:rsidR="00F75D2B" w:rsidRPr="00894127" w:rsidRDefault="00F75D2B" w:rsidP="00F75D2B">
      <w:pPr>
        <w:spacing w:after="0" w:line="240" w:lineRule="auto"/>
        <w:jc w:val="center"/>
        <w:rPr>
          <w:rFonts w:ascii="Simplified Arabic" w:hAnsi="Simplified Arabic" w:cs="Simplified Arabic"/>
          <w:color w:val="000000"/>
          <w:sz w:val="28"/>
          <w:szCs w:val="28"/>
          <w:rtl/>
          <w:lang w:bidi="ar-EG"/>
        </w:rPr>
      </w:pPr>
      <w:r w:rsidRPr="00894127">
        <w:rPr>
          <w:rFonts w:ascii="Simplified Arabic" w:hAnsi="Simplified Arabic" w:cs="Simplified Arabic"/>
          <w:color w:val="000000"/>
          <w:sz w:val="28"/>
          <w:szCs w:val="28"/>
          <w:rtl/>
          <w:lang w:bidi="ar-EG"/>
        </w:rPr>
        <w:t>التحصيل المعرفي</w:t>
      </w:r>
    </w:p>
    <w:p w:rsidR="00F75D2B" w:rsidRPr="00FB4D33" w:rsidRDefault="00F75D2B" w:rsidP="00C92E27">
      <w:pPr>
        <w:spacing w:after="0" w:line="240" w:lineRule="auto"/>
        <w:jc w:val="right"/>
        <w:rPr>
          <w:rFonts w:ascii="Simplified Arabic" w:hAnsi="Simplified Arabic" w:cs="Simplified Arabic"/>
          <w:b/>
          <w:bCs/>
          <w:color w:val="000000"/>
          <w:sz w:val="28"/>
          <w:szCs w:val="28"/>
          <w:rtl/>
          <w:lang w:bidi="ar-EG"/>
        </w:rPr>
      </w:pPr>
      <w:r w:rsidRPr="00FB4D33">
        <w:rPr>
          <w:rFonts w:ascii="Simplified Arabic" w:hAnsi="Simplified Arabic" w:cs="Simplified Arabic" w:hint="cs"/>
          <w:b/>
          <w:bCs/>
          <w:color w:val="000000"/>
          <w:sz w:val="28"/>
          <w:szCs w:val="28"/>
          <w:rtl/>
          <w:lang w:bidi="ar-EG"/>
        </w:rPr>
        <w:t>(ن=</w:t>
      </w:r>
      <w:r>
        <w:rPr>
          <w:rFonts w:ascii="Simplified Arabic" w:hAnsi="Simplified Arabic" w:cs="Simplified Arabic" w:hint="cs"/>
          <w:b/>
          <w:bCs/>
          <w:color w:val="000000"/>
          <w:sz w:val="28"/>
          <w:szCs w:val="28"/>
          <w:rtl/>
          <w:lang w:bidi="ar-EG"/>
        </w:rPr>
        <w:t>2</w:t>
      </w:r>
      <w:r w:rsidR="00C92E27">
        <w:rPr>
          <w:rFonts w:ascii="Simplified Arabic" w:hAnsi="Simplified Arabic" w:cs="Simplified Arabic" w:hint="cs"/>
          <w:b/>
          <w:bCs/>
          <w:color w:val="000000"/>
          <w:sz w:val="28"/>
          <w:szCs w:val="28"/>
          <w:rtl/>
          <w:lang w:bidi="ar-EG"/>
        </w:rPr>
        <w:t>0</w:t>
      </w:r>
      <w:r w:rsidRPr="00FB4D33">
        <w:rPr>
          <w:rFonts w:ascii="Simplified Arabic" w:hAnsi="Simplified Arabic" w:cs="Simplified Arabic" w:hint="cs"/>
          <w:b/>
          <w:bCs/>
          <w:color w:val="000000"/>
          <w:sz w:val="28"/>
          <w:szCs w:val="28"/>
          <w:rtl/>
          <w:lang w:bidi="ar-EG"/>
        </w:rPr>
        <w:t>)</w:t>
      </w:r>
    </w:p>
    <w:tbl>
      <w:tblPr>
        <w:tblpPr w:leftFromText="180" w:rightFromText="180" w:vertAnchor="text" w:horzAnchor="margin" w:tblpXSpec="center" w:tblpY="90"/>
        <w:bidiVisual/>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1134"/>
        <w:gridCol w:w="1275"/>
        <w:gridCol w:w="1134"/>
        <w:gridCol w:w="1276"/>
        <w:gridCol w:w="1277"/>
      </w:tblGrid>
      <w:tr w:rsidR="00F75D2B" w:rsidRPr="00FB4D33" w:rsidTr="00297336">
        <w:trPr>
          <w:trHeight w:val="54"/>
        </w:trPr>
        <w:tc>
          <w:tcPr>
            <w:tcW w:w="2410" w:type="dxa"/>
            <w:vMerge w:val="restart"/>
            <w:tcBorders>
              <w:top w:val="single" w:sz="24" w:space="0" w:color="000000"/>
              <w:left w:val="single" w:sz="2" w:space="0" w:color="FFFFFF"/>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المتغيـــــــرات</w:t>
            </w:r>
          </w:p>
        </w:tc>
        <w:tc>
          <w:tcPr>
            <w:tcW w:w="2410" w:type="dxa"/>
            <w:gridSpan w:val="2"/>
            <w:tcBorders>
              <w:top w:val="single" w:sz="24" w:space="0" w:color="000000"/>
              <w:left w:val="single" w:sz="18" w:space="0" w:color="auto"/>
              <w:bottom w:val="single" w:sz="18" w:space="0" w:color="auto"/>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hint="cs"/>
                <w:b/>
                <w:bCs/>
                <w:color w:val="000000"/>
                <w:sz w:val="28"/>
                <w:szCs w:val="28"/>
                <w:rtl/>
              </w:rPr>
              <w:t>القياس القبلي</w:t>
            </w:r>
          </w:p>
        </w:tc>
        <w:tc>
          <w:tcPr>
            <w:tcW w:w="2409" w:type="dxa"/>
            <w:gridSpan w:val="2"/>
            <w:tcBorders>
              <w:top w:val="single" w:sz="24" w:space="0" w:color="000000"/>
              <w:left w:val="single" w:sz="18" w:space="0" w:color="auto"/>
              <w:bottom w:val="single" w:sz="18" w:space="0" w:color="auto"/>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hint="cs"/>
                <w:b/>
                <w:bCs/>
                <w:color w:val="000000"/>
                <w:sz w:val="28"/>
                <w:szCs w:val="28"/>
                <w:rtl/>
              </w:rPr>
              <w:t>القياس البعدي</w:t>
            </w:r>
          </w:p>
        </w:tc>
        <w:tc>
          <w:tcPr>
            <w:tcW w:w="1276" w:type="dxa"/>
            <w:vMerge w:val="restart"/>
            <w:tcBorders>
              <w:top w:val="single" w:sz="24" w:space="0" w:color="000000"/>
              <w:left w:val="single" w:sz="18" w:space="0" w:color="auto"/>
            </w:tcBorders>
            <w:shd w:val="clear" w:color="auto" w:fill="D9D9D9"/>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الفرق بين المتوسطين</w:t>
            </w:r>
          </w:p>
        </w:tc>
        <w:tc>
          <w:tcPr>
            <w:tcW w:w="1277" w:type="dxa"/>
            <w:vMerge w:val="restart"/>
            <w:tcBorders>
              <w:top w:val="single" w:sz="24" w:space="0" w:color="000000"/>
              <w:left w:val="single" w:sz="4" w:space="0" w:color="auto"/>
              <w:right w:val="single" w:sz="2" w:space="0" w:color="FFFFFF"/>
            </w:tcBorders>
            <w:shd w:val="clear" w:color="auto" w:fill="D9D9D9"/>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Pr>
            </w:pPr>
            <w:r w:rsidRPr="00FB4D33">
              <w:rPr>
                <w:rFonts w:ascii="Simplified Arabic" w:hAnsi="Simplified Arabic" w:cs="Simplified Arabic"/>
                <w:b/>
                <w:bCs/>
                <w:color w:val="000000"/>
                <w:sz w:val="28"/>
                <w:szCs w:val="28"/>
                <w:rtl/>
              </w:rPr>
              <w:t>قيمة (ت)</w:t>
            </w:r>
          </w:p>
        </w:tc>
      </w:tr>
      <w:tr w:rsidR="00F75D2B" w:rsidRPr="00FB4D33" w:rsidTr="00297336">
        <w:trPr>
          <w:trHeight w:val="531"/>
        </w:trPr>
        <w:tc>
          <w:tcPr>
            <w:tcW w:w="2410" w:type="dxa"/>
            <w:vMerge/>
            <w:tcBorders>
              <w:left w:val="single" w:sz="2" w:space="0" w:color="FFFFFF"/>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p>
        </w:tc>
        <w:tc>
          <w:tcPr>
            <w:tcW w:w="1276" w:type="dxa"/>
            <w:tcBorders>
              <w:top w:val="single" w:sz="18" w:space="0" w:color="auto"/>
              <w:left w:val="single" w:sz="18" w:space="0" w:color="auto"/>
              <w:bottom w:val="single" w:sz="24" w:space="0" w:color="000000"/>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المتوسط الحسابي</w:t>
            </w:r>
          </w:p>
        </w:tc>
        <w:tc>
          <w:tcPr>
            <w:tcW w:w="1134" w:type="dxa"/>
            <w:tcBorders>
              <w:top w:val="single" w:sz="18" w:space="0" w:color="auto"/>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الانحراف المعياري</w:t>
            </w:r>
          </w:p>
        </w:tc>
        <w:tc>
          <w:tcPr>
            <w:tcW w:w="1275" w:type="dxa"/>
            <w:tcBorders>
              <w:top w:val="single" w:sz="18" w:space="0" w:color="auto"/>
              <w:left w:val="single" w:sz="18" w:space="0" w:color="auto"/>
              <w:bottom w:val="single" w:sz="24" w:space="0" w:color="000000"/>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المتوسط الحسابي</w:t>
            </w:r>
          </w:p>
        </w:tc>
        <w:tc>
          <w:tcPr>
            <w:tcW w:w="1134" w:type="dxa"/>
            <w:tcBorders>
              <w:top w:val="single" w:sz="18" w:space="0" w:color="auto"/>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الانحراف المعياري</w:t>
            </w:r>
          </w:p>
        </w:tc>
        <w:tc>
          <w:tcPr>
            <w:tcW w:w="1276" w:type="dxa"/>
            <w:vMerge/>
            <w:tcBorders>
              <w:left w:val="single" w:sz="18" w:space="0" w:color="auto"/>
              <w:bottom w:val="single" w:sz="24" w:space="0" w:color="000000"/>
              <w:right w:val="single" w:sz="4" w:space="0" w:color="auto"/>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p>
        </w:tc>
        <w:tc>
          <w:tcPr>
            <w:tcW w:w="1277" w:type="dxa"/>
            <w:vMerge/>
            <w:tcBorders>
              <w:left w:val="single" w:sz="4" w:space="0" w:color="auto"/>
              <w:bottom w:val="single" w:sz="24" w:space="0" w:color="000000"/>
              <w:right w:val="single" w:sz="2" w:space="0" w:color="FFFFFF"/>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Pr>
            </w:pPr>
          </w:p>
        </w:tc>
      </w:tr>
      <w:tr w:rsidR="00F75D2B" w:rsidRPr="00FB4D33" w:rsidTr="00297336">
        <w:trPr>
          <w:trHeight w:val="429"/>
        </w:trPr>
        <w:tc>
          <w:tcPr>
            <w:tcW w:w="2410" w:type="dxa"/>
            <w:tcBorders>
              <w:left w:val="single" w:sz="2" w:space="0" w:color="FFFFFF"/>
              <w:bottom w:val="single" w:sz="24" w:space="0" w:color="auto"/>
              <w:right w:val="single" w:sz="24" w:space="0" w:color="auto"/>
            </w:tcBorders>
            <w:noWrap/>
            <w:vAlign w:val="center"/>
            <w:hideMark/>
          </w:tcPr>
          <w:p w:rsidR="00F75D2B" w:rsidRPr="00FB4D33" w:rsidRDefault="00F75D2B" w:rsidP="00297336">
            <w:pPr>
              <w:spacing w:after="0" w:line="240" w:lineRule="auto"/>
              <w:jc w:val="center"/>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التحصيل المعرفي</w:t>
            </w:r>
          </w:p>
        </w:tc>
        <w:tc>
          <w:tcPr>
            <w:tcW w:w="1276" w:type="dxa"/>
            <w:tcBorders>
              <w:left w:val="single" w:sz="24" w:space="0" w:color="auto"/>
              <w:bottom w:val="single" w:sz="24"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25.333</w:t>
            </w:r>
          </w:p>
        </w:tc>
        <w:tc>
          <w:tcPr>
            <w:tcW w:w="1134" w:type="dxa"/>
            <w:tcBorders>
              <w:bottom w:val="single" w:sz="24" w:space="0" w:color="auto"/>
              <w:right w:val="single" w:sz="18"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0.254</w:t>
            </w:r>
          </w:p>
        </w:tc>
        <w:tc>
          <w:tcPr>
            <w:tcW w:w="1275" w:type="dxa"/>
            <w:tcBorders>
              <w:left w:val="single" w:sz="18" w:space="0" w:color="auto"/>
              <w:bottom w:val="single" w:sz="24"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61.333</w:t>
            </w:r>
          </w:p>
        </w:tc>
        <w:tc>
          <w:tcPr>
            <w:tcW w:w="1134" w:type="dxa"/>
            <w:tcBorders>
              <w:bottom w:val="single" w:sz="24" w:space="0" w:color="auto"/>
              <w:right w:val="single" w:sz="18"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0.152</w:t>
            </w:r>
          </w:p>
        </w:tc>
        <w:tc>
          <w:tcPr>
            <w:tcW w:w="1276" w:type="dxa"/>
            <w:tcBorders>
              <w:top w:val="nil"/>
              <w:left w:val="single" w:sz="18" w:space="0" w:color="auto"/>
              <w:bottom w:val="single" w:sz="24" w:space="0" w:color="auto"/>
              <w:right w:val="single" w:sz="4" w:space="0" w:color="auto"/>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36.000</w:t>
            </w:r>
          </w:p>
        </w:tc>
        <w:tc>
          <w:tcPr>
            <w:tcW w:w="1277" w:type="dxa"/>
            <w:tcBorders>
              <w:top w:val="nil"/>
              <w:left w:val="single" w:sz="4" w:space="0" w:color="auto"/>
              <w:bottom w:val="single" w:sz="24" w:space="0" w:color="auto"/>
              <w:right w:val="single" w:sz="2" w:space="0" w:color="FFFFFF"/>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10.562*</w:t>
            </w:r>
          </w:p>
        </w:tc>
      </w:tr>
    </w:tbl>
    <w:p w:rsidR="00F75D2B" w:rsidRPr="00FB4D33" w:rsidRDefault="00F75D2B" w:rsidP="00C92E27">
      <w:pPr>
        <w:spacing w:after="0" w:line="240" w:lineRule="auto"/>
        <w:jc w:val="lowKashida"/>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lang w:bidi="ar-EG"/>
        </w:rPr>
        <w:t>قيمة ت الجدولية عند مستوى معنوية 0.05 ودرجة حرية</w:t>
      </w:r>
      <w:r>
        <w:rPr>
          <w:rFonts w:ascii="Simplified Arabic" w:hAnsi="Simplified Arabic" w:cs="Simplified Arabic" w:hint="cs"/>
          <w:b/>
          <w:bCs/>
          <w:color w:val="000000"/>
          <w:sz w:val="28"/>
          <w:szCs w:val="28"/>
          <w:rtl/>
          <w:lang w:bidi="ar-EG"/>
        </w:rPr>
        <w:t xml:space="preserve"> (</w:t>
      </w:r>
      <w:r w:rsidR="00C92E27">
        <w:rPr>
          <w:rFonts w:ascii="Simplified Arabic" w:hAnsi="Simplified Arabic" w:cs="Simplified Arabic" w:hint="cs"/>
          <w:b/>
          <w:bCs/>
          <w:color w:val="000000"/>
          <w:sz w:val="28"/>
          <w:szCs w:val="28"/>
          <w:rtl/>
          <w:lang w:bidi="ar-EG"/>
        </w:rPr>
        <w:t>19</w:t>
      </w:r>
      <w:r>
        <w:rPr>
          <w:rFonts w:ascii="Simplified Arabic" w:hAnsi="Simplified Arabic" w:cs="Simplified Arabic" w:hint="cs"/>
          <w:b/>
          <w:bCs/>
          <w:color w:val="000000"/>
          <w:sz w:val="28"/>
          <w:szCs w:val="28"/>
          <w:rtl/>
          <w:lang w:bidi="ar-EG"/>
        </w:rPr>
        <w:t>)</w:t>
      </w:r>
      <w:r w:rsidRPr="00FB4D33">
        <w:rPr>
          <w:rFonts w:ascii="Simplified Arabic" w:hAnsi="Simplified Arabic" w:cs="Simplified Arabic"/>
          <w:b/>
          <w:bCs/>
          <w:color w:val="000000"/>
          <w:sz w:val="28"/>
          <w:szCs w:val="28"/>
          <w:rtl/>
          <w:lang w:bidi="ar-EG"/>
        </w:rPr>
        <w:t xml:space="preserve"> =</w:t>
      </w:r>
      <w:r>
        <w:rPr>
          <w:rFonts w:ascii="Simplified Arabic" w:hAnsi="Simplified Arabic" w:cs="Simplified Arabic" w:hint="cs"/>
          <w:b/>
          <w:bCs/>
          <w:color w:val="000000"/>
          <w:sz w:val="28"/>
          <w:szCs w:val="28"/>
          <w:rtl/>
          <w:lang w:bidi="ar-EG"/>
        </w:rPr>
        <w:t>2,10</w:t>
      </w:r>
    </w:p>
    <w:p w:rsidR="00F75D2B" w:rsidRDefault="00F75D2B" w:rsidP="00F75D2B">
      <w:pPr>
        <w:spacing w:after="0" w:line="240" w:lineRule="auto"/>
        <w:jc w:val="center"/>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Pr>
        <w:drawing>
          <wp:inline distT="0" distB="0" distL="0" distR="0">
            <wp:extent cx="3545213" cy="218064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814" cy="2184709"/>
                    </a:xfrm>
                    <a:prstGeom prst="rect">
                      <a:avLst/>
                    </a:prstGeom>
                    <a:noFill/>
                  </pic:spPr>
                </pic:pic>
              </a:graphicData>
            </a:graphic>
          </wp:inline>
        </w:drawing>
      </w:r>
    </w:p>
    <w:p w:rsidR="00F75D2B" w:rsidRDefault="00F75D2B" w:rsidP="008E17F0">
      <w:pPr>
        <w:spacing w:after="0" w:line="240" w:lineRule="auto"/>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شكل (</w:t>
      </w:r>
      <w:r w:rsidR="008E17F0">
        <w:rPr>
          <w:rFonts w:ascii="Simplified Arabic" w:eastAsia="Times New Roman" w:hAnsi="Simplified Arabic" w:cs="Simplified Arabic" w:hint="cs"/>
          <w:sz w:val="28"/>
          <w:szCs w:val="28"/>
          <w:rtl/>
        </w:rPr>
        <w:t>1</w:t>
      </w:r>
      <w:r>
        <w:rPr>
          <w:rFonts w:ascii="Simplified Arabic" w:eastAsia="Times New Roman" w:hAnsi="Simplified Arabic" w:cs="Simplified Arabic" w:hint="cs"/>
          <w:sz w:val="28"/>
          <w:szCs w:val="28"/>
          <w:rtl/>
        </w:rPr>
        <w:t>)</w:t>
      </w:r>
    </w:p>
    <w:p w:rsidR="00F75D2B" w:rsidRPr="00850BD2" w:rsidRDefault="00F75D2B" w:rsidP="00D14602">
      <w:pPr>
        <w:spacing w:after="0" w:line="240" w:lineRule="auto"/>
        <w:jc w:val="both"/>
        <w:rPr>
          <w:rFonts w:ascii="Simplified Arabic" w:eastAsia="Times New Roman" w:hAnsi="Simplified Arabic" w:cs="Simplified Arabic"/>
          <w:sz w:val="28"/>
          <w:szCs w:val="28"/>
          <w:rtl/>
        </w:rPr>
      </w:pPr>
      <w:r w:rsidRPr="00850BD2">
        <w:rPr>
          <w:rFonts w:ascii="Simplified Arabic" w:eastAsia="Times New Roman" w:hAnsi="Simplified Arabic" w:cs="Simplified Arabic"/>
          <w:sz w:val="28"/>
          <w:szCs w:val="28"/>
          <w:rtl/>
        </w:rPr>
        <w:lastRenderedPageBreak/>
        <w:t>ويتضح من جدول (</w:t>
      </w:r>
      <w:r w:rsidR="008E17F0">
        <w:rPr>
          <w:rFonts w:ascii="Simplified Arabic" w:eastAsia="Times New Roman" w:hAnsi="Simplified Arabic" w:cs="Simplified Arabic" w:hint="cs"/>
          <w:sz w:val="28"/>
          <w:szCs w:val="28"/>
          <w:rtl/>
        </w:rPr>
        <w:t>6</w:t>
      </w:r>
      <w:r w:rsidRPr="00850BD2">
        <w:rPr>
          <w:rFonts w:ascii="Simplified Arabic" w:eastAsia="Times New Roman" w:hAnsi="Simplified Arabic" w:cs="Simplified Arabic"/>
          <w:sz w:val="28"/>
          <w:szCs w:val="28"/>
          <w:rtl/>
        </w:rPr>
        <w:t xml:space="preserve">) أن جميع قيم (ت) المحسوبة </w:t>
      </w:r>
      <w:r>
        <w:rPr>
          <w:rFonts w:ascii="Simplified Arabic" w:eastAsia="Times New Roman" w:hAnsi="Simplified Arabic" w:cs="Simplified Arabic" w:hint="cs"/>
          <w:sz w:val="28"/>
          <w:szCs w:val="28"/>
          <w:rtl/>
        </w:rPr>
        <w:t>أكبر</w:t>
      </w:r>
      <w:r w:rsidRPr="00850BD2">
        <w:rPr>
          <w:rFonts w:ascii="Simplified Arabic" w:eastAsia="Times New Roman" w:hAnsi="Simplified Arabic" w:cs="Simplified Arabic"/>
          <w:sz w:val="28"/>
          <w:szCs w:val="28"/>
          <w:rtl/>
        </w:rPr>
        <w:t xml:space="preserve"> من قيمة (ت) الجدولية، ح</w:t>
      </w:r>
      <w:r>
        <w:rPr>
          <w:rFonts w:ascii="Simplified Arabic" w:eastAsia="Times New Roman" w:hAnsi="Simplified Arabic" w:cs="Simplified Arabic"/>
          <w:sz w:val="28"/>
          <w:szCs w:val="28"/>
          <w:rtl/>
        </w:rPr>
        <w:t>يث انحصرت قيمة ت المحسوبة بين (</w:t>
      </w:r>
      <w:r>
        <w:rPr>
          <w:rFonts w:ascii="Simplified Arabic" w:eastAsia="Times New Roman" w:hAnsi="Simplified Arabic" w:cs="Simplified Arabic" w:hint="cs"/>
          <w:sz w:val="28"/>
          <w:szCs w:val="28"/>
          <w:rtl/>
        </w:rPr>
        <w:t>10.562</w:t>
      </w:r>
      <w:r w:rsidRPr="00850BD2">
        <w:rPr>
          <w:rFonts w:ascii="Simplified Arabic" w:eastAsia="Times New Roman" w:hAnsi="Simplified Arabic" w:cs="Simplified Arabic"/>
          <w:sz w:val="28"/>
          <w:szCs w:val="28"/>
          <w:rtl/>
        </w:rPr>
        <w:t>) مما يدل على وجود فروق دالة إحصائيا بين القياسين القبلي والبعدي للمجموعة التجريبية لصالح القياس البعدي عند مستوى معنوية 0.05.</w:t>
      </w:r>
    </w:p>
    <w:p w:rsidR="00F75D2B" w:rsidRPr="00141B26" w:rsidRDefault="00F75D2B" w:rsidP="00D14602">
      <w:pPr>
        <w:pStyle w:val="a"/>
        <w:spacing w:line="240" w:lineRule="auto"/>
        <w:ind w:firstLine="0"/>
        <w:jc w:val="both"/>
        <w:rPr>
          <w:rFonts w:ascii="Simplified Arabic" w:hAnsi="Simplified Arabic"/>
          <w:rtl/>
        </w:rPr>
      </w:pPr>
      <w:r w:rsidRPr="00141B26">
        <w:rPr>
          <w:rFonts w:ascii="Simplified Arabic" w:hAnsi="Simplified Arabic"/>
          <w:rtl/>
          <w:lang w:bidi="fa-IR"/>
        </w:rPr>
        <w:t xml:space="preserve"> ويرجع </w:t>
      </w:r>
      <w:r w:rsidRPr="00141B26">
        <w:rPr>
          <w:rFonts w:ascii="Simplified Arabic" w:hAnsi="Simplified Arabic"/>
          <w:b/>
          <w:bCs/>
          <w:rtl/>
          <w:lang w:bidi="fa-IR"/>
        </w:rPr>
        <w:t xml:space="preserve">الباحث </w:t>
      </w:r>
      <w:r w:rsidRPr="00141B26">
        <w:rPr>
          <w:rFonts w:ascii="Simplified Arabic" w:hAnsi="Simplified Arabic"/>
          <w:rtl/>
          <w:lang w:bidi="fa-IR"/>
        </w:rPr>
        <w:t xml:space="preserve">هذه الفروق الى </w:t>
      </w:r>
      <w:r>
        <w:rPr>
          <w:rFonts w:ascii="Simplified Arabic" w:hAnsi="Simplified Arabic" w:hint="cs"/>
          <w:rtl/>
          <w:lang w:bidi="fa-IR"/>
        </w:rPr>
        <w:t xml:space="preserve">استراتيجية التدريس المستخدمة ( </w:t>
      </w:r>
      <w:r>
        <w:rPr>
          <w:rFonts w:ascii="Simplified Arabic" w:hAnsi="Simplified Arabic"/>
          <w:lang w:bidi="fa-IR"/>
        </w:rPr>
        <w:t>K.W.L</w:t>
      </w:r>
      <w:r>
        <w:rPr>
          <w:rFonts w:ascii="Simplified Arabic" w:hAnsi="Simplified Arabic" w:hint="cs"/>
          <w:rtl/>
          <w:lang w:bidi="ar-EG"/>
        </w:rPr>
        <w:t>)</w:t>
      </w:r>
      <w:r>
        <w:rPr>
          <w:rFonts w:ascii="Simplified Arabic" w:hAnsi="Simplified Arabic" w:hint="cs"/>
          <w:rtl/>
          <w:lang w:bidi="fa-IR"/>
        </w:rPr>
        <w:t xml:space="preserve">حيث تتميز </w:t>
      </w:r>
      <w:r w:rsidR="00297336">
        <w:rPr>
          <w:rFonts w:ascii="Simplified Arabic" w:hAnsi="Simplified Arabic" w:hint="cs"/>
          <w:rtl/>
          <w:lang w:bidi="fa-IR"/>
        </w:rPr>
        <w:t>بتنشيط تفكير الطلاب ، كما أنها تزيد من إيجابية الطلاب والعمل بروح الفريق وهذا يساعدهم على النجاح والإنجاز ، وتحمل مسئولية مصيرهم المشترك لأن نتائج المجموعة هى حصيلة نتاج جماعى ، ،كما أنها تجعل الطالب محور العملية التعليمية وتعزز من قدراته وايجابيته نحو عملية التعلم .</w:t>
      </w:r>
    </w:p>
    <w:p w:rsidR="00F75D2B" w:rsidRPr="00141B26" w:rsidRDefault="00F75D2B" w:rsidP="00D14602">
      <w:pPr>
        <w:jc w:val="both"/>
        <w:rPr>
          <w:rFonts w:ascii="Simplified Arabic" w:hAnsi="Simplified Arabic" w:cs="Simplified Arabic"/>
          <w:sz w:val="28"/>
          <w:szCs w:val="28"/>
          <w:rtl/>
        </w:rPr>
      </w:pPr>
      <w:r w:rsidRPr="00141B26">
        <w:rPr>
          <w:rFonts w:ascii="Simplified Arabic" w:hAnsi="Simplified Arabic" w:cs="Simplified Arabic"/>
          <w:sz w:val="28"/>
          <w:szCs w:val="28"/>
          <w:rtl/>
        </w:rPr>
        <w:t xml:space="preserve">يتفق ذلك مع </w:t>
      </w:r>
      <w:r w:rsidR="00297336">
        <w:rPr>
          <w:rFonts w:ascii="Simplified Arabic" w:hAnsi="Simplified Arabic" w:cs="Simplified Arabic" w:hint="cs"/>
          <w:b/>
          <w:bCs/>
          <w:sz w:val="28"/>
          <w:szCs w:val="28"/>
          <w:rtl/>
        </w:rPr>
        <w:t xml:space="preserve">ابراهيم مجدى </w:t>
      </w:r>
      <w:r w:rsidRPr="00141B26">
        <w:rPr>
          <w:rFonts w:ascii="Simplified Arabic" w:hAnsi="Simplified Arabic" w:cs="Simplified Arabic"/>
          <w:b/>
          <w:bCs/>
          <w:sz w:val="28"/>
          <w:szCs w:val="28"/>
          <w:rtl/>
        </w:rPr>
        <w:t xml:space="preserve"> ( 20</w:t>
      </w:r>
      <w:r>
        <w:rPr>
          <w:rFonts w:ascii="Simplified Arabic" w:hAnsi="Simplified Arabic" w:cs="Simplified Arabic" w:hint="cs"/>
          <w:b/>
          <w:bCs/>
          <w:sz w:val="28"/>
          <w:szCs w:val="28"/>
          <w:rtl/>
        </w:rPr>
        <w:t>06</w:t>
      </w:r>
      <w:r w:rsidR="007D3CA1">
        <w:rPr>
          <w:rFonts w:ascii="Simplified Arabic" w:hAnsi="Simplified Arabic" w:cs="Simplified Arabic" w:hint="cs"/>
          <w:b/>
          <w:bCs/>
          <w:sz w:val="28"/>
          <w:szCs w:val="28"/>
          <w:rtl/>
        </w:rPr>
        <w:t>م</w:t>
      </w:r>
      <w:r w:rsidRPr="00141B26">
        <w:rPr>
          <w:rFonts w:ascii="Simplified Arabic" w:hAnsi="Simplified Arabic" w:cs="Simplified Arabic"/>
          <w:b/>
          <w:bCs/>
          <w:sz w:val="28"/>
          <w:szCs w:val="28"/>
          <w:rtl/>
        </w:rPr>
        <w:t>)</w:t>
      </w:r>
      <w:r w:rsidRPr="00141B26">
        <w:rPr>
          <w:rFonts w:ascii="Simplified Arabic" w:hAnsi="Simplified Arabic" w:cs="Simplified Arabic"/>
          <w:sz w:val="28"/>
          <w:szCs w:val="28"/>
          <w:rtl/>
        </w:rPr>
        <w:t xml:space="preserve">  حيث أشار </w:t>
      </w:r>
      <w:r>
        <w:rPr>
          <w:rFonts w:ascii="Simplified Arabic" w:hAnsi="Simplified Arabic" w:cs="Simplified Arabic" w:hint="cs"/>
          <w:sz w:val="28"/>
          <w:szCs w:val="28"/>
          <w:rtl/>
        </w:rPr>
        <w:t xml:space="preserve">الى ان استراتيجية ( </w:t>
      </w:r>
      <w:r>
        <w:rPr>
          <w:rFonts w:ascii="Simplified Arabic" w:hAnsi="Simplified Arabic" w:cs="Simplified Arabic"/>
          <w:sz w:val="28"/>
          <w:szCs w:val="28"/>
        </w:rPr>
        <w:t>K.W.L</w:t>
      </w:r>
      <w:r>
        <w:rPr>
          <w:rFonts w:ascii="Simplified Arabic" w:hAnsi="Simplified Arabic" w:cs="Simplified Arabic" w:hint="cs"/>
          <w:sz w:val="28"/>
          <w:szCs w:val="28"/>
          <w:rtl/>
          <w:lang w:bidi="ar-EG"/>
        </w:rPr>
        <w:t xml:space="preserve">) من الاستراتيجيات التى </w:t>
      </w:r>
      <w:r w:rsidR="00DB117D">
        <w:rPr>
          <w:rFonts w:ascii="Simplified Arabic" w:hAnsi="Simplified Arabic" w:cs="Simplified Arabic" w:hint="cs"/>
          <w:sz w:val="28"/>
          <w:szCs w:val="28"/>
          <w:rtl/>
          <w:lang w:bidi="ar-EG"/>
        </w:rPr>
        <w:t>يستخدمخها المعلمون لتنشيط تفكير الطلاب وخبراتهم السابقة وجعلها نقطة انطلاق أو محور ارتكاز لربطها بالمعلومات الجديدة</w:t>
      </w:r>
      <w:r w:rsidRPr="00141B26">
        <w:rPr>
          <w:rFonts w:ascii="Simplified Arabic" w:hAnsi="Simplified Arabic" w:cs="Simplified Arabic"/>
          <w:sz w:val="28"/>
          <w:szCs w:val="28"/>
          <w:rtl/>
        </w:rPr>
        <w:t>. (</w:t>
      </w:r>
      <w:r w:rsidR="00DB117D">
        <w:rPr>
          <w:rFonts w:ascii="Simplified Arabic" w:hAnsi="Simplified Arabic" w:cs="Simplified Arabic" w:hint="cs"/>
          <w:sz w:val="28"/>
          <w:szCs w:val="28"/>
          <w:rtl/>
        </w:rPr>
        <w:t>20</w:t>
      </w:r>
      <w:r w:rsidRPr="00141B26">
        <w:rPr>
          <w:rFonts w:ascii="Simplified Arabic" w:hAnsi="Simplified Arabic" w:cs="Simplified Arabic"/>
          <w:sz w:val="28"/>
          <w:szCs w:val="28"/>
          <w:rtl/>
        </w:rPr>
        <w:t>:</w:t>
      </w:r>
      <w:r>
        <w:rPr>
          <w:rFonts w:ascii="Simplified Arabic" w:hAnsi="Simplified Arabic" w:cs="Simplified Arabic" w:hint="cs"/>
          <w:sz w:val="28"/>
          <w:szCs w:val="28"/>
          <w:rtl/>
        </w:rPr>
        <w:t>2</w:t>
      </w:r>
      <w:r w:rsidRPr="00141B26">
        <w:rPr>
          <w:rFonts w:ascii="Simplified Arabic" w:hAnsi="Simplified Arabic" w:cs="Simplified Arabic"/>
          <w:sz w:val="28"/>
          <w:szCs w:val="28"/>
          <w:rtl/>
        </w:rPr>
        <w:t>)</w:t>
      </w:r>
    </w:p>
    <w:p w:rsidR="002D6DAB" w:rsidRDefault="00D11E53" w:rsidP="00D14602">
      <w:pPr>
        <w:pStyle w:val="a"/>
        <w:spacing w:line="240" w:lineRule="auto"/>
        <w:ind w:firstLine="0"/>
        <w:jc w:val="both"/>
        <w:rPr>
          <w:rFonts w:ascii="Simplified Arabic" w:hAnsi="Simplified Arabic"/>
          <w:b/>
          <w:bCs/>
          <w:rtl/>
        </w:rPr>
      </w:pPr>
      <w:r>
        <w:rPr>
          <w:rFonts w:ascii="Simplified Arabic" w:hAnsi="Simplified Arabic" w:hint="cs"/>
          <w:b/>
          <w:bCs/>
          <w:rtl/>
          <w:lang w:bidi="ar-EG"/>
        </w:rPr>
        <w:t xml:space="preserve">ويتفق ذلك مع الدراسات المرجعية مثل </w:t>
      </w:r>
      <w:r w:rsidRPr="002D6DAB">
        <w:rPr>
          <w:rFonts w:ascii="Simplified Arabic" w:hAnsi="Simplified Arabic" w:hint="cs"/>
          <w:b/>
          <w:bCs/>
          <w:rtl/>
          <w:lang w:bidi="ar-EG"/>
        </w:rPr>
        <w:t xml:space="preserve"> دراسة آلاء حميد ( 2013م) (4)  ، غيداء الزهرانى (2013م)(8) ميرفت سليمان (2012م) (13) عماد طعيمة (2014م)(7) ،  ابراهيم عطية ، محمد صالح (2008م)(1) ، نيفين البركاتى (2008م) ( 13) سيريبونام و تايكام </w:t>
      </w:r>
      <w:r w:rsidRPr="002D6DAB">
        <w:rPr>
          <w:rFonts w:ascii="Simplified Arabic" w:hAnsi="Simplified Arabic"/>
          <w:b/>
          <w:bCs/>
          <w:lang w:bidi="ar-EG"/>
        </w:rPr>
        <w:t>sirribunam ,R &amp;taykham,S</w:t>
      </w:r>
      <w:r w:rsidRPr="002D6DAB">
        <w:rPr>
          <w:rFonts w:ascii="Simplified Arabic" w:hAnsi="Simplified Arabic" w:hint="cs"/>
          <w:b/>
          <w:bCs/>
          <w:rtl/>
          <w:lang w:bidi="ar-EG"/>
        </w:rPr>
        <w:t xml:space="preserve"> (2009م)(16) </w:t>
      </w:r>
    </w:p>
    <w:p w:rsidR="00F75D2B" w:rsidRDefault="00F75D2B" w:rsidP="00D14602">
      <w:pPr>
        <w:pStyle w:val="a"/>
        <w:spacing w:line="240" w:lineRule="auto"/>
        <w:ind w:firstLine="0"/>
        <w:jc w:val="both"/>
        <w:rPr>
          <w:rFonts w:ascii="Simplified Arabic" w:hAnsi="Simplified Arabic"/>
          <w:b/>
          <w:bCs/>
          <w:rtl/>
          <w:lang w:bidi="ar-EG"/>
        </w:rPr>
      </w:pPr>
      <w:r w:rsidRPr="00141B26">
        <w:rPr>
          <w:rFonts w:ascii="Simplified Arabic" w:hAnsi="Simplified Arabic"/>
          <w:b/>
          <w:bCs/>
          <w:rtl/>
        </w:rPr>
        <w:t xml:space="preserve">وبهذا يتحقق </w:t>
      </w:r>
      <w:r>
        <w:rPr>
          <w:rFonts w:ascii="Simplified Arabic" w:hAnsi="Simplified Arabic" w:hint="cs"/>
          <w:b/>
          <w:bCs/>
          <w:rtl/>
        </w:rPr>
        <w:t xml:space="preserve">صحة </w:t>
      </w:r>
      <w:r w:rsidRPr="00141B26">
        <w:rPr>
          <w:rFonts w:ascii="Simplified Arabic" w:hAnsi="Simplified Arabic"/>
          <w:b/>
          <w:bCs/>
          <w:rtl/>
        </w:rPr>
        <w:t>الف</w:t>
      </w:r>
      <w:r>
        <w:rPr>
          <w:rFonts w:ascii="Simplified Arabic" w:hAnsi="Simplified Arabic" w:hint="cs"/>
          <w:b/>
          <w:bCs/>
          <w:rtl/>
        </w:rPr>
        <w:t>ر</w:t>
      </w:r>
      <w:r w:rsidRPr="00141B26">
        <w:rPr>
          <w:rFonts w:ascii="Simplified Arabic" w:hAnsi="Simplified Arabic"/>
          <w:b/>
          <w:bCs/>
          <w:rtl/>
        </w:rPr>
        <w:t xml:space="preserve">ض الأول الذى ينص على " </w:t>
      </w:r>
      <w:r w:rsidRPr="00141B26">
        <w:rPr>
          <w:rFonts w:ascii="Simplified Arabic" w:hAnsi="Simplified Arabic"/>
          <w:rtl/>
          <w:lang w:bidi="ar-EG"/>
        </w:rPr>
        <w:t xml:space="preserve">توجد فروق ذات دلالة إحصائية بين متوسطي درجات القياسين القبلي والبعدي للمجموعة التجريبية في </w:t>
      </w:r>
      <w:r>
        <w:rPr>
          <w:rFonts w:ascii="Simplified Arabic" w:hAnsi="Simplified Arabic" w:hint="cs"/>
          <w:rtl/>
          <w:lang w:bidi="ar-EG"/>
        </w:rPr>
        <w:t xml:space="preserve">التحصيل المعرفى قيد البحث </w:t>
      </w:r>
      <w:r w:rsidRPr="00141B26">
        <w:rPr>
          <w:rFonts w:ascii="Simplified Arabic" w:hAnsi="Simplified Arabic"/>
          <w:rtl/>
          <w:lang w:bidi="ar-EG"/>
        </w:rPr>
        <w:t>لصالح القياس البعدي"</w:t>
      </w:r>
    </w:p>
    <w:p w:rsidR="00F75D2B" w:rsidRDefault="00F75D2B" w:rsidP="00F75D2B">
      <w:pPr>
        <w:pStyle w:val="a"/>
        <w:spacing w:line="240" w:lineRule="auto"/>
        <w:ind w:firstLine="0"/>
        <w:jc w:val="left"/>
        <w:rPr>
          <w:rFonts w:ascii="Simplified Arabic" w:hAnsi="Simplified Arabic"/>
          <w:b/>
          <w:bCs/>
          <w:rtl/>
        </w:rPr>
      </w:pPr>
    </w:p>
    <w:p w:rsidR="00D14602" w:rsidRPr="00141B26" w:rsidRDefault="00D14602" w:rsidP="00F75D2B">
      <w:pPr>
        <w:pStyle w:val="a"/>
        <w:spacing w:line="240" w:lineRule="auto"/>
        <w:ind w:firstLine="0"/>
        <w:jc w:val="left"/>
        <w:rPr>
          <w:rFonts w:ascii="Simplified Arabic" w:hAnsi="Simplified Arabic"/>
          <w:b/>
          <w:bCs/>
          <w:rtl/>
          <w:lang w:bidi="ar-EG"/>
        </w:rPr>
      </w:pPr>
    </w:p>
    <w:p w:rsidR="00F75D2B" w:rsidRPr="000C78DB" w:rsidRDefault="00F75D2B" w:rsidP="00F75D2B">
      <w:pPr>
        <w:pStyle w:val="a"/>
        <w:numPr>
          <w:ilvl w:val="0"/>
          <w:numId w:val="3"/>
        </w:numPr>
        <w:spacing w:line="240" w:lineRule="auto"/>
        <w:jc w:val="left"/>
        <w:rPr>
          <w:rFonts w:ascii="Simplified Arabic" w:hAnsi="Simplified Arabic"/>
          <w:lang w:bidi="ar-EG"/>
        </w:rPr>
      </w:pPr>
      <w:r w:rsidRPr="00141B26">
        <w:rPr>
          <w:rFonts w:ascii="Simplified Arabic" w:hAnsi="Simplified Arabic"/>
          <w:b/>
          <w:bCs/>
          <w:rtl/>
        </w:rPr>
        <w:t>مناقشة الفرض الثانى</w:t>
      </w:r>
    </w:p>
    <w:p w:rsidR="00F75D2B" w:rsidRPr="003124CF" w:rsidRDefault="00F75D2B" w:rsidP="008E17F0">
      <w:pPr>
        <w:pStyle w:val="ListParagraph"/>
        <w:spacing w:after="0" w:line="240" w:lineRule="auto"/>
        <w:jc w:val="center"/>
        <w:rPr>
          <w:rFonts w:ascii="Simplified Arabic" w:hAnsi="Simplified Arabic" w:cs="Simplified Arabic"/>
          <w:b/>
          <w:bCs/>
          <w:color w:val="000000"/>
          <w:sz w:val="28"/>
          <w:szCs w:val="28"/>
          <w:rtl/>
          <w:lang w:bidi="ar-EG"/>
        </w:rPr>
      </w:pPr>
      <w:r w:rsidRPr="003124CF">
        <w:rPr>
          <w:rFonts w:ascii="Simplified Arabic" w:hAnsi="Simplified Arabic" w:cs="Simplified Arabic"/>
          <w:b/>
          <w:bCs/>
          <w:color w:val="000000"/>
          <w:sz w:val="28"/>
          <w:szCs w:val="28"/>
          <w:rtl/>
          <w:lang w:bidi="ar-EG"/>
        </w:rPr>
        <w:t>جدول (</w:t>
      </w:r>
      <w:r w:rsidR="008E17F0">
        <w:rPr>
          <w:rFonts w:ascii="Simplified Arabic" w:hAnsi="Simplified Arabic" w:cs="Simplified Arabic" w:hint="cs"/>
          <w:b/>
          <w:bCs/>
          <w:color w:val="000000"/>
          <w:sz w:val="28"/>
          <w:szCs w:val="28"/>
          <w:rtl/>
          <w:lang w:bidi="ar-EG"/>
        </w:rPr>
        <w:t>7</w:t>
      </w:r>
      <w:r w:rsidRPr="003124CF">
        <w:rPr>
          <w:rFonts w:ascii="Simplified Arabic" w:hAnsi="Simplified Arabic" w:cs="Simplified Arabic"/>
          <w:b/>
          <w:bCs/>
          <w:color w:val="000000"/>
          <w:sz w:val="28"/>
          <w:szCs w:val="28"/>
          <w:rtl/>
          <w:lang w:bidi="ar-EG"/>
        </w:rPr>
        <w:t>)</w:t>
      </w:r>
    </w:p>
    <w:p w:rsidR="00F75D2B" w:rsidRPr="003124CF" w:rsidRDefault="00F75D2B" w:rsidP="00F75D2B">
      <w:pPr>
        <w:pStyle w:val="ListParagraph"/>
        <w:spacing w:after="0" w:line="240" w:lineRule="auto"/>
        <w:rPr>
          <w:rFonts w:ascii="Simplified Arabic" w:hAnsi="Simplified Arabic" w:cs="Simplified Arabic"/>
          <w:b/>
          <w:bCs/>
          <w:color w:val="000000"/>
          <w:sz w:val="28"/>
          <w:szCs w:val="28"/>
          <w:rtl/>
          <w:lang w:bidi="ar-EG"/>
        </w:rPr>
      </w:pPr>
      <w:r w:rsidRPr="003124CF">
        <w:rPr>
          <w:rFonts w:ascii="Simplified Arabic" w:hAnsi="Simplified Arabic" w:cs="Simplified Arabic"/>
          <w:b/>
          <w:bCs/>
          <w:color w:val="000000"/>
          <w:sz w:val="28"/>
          <w:szCs w:val="28"/>
          <w:rtl/>
          <w:lang w:bidi="ar-EG"/>
        </w:rPr>
        <w:t xml:space="preserve">دلالة الفروض بين متوسطي القياسين القبلي والبعدي للمجموعة التجريبية في </w:t>
      </w:r>
    </w:p>
    <w:p w:rsidR="00F75D2B" w:rsidRPr="00400E79" w:rsidRDefault="00F75D2B" w:rsidP="00F75D2B">
      <w:pPr>
        <w:spacing w:after="0" w:line="240" w:lineRule="auto"/>
        <w:ind w:left="360"/>
        <w:jc w:val="center"/>
        <w:rPr>
          <w:rFonts w:ascii="Simplified Arabic" w:hAnsi="Simplified Arabic" w:cs="Simplified Arabic"/>
          <w:b/>
          <w:bCs/>
          <w:color w:val="000000"/>
          <w:sz w:val="28"/>
          <w:szCs w:val="28"/>
          <w:rtl/>
          <w:lang w:bidi="ar-EG"/>
        </w:rPr>
      </w:pPr>
      <w:r w:rsidRPr="00400E79">
        <w:rPr>
          <w:rFonts w:ascii="Simplified Arabic" w:hAnsi="Simplified Arabic" w:cs="Simplified Arabic"/>
          <w:b/>
          <w:bCs/>
          <w:color w:val="000000"/>
          <w:sz w:val="28"/>
          <w:szCs w:val="28"/>
          <w:rtl/>
          <w:lang w:bidi="ar-EG"/>
        </w:rPr>
        <w:t>التحصيل المعرفي</w:t>
      </w:r>
    </w:p>
    <w:p w:rsidR="00F75D2B" w:rsidRPr="003124CF" w:rsidRDefault="00F75D2B" w:rsidP="00C92E27">
      <w:pPr>
        <w:pStyle w:val="ListParagraph"/>
        <w:spacing w:after="0" w:line="240" w:lineRule="auto"/>
        <w:jc w:val="right"/>
        <w:rPr>
          <w:rFonts w:ascii="Simplified Arabic" w:hAnsi="Simplified Arabic" w:cs="Simplified Arabic"/>
          <w:b/>
          <w:bCs/>
          <w:color w:val="000000"/>
          <w:sz w:val="28"/>
          <w:szCs w:val="28"/>
          <w:rtl/>
          <w:lang w:bidi="ar-EG"/>
        </w:rPr>
      </w:pPr>
      <w:r w:rsidRPr="003124CF">
        <w:rPr>
          <w:rFonts w:ascii="Simplified Arabic" w:hAnsi="Simplified Arabic" w:cs="Simplified Arabic" w:hint="cs"/>
          <w:b/>
          <w:bCs/>
          <w:color w:val="000000"/>
          <w:sz w:val="28"/>
          <w:szCs w:val="28"/>
          <w:rtl/>
          <w:lang w:bidi="ar-EG"/>
        </w:rPr>
        <w:t>(ن=</w:t>
      </w:r>
      <w:r w:rsidR="00C92E27">
        <w:rPr>
          <w:rFonts w:ascii="Simplified Arabic" w:hAnsi="Simplified Arabic" w:cs="Simplified Arabic" w:hint="cs"/>
          <w:b/>
          <w:bCs/>
          <w:color w:val="000000"/>
          <w:sz w:val="28"/>
          <w:szCs w:val="28"/>
          <w:rtl/>
          <w:lang w:bidi="ar-EG"/>
        </w:rPr>
        <w:t>20</w:t>
      </w:r>
      <w:r w:rsidRPr="003124CF">
        <w:rPr>
          <w:rFonts w:ascii="Simplified Arabic" w:hAnsi="Simplified Arabic" w:cs="Simplified Arabic" w:hint="cs"/>
          <w:b/>
          <w:bCs/>
          <w:color w:val="000000"/>
          <w:sz w:val="28"/>
          <w:szCs w:val="28"/>
          <w:rtl/>
          <w:lang w:bidi="ar-EG"/>
        </w:rPr>
        <w:t>)</w:t>
      </w:r>
    </w:p>
    <w:tbl>
      <w:tblPr>
        <w:tblpPr w:leftFromText="180" w:rightFromText="180" w:vertAnchor="text" w:horzAnchor="margin" w:tblpXSpec="center" w:tblpY="90"/>
        <w:bidiVisual/>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1134"/>
        <w:gridCol w:w="1275"/>
        <w:gridCol w:w="1134"/>
        <w:gridCol w:w="1276"/>
        <w:gridCol w:w="1277"/>
      </w:tblGrid>
      <w:tr w:rsidR="00F75D2B" w:rsidRPr="00FB4D33" w:rsidTr="00297336">
        <w:trPr>
          <w:trHeight w:val="54"/>
        </w:trPr>
        <w:tc>
          <w:tcPr>
            <w:tcW w:w="2410" w:type="dxa"/>
            <w:vMerge w:val="restart"/>
            <w:tcBorders>
              <w:top w:val="single" w:sz="24" w:space="0" w:color="000000"/>
              <w:left w:val="single" w:sz="2" w:space="0" w:color="FFFFFF"/>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المتغيـــــــرات</w:t>
            </w:r>
          </w:p>
        </w:tc>
        <w:tc>
          <w:tcPr>
            <w:tcW w:w="2410" w:type="dxa"/>
            <w:gridSpan w:val="2"/>
            <w:tcBorders>
              <w:top w:val="single" w:sz="24" w:space="0" w:color="000000"/>
              <w:left w:val="single" w:sz="18" w:space="0" w:color="auto"/>
              <w:bottom w:val="single" w:sz="18" w:space="0" w:color="auto"/>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hint="cs"/>
                <w:b/>
                <w:bCs/>
                <w:color w:val="000000"/>
                <w:sz w:val="28"/>
                <w:szCs w:val="28"/>
                <w:rtl/>
              </w:rPr>
              <w:t>القياس القبلي</w:t>
            </w:r>
          </w:p>
        </w:tc>
        <w:tc>
          <w:tcPr>
            <w:tcW w:w="2409" w:type="dxa"/>
            <w:gridSpan w:val="2"/>
            <w:tcBorders>
              <w:top w:val="single" w:sz="24" w:space="0" w:color="000000"/>
              <w:left w:val="single" w:sz="18" w:space="0" w:color="auto"/>
              <w:bottom w:val="single" w:sz="18" w:space="0" w:color="auto"/>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hint="cs"/>
                <w:b/>
                <w:bCs/>
                <w:color w:val="000000"/>
                <w:sz w:val="28"/>
                <w:szCs w:val="28"/>
                <w:rtl/>
              </w:rPr>
              <w:t>القياس البعدي</w:t>
            </w:r>
          </w:p>
        </w:tc>
        <w:tc>
          <w:tcPr>
            <w:tcW w:w="1276" w:type="dxa"/>
            <w:vMerge w:val="restart"/>
            <w:tcBorders>
              <w:top w:val="single" w:sz="24" w:space="0" w:color="000000"/>
              <w:left w:val="single" w:sz="18" w:space="0" w:color="auto"/>
            </w:tcBorders>
            <w:shd w:val="clear" w:color="auto" w:fill="D9D9D9"/>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 xml:space="preserve">الفرق بين </w:t>
            </w:r>
            <w:r w:rsidRPr="00FB4D33">
              <w:rPr>
                <w:rFonts w:ascii="Simplified Arabic" w:hAnsi="Simplified Arabic" w:cs="Simplified Arabic"/>
                <w:b/>
                <w:bCs/>
                <w:color w:val="000000"/>
                <w:sz w:val="28"/>
                <w:szCs w:val="28"/>
                <w:rtl/>
              </w:rPr>
              <w:lastRenderedPageBreak/>
              <w:t>المتوسطين</w:t>
            </w:r>
          </w:p>
        </w:tc>
        <w:tc>
          <w:tcPr>
            <w:tcW w:w="1277" w:type="dxa"/>
            <w:vMerge w:val="restart"/>
            <w:tcBorders>
              <w:top w:val="single" w:sz="24" w:space="0" w:color="000000"/>
              <w:left w:val="single" w:sz="4" w:space="0" w:color="auto"/>
              <w:right w:val="single" w:sz="2" w:space="0" w:color="FFFFFF"/>
            </w:tcBorders>
            <w:shd w:val="clear" w:color="auto" w:fill="D9D9D9"/>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Pr>
            </w:pPr>
            <w:r w:rsidRPr="00FB4D33">
              <w:rPr>
                <w:rFonts w:ascii="Simplified Arabic" w:hAnsi="Simplified Arabic" w:cs="Simplified Arabic"/>
                <w:b/>
                <w:bCs/>
                <w:color w:val="000000"/>
                <w:sz w:val="28"/>
                <w:szCs w:val="28"/>
                <w:rtl/>
              </w:rPr>
              <w:lastRenderedPageBreak/>
              <w:t>قيمة (ت)</w:t>
            </w:r>
          </w:p>
        </w:tc>
      </w:tr>
      <w:tr w:rsidR="00F75D2B" w:rsidRPr="00FB4D33" w:rsidTr="00297336">
        <w:trPr>
          <w:trHeight w:val="531"/>
        </w:trPr>
        <w:tc>
          <w:tcPr>
            <w:tcW w:w="2410" w:type="dxa"/>
            <w:vMerge/>
            <w:tcBorders>
              <w:left w:val="single" w:sz="2" w:space="0" w:color="FFFFFF"/>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p>
        </w:tc>
        <w:tc>
          <w:tcPr>
            <w:tcW w:w="1276" w:type="dxa"/>
            <w:tcBorders>
              <w:top w:val="single" w:sz="18" w:space="0" w:color="auto"/>
              <w:left w:val="single" w:sz="18" w:space="0" w:color="auto"/>
              <w:bottom w:val="single" w:sz="24" w:space="0" w:color="000000"/>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المتوسط الحسابي</w:t>
            </w:r>
          </w:p>
        </w:tc>
        <w:tc>
          <w:tcPr>
            <w:tcW w:w="1134" w:type="dxa"/>
            <w:tcBorders>
              <w:top w:val="single" w:sz="18" w:space="0" w:color="auto"/>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الانحراف المعياري</w:t>
            </w:r>
          </w:p>
        </w:tc>
        <w:tc>
          <w:tcPr>
            <w:tcW w:w="1275" w:type="dxa"/>
            <w:tcBorders>
              <w:top w:val="single" w:sz="18" w:space="0" w:color="auto"/>
              <w:left w:val="single" w:sz="18" w:space="0" w:color="auto"/>
              <w:bottom w:val="single" w:sz="24" w:space="0" w:color="000000"/>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المتوسط الحسابي</w:t>
            </w:r>
          </w:p>
        </w:tc>
        <w:tc>
          <w:tcPr>
            <w:tcW w:w="1134" w:type="dxa"/>
            <w:tcBorders>
              <w:top w:val="single" w:sz="18" w:space="0" w:color="auto"/>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الانحراف المعياري</w:t>
            </w:r>
          </w:p>
        </w:tc>
        <w:tc>
          <w:tcPr>
            <w:tcW w:w="1276" w:type="dxa"/>
            <w:vMerge/>
            <w:tcBorders>
              <w:left w:val="single" w:sz="18" w:space="0" w:color="auto"/>
              <w:bottom w:val="single" w:sz="24" w:space="0" w:color="000000"/>
              <w:right w:val="single" w:sz="4" w:space="0" w:color="auto"/>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p>
        </w:tc>
        <w:tc>
          <w:tcPr>
            <w:tcW w:w="1277" w:type="dxa"/>
            <w:vMerge/>
            <w:tcBorders>
              <w:left w:val="single" w:sz="4" w:space="0" w:color="auto"/>
              <w:bottom w:val="single" w:sz="24" w:space="0" w:color="000000"/>
              <w:right w:val="single" w:sz="2" w:space="0" w:color="FFFFFF"/>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Pr>
            </w:pPr>
          </w:p>
        </w:tc>
      </w:tr>
      <w:tr w:rsidR="00F75D2B" w:rsidRPr="00FB4D33" w:rsidTr="00297336">
        <w:trPr>
          <w:trHeight w:val="429"/>
        </w:trPr>
        <w:tc>
          <w:tcPr>
            <w:tcW w:w="2410" w:type="dxa"/>
            <w:tcBorders>
              <w:left w:val="single" w:sz="2" w:space="0" w:color="FFFFFF"/>
              <w:bottom w:val="single" w:sz="24" w:space="0" w:color="auto"/>
              <w:right w:val="single" w:sz="24" w:space="0" w:color="auto"/>
            </w:tcBorders>
            <w:noWrap/>
            <w:vAlign w:val="center"/>
            <w:hideMark/>
          </w:tcPr>
          <w:p w:rsidR="00F75D2B" w:rsidRPr="00FB4D33" w:rsidRDefault="00F75D2B" w:rsidP="00297336">
            <w:pPr>
              <w:spacing w:after="0" w:line="240" w:lineRule="auto"/>
              <w:jc w:val="center"/>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lastRenderedPageBreak/>
              <w:t>التحصيل المعرفي</w:t>
            </w:r>
          </w:p>
        </w:tc>
        <w:tc>
          <w:tcPr>
            <w:tcW w:w="1276" w:type="dxa"/>
            <w:tcBorders>
              <w:left w:val="single" w:sz="24" w:space="0" w:color="auto"/>
              <w:bottom w:val="single" w:sz="24"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26.000</w:t>
            </w:r>
          </w:p>
        </w:tc>
        <w:tc>
          <w:tcPr>
            <w:tcW w:w="1134" w:type="dxa"/>
            <w:tcBorders>
              <w:bottom w:val="single" w:sz="24" w:space="0" w:color="auto"/>
              <w:right w:val="single" w:sz="18"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0.178</w:t>
            </w:r>
          </w:p>
        </w:tc>
        <w:tc>
          <w:tcPr>
            <w:tcW w:w="1275" w:type="dxa"/>
            <w:tcBorders>
              <w:left w:val="single" w:sz="18" w:space="0" w:color="auto"/>
              <w:bottom w:val="single" w:sz="24"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46.666</w:t>
            </w:r>
          </w:p>
        </w:tc>
        <w:tc>
          <w:tcPr>
            <w:tcW w:w="1134" w:type="dxa"/>
            <w:tcBorders>
              <w:bottom w:val="single" w:sz="24" w:space="0" w:color="auto"/>
              <w:right w:val="single" w:sz="18"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0.719</w:t>
            </w:r>
          </w:p>
        </w:tc>
        <w:tc>
          <w:tcPr>
            <w:tcW w:w="1276" w:type="dxa"/>
            <w:tcBorders>
              <w:top w:val="nil"/>
              <w:left w:val="single" w:sz="18" w:space="0" w:color="auto"/>
              <w:bottom w:val="single" w:sz="24" w:space="0" w:color="auto"/>
              <w:right w:val="single" w:sz="4" w:space="0" w:color="auto"/>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20.666</w:t>
            </w:r>
          </w:p>
        </w:tc>
        <w:tc>
          <w:tcPr>
            <w:tcW w:w="1277" w:type="dxa"/>
            <w:tcBorders>
              <w:top w:val="nil"/>
              <w:left w:val="single" w:sz="4" w:space="0" w:color="auto"/>
              <w:bottom w:val="single" w:sz="24" w:space="0" w:color="auto"/>
              <w:right w:val="single" w:sz="2" w:space="0" w:color="FFFFFF"/>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9.258*</w:t>
            </w:r>
          </w:p>
        </w:tc>
      </w:tr>
    </w:tbl>
    <w:p w:rsidR="00F75D2B" w:rsidRPr="003124CF" w:rsidRDefault="00F75D2B" w:rsidP="00C92E27">
      <w:pPr>
        <w:pStyle w:val="ListParagraph"/>
        <w:spacing w:after="0" w:line="240" w:lineRule="auto"/>
        <w:jc w:val="lowKashida"/>
        <w:rPr>
          <w:rFonts w:ascii="Simplified Arabic" w:hAnsi="Simplified Arabic" w:cs="Simplified Arabic"/>
          <w:b/>
          <w:bCs/>
          <w:color w:val="000000"/>
          <w:sz w:val="28"/>
          <w:szCs w:val="28"/>
          <w:rtl/>
        </w:rPr>
      </w:pPr>
      <w:r w:rsidRPr="003124CF">
        <w:rPr>
          <w:rFonts w:ascii="Simplified Arabic" w:hAnsi="Simplified Arabic" w:cs="Simplified Arabic"/>
          <w:b/>
          <w:bCs/>
          <w:color w:val="000000"/>
          <w:sz w:val="28"/>
          <w:szCs w:val="28"/>
          <w:rtl/>
          <w:lang w:bidi="ar-EG"/>
        </w:rPr>
        <w:t xml:space="preserve">قيمة ت الجدولية عند مستوى معنوية 0.05 ودرجة حرية </w:t>
      </w:r>
      <w:r>
        <w:rPr>
          <w:rFonts w:ascii="Simplified Arabic" w:hAnsi="Simplified Arabic" w:cs="Simplified Arabic" w:hint="cs"/>
          <w:b/>
          <w:bCs/>
          <w:color w:val="000000"/>
          <w:sz w:val="28"/>
          <w:szCs w:val="28"/>
          <w:rtl/>
          <w:lang w:bidi="ar-EG"/>
        </w:rPr>
        <w:t>(</w:t>
      </w:r>
      <w:r w:rsidR="00C92E27">
        <w:rPr>
          <w:rFonts w:ascii="Simplified Arabic" w:hAnsi="Simplified Arabic" w:cs="Simplified Arabic" w:hint="cs"/>
          <w:b/>
          <w:bCs/>
          <w:color w:val="000000"/>
          <w:sz w:val="28"/>
          <w:szCs w:val="28"/>
          <w:rtl/>
          <w:lang w:bidi="ar-EG"/>
        </w:rPr>
        <w:t>19</w:t>
      </w:r>
      <w:r>
        <w:rPr>
          <w:rFonts w:ascii="Simplified Arabic" w:hAnsi="Simplified Arabic" w:cs="Simplified Arabic" w:hint="cs"/>
          <w:b/>
          <w:bCs/>
          <w:color w:val="000000"/>
          <w:sz w:val="28"/>
          <w:szCs w:val="28"/>
          <w:rtl/>
          <w:lang w:bidi="ar-EG"/>
        </w:rPr>
        <w:t>)</w:t>
      </w:r>
      <w:r w:rsidRPr="003124CF">
        <w:rPr>
          <w:rFonts w:ascii="Simplified Arabic" w:hAnsi="Simplified Arabic" w:cs="Simplified Arabic"/>
          <w:b/>
          <w:bCs/>
          <w:color w:val="000000"/>
          <w:sz w:val="28"/>
          <w:szCs w:val="28"/>
          <w:rtl/>
          <w:lang w:bidi="ar-EG"/>
        </w:rPr>
        <w:t>=</w:t>
      </w:r>
      <w:r>
        <w:rPr>
          <w:rFonts w:ascii="Simplified Arabic" w:hAnsi="Simplified Arabic" w:cs="Simplified Arabic" w:hint="cs"/>
          <w:b/>
          <w:bCs/>
          <w:color w:val="000000"/>
          <w:sz w:val="28"/>
          <w:szCs w:val="28"/>
          <w:rtl/>
          <w:lang w:bidi="ar-EG"/>
        </w:rPr>
        <w:t>2,10</w:t>
      </w:r>
    </w:p>
    <w:p w:rsidR="00F75D2B" w:rsidRPr="00400E79" w:rsidRDefault="00F75D2B" w:rsidP="00F75D2B">
      <w:pPr>
        <w:spacing w:after="0" w:line="240" w:lineRule="auto"/>
        <w:ind w:left="360"/>
        <w:jc w:val="center"/>
        <w:rPr>
          <w:rFonts w:ascii="Simplified Arabic" w:eastAsia="Times New Roman" w:hAnsi="Simplified Arabic" w:cs="Simplified Arabic"/>
          <w:sz w:val="28"/>
          <w:szCs w:val="28"/>
          <w:rtl/>
        </w:rPr>
      </w:pPr>
      <w:r>
        <w:rPr>
          <w:noProof/>
        </w:rPr>
        <w:drawing>
          <wp:inline distT="0" distB="0" distL="0" distR="0">
            <wp:extent cx="3543300" cy="169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45882" cy="1696685"/>
                    </a:xfrm>
                    <a:prstGeom prst="rect">
                      <a:avLst/>
                    </a:prstGeom>
                    <a:noFill/>
                  </pic:spPr>
                </pic:pic>
              </a:graphicData>
            </a:graphic>
          </wp:inline>
        </w:drawing>
      </w:r>
    </w:p>
    <w:p w:rsidR="00F75D2B" w:rsidRPr="00400E79" w:rsidRDefault="00F75D2B" w:rsidP="00CD71CB">
      <w:pPr>
        <w:spacing w:after="0" w:line="240" w:lineRule="auto"/>
        <w:ind w:left="3686"/>
        <w:rPr>
          <w:rFonts w:ascii="Simplified Arabic" w:eastAsia="Times New Roman" w:hAnsi="Simplified Arabic" w:cs="Simplified Arabic"/>
          <w:sz w:val="28"/>
          <w:szCs w:val="28"/>
          <w:rtl/>
        </w:rPr>
      </w:pPr>
      <w:r w:rsidRPr="00400E79">
        <w:rPr>
          <w:rFonts w:ascii="Simplified Arabic" w:eastAsia="Times New Roman" w:hAnsi="Simplified Arabic" w:cs="Simplified Arabic" w:hint="cs"/>
          <w:sz w:val="28"/>
          <w:szCs w:val="28"/>
          <w:rtl/>
        </w:rPr>
        <w:t>شكل (</w:t>
      </w:r>
      <w:r w:rsidR="00CD71CB">
        <w:rPr>
          <w:rFonts w:ascii="Simplified Arabic" w:eastAsia="Times New Roman" w:hAnsi="Simplified Arabic" w:cs="Simplified Arabic" w:hint="cs"/>
          <w:sz w:val="28"/>
          <w:szCs w:val="28"/>
          <w:rtl/>
        </w:rPr>
        <w:t>2</w:t>
      </w:r>
      <w:r w:rsidRPr="00400E79">
        <w:rPr>
          <w:rFonts w:ascii="Simplified Arabic" w:eastAsia="Times New Roman" w:hAnsi="Simplified Arabic" w:cs="Simplified Arabic" w:hint="cs"/>
          <w:sz w:val="28"/>
          <w:szCs w:val="28"/>
          <w:rtl/>
        </w:rPr>
        <w:t>)</w:t>
      </w:r>
    </w:p>
    <w:p w:rsidR="00F75D2B" w:rsidRPr="00400E79" w:rsidRDefault="00F75D2B" w:rsidP="00D14602">
      <w:pPr>
        <w:spacing w:after="0" w:line="240" w:lineRule="auto"/>
        <w:ind w:left="360"/>
        <w:jc w:val="both"/>
        <w:rPr>
          <w:rFonts w:ascii="Simplified Arabic" w:eastAsia="Times New Roman" w:hAnsi="Simplified Arabic" w:cs="Simplified Arabic"/>
          <w:sz w:val="28"/>
          <w:szCs w:val="28"/>
          <w:rtl/>
        </w:rPr>
      </w:pPr>
      <w:r w:rsidRPr="00400E79">
        <w:rPr>
          <w:rFonts w:ascii="Simplified Arabic" w:eastAsia="Times New Roman" w:hAnsi="Simplified Arabic" w:cs="Simplified Arabic"/>
          <w:sz w:val="28"/>
          <w:szCs w:val="28"/>
          <w:rtl/>
        </w:rPr>
        <w:t>يتضح من جدول (</w:t>
      </w:r>
      <w:r w:rsidR="008E17F0">
        <w:rPr>
          <w:rFonts w:ascii="Simplified Arabic" w:eastAsia="Times New Roman" w:hAnsi="Simplified Arabic" w:cs="Simplified Arabic" w:hint="cs"/>
          <w:sz w:val="28"/>
          <w:szCs w:val="28"/>
          <w:rtl/>
        </w:rPr>
        <w:t>7</w:t>
      </w:r>
      <w:r w:rsidRPr="00400E79">
        <w:rPr>
          <w:rFonts w:ascii="Simplified Arabic" w:eastAsia="Times New Roman" w:hAnsi="Simplified Arabic" w:cs="Simplified Arabic"/>
          <w:sz w:val="28"/>
          <w:szCs w:val="28"/>
          <w:rtl/>
        </w:rPr>
        <w:t>)</w:t>
      </w:r>
      <w:r>
        <w:rPr>
          <w:rFonts w:ascii="Simplified Arabic" w:eastAsia="Times New Roman" w:hAnsi="Simplified Arabic" w:cs="Simplified Arabic" w:hint="cs"/>
          <w:sz w:val="28"/>
          <w:szCs w:val="28"/>
          <w:rtl/>
        </w:rPr>
        <w:t xml:space="preserve"> وشكل (</w:t>
      </w:r>
      <w:r w:rsidR="008E17F0">
        <w:rPr>
          <w:rFonts w:ascii="Simplified Arabic" w:eastAsia="Times New Roman" w:hAnsi="Simplified Arabic" w:cs="Simplified Arabic" w:hint="cs"/>
          <w:sz w:val="28"/>
          <w:szCs w:val="28"/>
          <w:rtl/>
        </w:rPr>
        <w:t>2</w:t>
      </w:r>
      <w:r>
        <w:rPr>
          <w:rFonts w:ascii="Simplified Arabic" w:eastAsia="Times New Roman" w:hAnsi="Simplified Arabic" w:cs="Simplified Arabic" w:hint="cs"/>
          <w:sz w:val="28"/>
          <w:szCs w:val="28"/>
          <w:rtl/>
        </w:rPr>
        <w:t>)</w:t>
      </w:r>
      <w:r w:rsidRPr="00400E79">
        <w:rPr>
          <w:rFonts w:ascii="Simplified Arabic" w:eastAsia="Times New Roman" w:hAnsi="Simplified Arabic" w:cs="Simplified Arabic"/>
          <w:sz w:val="28"/>
          <w:szCs w:val="28"/>
          <w:rtl/>
        </w:rPr>
        <w:t xml:space="preserve"> أن جميع قيم (ت) المحسوبة </w:t>
      </w:r>
      <w:r>
        <w:rPr>
          <w:rFonts w:ascii="Simplified Arabic" w:eastAsia="Times New Roman" w:hAnsi="Simplified Arabic" w:cs="Simplified Arabic" w:hint="cs"/>
          <w:sz w:val="28"/>
          <w:szCs w:val="28"/>
          <w:rtl/>
        </w:rPr>
        <w:t>أكبر</w:t>
      </w:r>
      <w:r w:rsidRPr="00400E79">
        <w:rPr>
          <w:rFonts w:ascii="Simplified Arabic" w:eastAsia="Times New Roman" w:hAnsi="Simplified Arabic" w:cs="Simplified Arabic"/>
          <w:sz w:val="28"/>
          <w:szCs w:val="28"/>
          <w:rtl/>
        </w:rPr>
        <w:t xml:space="preserve"> من قيمة (ت) الجدولية، حيث انحصرت قيمة ت المحسوبة بين (</w:t>
      </w:r>
      <w:r w:rsidRPr="00400E79">
        <w:rPr>
          <w:rFonts w:ascii="Simplified Arabic" w:eastAsia="Times New Roman" w:hAnsi="Simplified Arabic" w:cs="Simplified Arabic" w:hint="cs"/>
          <w:sz w:val="28"/>
          <w:szCs w:val="28"/>
          <w:rtl/>
        </w:rPr>
        <w:t>9.258</w:t>
      </w:r>
      <w:r w:rsidRPr="00400E79">
        <w:rPr>
          <w:rFonts w:ascii="Simplified Arabic" w:eastAsia="Times New Roman" w:hAnsi="Simplified Arabic" w:cs="Simplified Arabic"/>
          <w:sz w:val="28"/>
          <w:szCs w:val="28"/>
          <w:rtl/>
        </w:rPr>
        <w:t>) مما يدل على وجود فروق دالة إحصائيا بين القياسين القبلي والبعدي للمجموعة التجريبية لصالح القياس البعدي عند مستوى معنوية 0.05.</w:t>
      </w:r>
    </w:p>
    <w:p w:rsidR="00F75D2B" w:rsidRPr="00FE5733" w:rsidRDefault="00F75D2B" w:rsidP="00D14602">
      <w:pPr>
        <w:jc w:val="both"/>
        <w:rPr>
          <w:rFonts w:cs="Simplified Arabic"/>
          <w:sz w:val="28"/>
          <w:szCs w:val="28"/>
          <w:rtl/>
        </w:rPr>
      </w:pPr>
      <w:r w:rsidRPr="00FE5733">
        <w:rPr>
          <w:rFonts w:cs="Simplified Arabic" w:hint="cs"/>
          <w:sz w:val="28"/>
          <w:szCs w:val="28"/>
          <w:rtl/>
        </w:rPr>
        <w:t xml:space="preserve">يرجع </w:t>
      </w:r>
      <w:r w:rsidRPr="00565E1F">
        <w:rPr>
          <w:rFonts w:cs="Simplified Arabic" w:hint="cs"/>
          <w:b/>
          <w:bCs/>
          <w:sz w:val="28"/>
          <w:szCs w:val="28"/>
          <w:rtl/>
        </w:rPr>
        <w:t>الباحث</w:t>
      </w:r>
      <w:r w:rsidRPr="00FE5733">
        <w:rPr>
          <w:rFonts w:cs="Simplified Arabic" w:hint="cs"/>
          <w:sz w:val="28"/>
          <w:szCs w:val="28"/>
          <w:rtl/>
        </w:rPr>
        <w:t xml:space="preserve"> هذا التحسن فى قيد البحث الى التأثير الايجابى لطريقة التعلم باستخدام الطريق</w:t>
      </w:r>
      <w:r>
        <w:rPr>
          <w:rFonts w:cs="Simplified Arabic" w:hint="cs"/>
          <w:sz w:val="28"/>
          <w:szCs w:val="28"/>
          <w:rtl/>
        </w:rPr>
        <w:t>ة</w:t>
      </w:r>
      <w:r w:rsidRPr="00FE5733">
        <w:rPr>
          <w:rFonts w:cs="Simplified Arabic" w:hint="cs"/>
          <w:sz w:val="28"/>
          <w:szCs w:val="28"/>
          <w:rtl/>
        </w:rPr>
        <w:t xml:space="preserve"> التقليدية  ، الممارسة والاستمرارية التى تعتبر من أهم شروط التعلم فالفرد حينما يمارس نشاط ما ويستمر فيه لفترة معينة لابد وان يتبع ذلك تغيير فى سلوك الفرد ، وكذلك قدرة المعلم وامتلاكه وتمكنه من المهارات الفنية اللازمة وتنظيمه للبيئة التعليمية المناسبة للتعلم واثارة دوافع الطلاب نحو التعلم وذلك من خلال الشرح وأداء النموذج وتصحيح الأخطاء والتنوع فلى استخدام طرق وأساليب التدريس وتفاعلب الطلاب معه ومع المادة الدراسية .</w:t>
      </w:r>
    </w:p>
    <w:p w:rsidR="00F75D2B" w:rsidRPr="00FE5733" w:rsidRDefault="00F75D2B" w:rsidP="00F833D7">
      <w:pPr>
        <w:jc w:val="right"/>
        <w:rPr>
          <w:rFonts w:cs="Simplified Arabic"/>
          <w:sz w:val="28"/>
          <w:szCs w:val="28"/>
          <w:rtl/>
        </w:rPr>
      </w:pPr>
      <w:r>
        <w:rPr>
          <w:rFonts w:cs="Simplified Arabic" w:hint="cs"/>
          <w:sz w:val="28"/>
          <w:szCs w:val="28"/>
          <w:rtl/>
        </w:rPr>
        <w:t xml:space="preserve">يتفق ذلك مع </w:t>
      </w:r>
      <w:r w:rsidR="00B64B49">
        <w:rPr>
          <w:rFonts w:cs="Simplified Arabic" w:hint="cs"/>
          <w:b/>
          <w:bCs/>
          <w:sz w:val="28"/>
          <w:szCs w:val="28"/>
          <w:rtl/>
        </w:rPr>
        <w:t xml:space="preserve">سامية فرغلى </w:t>
      </w:r>
      <w:r w:rsidR="009203D8">
        <w:rPr>
          <w:rFonts w:cs="Simplified Arabic" w:hint="cs"/>
          <w:b/>
          <w:bCs/>
          <w:sz w:val="28"/>
          <w:szCs w:val="28"/>
          <w:rtl/>
        </w:rPr>
        <w:t>(2002م)</w:t>
      </w:r>
      <w:r w:rsidR="00B64B49">
        <w:rPr>
          <w:rFonts w:cs="Simplified Arabic" w:hint="cs"/>
          <w:sz w:val="28"/>
          <w:szCs w:val="28"/>
          <w:rtl/>
        </w:rPr>
        <w:t>حيث تشير أن الطريقة التقليدية تتيح الفرصة للمتعلم للتعلم من خلال العرض والنموذج والذى يعتمد مدى النجاح فيها على قدرات المعلم وكفاءته .</w:t>
      </w:r>
      <w:r w:rsidRPr="00FE5733">
        <w:rPr>
          <w:rFonts w:cs="Simplified Arabic" w:hint="cs"/>
          <w:sz w:val="28"/>
          <w:szCs w:val="28"/>
          <w:rtl/>
        </w:rPr>
        <w:t>(</w:t>
      </w:r>
      <w:r w:rsidR="00B64B49">
        <w:rPr>
          <w:rFonts w:cs="Simplified Arabic" w:hint="cs"/>
          <w:sz w:val="28"/>
          <w:szCs w:val="28"/>
          <w:rtl/>
        </w:rPr>
        <w:t>5</w:t>
      </w:r>
      <w:r w:rsidRPr="00FE5733">
        <w:rPr>
          <w:rFonts w:cs="Simplified Arabic" w:hint="cs"/>
          <w:sz w:val="28"/>
          <w:szCs w:val="28"/>
          <w:rtl/>
        </w:rPr>
        <w:t xml:space="preserve"> :</w:t>
      </w:r>
      <w:r w:rsidR="00B64B49">
        <w:rPr>
          <w:rFonts w:cs="Simplified Arabic" w:hint="cs"/>
          <w:sz w:val="28"/>
          <w:szCs w:val="28"/>
          <w:rtl/>
        </w:rPr>
        <w:t>3</w:t>
      </w:r>
      <w:r w:rsidRPr="00FE5733">
        <w:rPr>
          <w:rFonts w:cs="Simplified Arabic" w:hint="cs"/>
          <w:sz w:val="28"/>
          <w:szCs w:val="28"/>
          <w:rtl/>
        </w:rPr>
        <w:t xml:space="preserve"> 16 ) </w:t>
      </w:r>
    </w:p>
    <w:p w:rsidR="00F75D2B" w:rsidRDefault="00A17E7F" w:rsidP="007D7D49">
      <w:pPr>
        <w:jc w:val="both"/>
        <w:rPr>
          <w:rFonts w:cs="Simplified Arabic"/>
          <w:sz w:val="28"/>
          <w:szCs w:val="28"/>
          <w:rtl/>
        </w:rPr>
      </w:pPr>
      <w:r>
        <w:rPr>
          <w:rFonts w:cs="Simplified Arabic" w:hint="cs"/>
          <w:sz w:val="28"/>
          <w:szCs w:val="28"/>
          <w:rtl/>
        </w:rPr>
        <w:t xml:space="preserve">يضيف </w:t>
      </w:r>
      <w:r w:rsidRPr="007B12A2">
        <w:rPr>
          <w:rFonts w:cs="Simplified Arabic" w:hint="cs"/>
          <w:b/>
          <w:bCs/>
          <w:sz w:val="28"/>
          <w:szCs w:val="28"/>
          <w:rtl/>
        </w:rPr>
        <w:t>محمود عبدالحليم</w:t>
      </w:r>
      <w:r w:rsidR="00F75D2B" w:rsidRPr="00E9644C">
        <w:rPr>
          <w:rFonts w:cs="Simplified Arabic" w:hint="cs"/>
          <w:b/>
          <w:bCs/>
          <w:sz w:val="28"/>
          <w:szCs w:val="28"/>
          <w:rtl/>
        </w:rPr>
        <w:t xml:space="preserve"> ( 200</w:t>
      </w:r>
      <w:r>
        <w:rPr>
          <w:rFonts w:cs="Simplified Arabic" w:hint="cs"/>
          <w:b/>
          <w:bCs/>
          <w:sz w:val="28"/>
          <w:szCs w:val="28"/>
          <w:rtl/>
        </w:rPr>
        <w:t>6</w:t>
      </w:r>
      <w:r w:rsidR="00F75D2B" w:rsidRPr="00E9644C">
        <w:rPr>
          <w:rFonts w:cs="Simplified Arabic" w:hint="cs"/>
          <w:b/>
          <w:bCs/>
          <w:sz w:val="28"/>
          <w:szCs w:val="28"/>
          <w:rtl/>
        </w:rPr>
        <w:t>م)</w:t>
      </w:r>
      <w:r w:rsidR="00F75D2B" w:rsidRPr="00FE5733">
        <w:rPr>
          <w:rFonts w:cs="Simplified Arabic" w:hint="cs"/>
          <w:sz w:val="28"/>
          <w:szCs w:val="28"/>
          <w:rtl/>
        </w:rPr>
        <w:t xml:space="preserve"> أن </w:t>
      </w:r>
      <w:r w:rsidR="007D7D49">
        <w:rPr>
          <w:rFonts w:cs="Simplified Arabic" w:hint="cs"/>
          <w:sz w:val="28"/>
          <w:szCs w:val="28"/>
          <w:rtl/>
        </w:rPr>
        <w:t>المعلم فى هذا الأسلوب هو واضع محتوى الوحدات وصانع القرار والمتحكم الرئيسى فى العملية التعليمية ويحدد سيره خلال العملية التعليمية مما يؤكد على نجاح المتعلم</w:t>
      </w:r>
      <w:r w:rsidR="00F75D2B" w:rsidRPr="00FE5733">
        <w:rPr>
          <w:rFonts w:cs="Simplified Arabic" w:hint="cs"/>
          <w:sz w:val="28"/>
          <w:szCs w:val="28"/>
          <w:rtl/>
        </w:rPr>
        <w:t xml:space="preserve"> .( </w:t>
      </w:r>
      <w:r w:rsidR="007D7D49">
        <w:rPr>
          <w:rFonts w:cs="Simplified Arabic" w:hint="cs"/>
          <w:sz w:val="28"/>
          <w:szCs w:val="28"/>
          <w:rtl/>
        </w:rPr>
        <w:t>10</w:t>
      </w:r>
      <w:r w:rsidR="00F75D2B" w:rsidRPr="00FE5733">
        <w:rPr>
          <w:rFonts w:cs="Simplified Arabic" w:hint="cs"/>
          <w:sz w:val="28"/>
          <w:szCs w:val="28"/>
          <w:rtl/>
        </w:rPr>
        <w:t xml:space="preserve"> : </w:t>
      </w:r>
      <w:r w:rsidR="007D7D49">
        <w:rPr>
          <w:rFonts w:cs="Simplified Arabic" w:hint="cs"/>
          <w:sz w:val="28"/>
          <w:szCs w:val="28"/>
          <w:rtl/>
        </w:rPr>
        <w:t>248</w:t>
      </w:r>
      <w:r w:rsidR="00F75D2B" w:rsidRPr="00FE5733">
        <w:rPr>
          <w:rFonts w:cs="Simplified Arabic" w:hint="cs"/>
          <w:sz w:val="28"/>
          <w:szCs w:val="28"/>
          <w:rtl/>
        </w:rPr>
        <w:t xml:space="preserve"> )</w:t>
      </w:r>
    </w:p>
    <w:p w:rsidR="0080485D" w:rsidRDefault="0080485D" w:rsidP="00B64B49">
      <w:pPr>
        <w:pStyle w:val="a"/>
        <w:spacing w:line="240" w:lineRule="auto"/>
        <w:ind w:firstLine="0"/>
        <w:jc w:val="both"/>
        <w:rPr>
          <w:rFonts w:ascii="Simplified Arabic" w:hAnsi="Simplified Arabic"/>
          <w:b/>
          <w:bCs/>
          <w:rtl/>
        </w:rPr>
      </w:pPr>
      <w:r>
        <w:rPr>
          <w:rFonts w:ascii="Simplified Arabic" w:hAnsi="Simplified Arabic" w:hint="cs"/>
          <w:b/>
          <w:bCs/>
          <w:rtl/>
          <w:lang w:bidi="ar-EG"/>
        </w:rPr>
        <w:lastRenderedPageBreak/>
        <w:t xml:space="preserve">ويتفق ذلك مع الدراسات المرجعية مثل </w:t>
      </w:r>
      <w:r w:rsidRPr="002D6DAB">
        <w:rPr>
          <w:rFonts w:ascii="Simplified Arabic" w:hAnsi="Simplified Arabic" w:hint="cs"/>
          <w:b/>
          <w:bCs/>
          <w:rtl/>
          <w:lang w:bidi="ar-EG"/>
        </w:rPr>
        <w:t xml:space="preserve"> دراسة آلاء حميد ( 2013م) (4)  ، غيداء الزهرانى (2013م)(8) ميرفت سليمان (2012م) (13) عماد طعيمة (2014م)(7) ،  ابراهيم عطية ، محمد صالح (2008م)(1) ، نيفين البركاتى (2008م) ( 13) سيريبونام و تايكام </w:t>
      </w:r>
      <w:r w:rsidRPr="002D6DAB">
        <w:rPr>
          <w:rFonts w:ascii="Simplified Arabic" w:hAnsi="Simplified Arabic"/>
          <w:b/>
          <w:bCs/>
          <w:lang w:bidi="ar-EG"/>
        </w:rPr>
        <w:t>sirribunam ,R &amp;taykham,S</w:t>
      </w:r>
      <w:r w:rsidRPr="002D6DAB">
        <w:rPr>
          <w:rFonts w:ascii="Simplified Arabic" w:hAnsi="Simplified Arabic" w:hint="cs"/>
          <w:b/>
          <w:bCs/>
          <w:rtl/>
          <w:lang w:bidi="ar-EG"/>
        </w:rPr>
        <w:t xml:space="preserve"> (2009م)(16) </w:t>
      </w:r>
    </w:p>
    <w:p w:rsidR="00F75D2B" w:rsidRPr="00141B26" w:rsidRDefault="00F75D2B" w:rsidP="00F75D2B">
      <w:pPr>
        <w:pStyle w:val="a"/>
        <w:spacing w:line="240" w:lineRule="auto"/>
        <w:ind w:firstLine="0"/>
        <w:jc w:val="left"/>
        <w:rPr>
          <w:rFonts w:ascii="Simplified Arabic" w:hAnsi="Simplified Arabic"/>
          <w:b/>
          <w:bCs/>
          <w:rtl/>
        </w:rPr>
      </w:pPr>
      <w:r w:rsidRPr="00141B26">
        <w:rPr>
          <w:rFonts w:ascii="Simplified Arabic" w:hAnsi="Simplified Arabic"/>
          <w:b/>
          <w:bCs/>
          <w:rtl/>
        </w:rPr>
        <w:t xml:space="preserve">وبهذا يتحقق </w:t>
      </w:r>
      <w:r>
        <w:rPr>
          <w:rFonts w:ascii="Simplified Arabic" w:hAnsi="Simplified Arabic" w:hint="cs"/>
          <w:b/>
          <w:bCs/>
          <w:rtl/>
        </w:rPr>
        <w:t xml:space="preserve">صحة </w:t>
      </w:r>
      <w:r w:rsidRPr="00141B26">
        <w:rPr>
          <w:rFonts w:ascii="Simplified Arabic" w:hAnsi="Simplified Arabic"/>
          <w:b/>
          <w:bCs/>
          <w:rtl/>
        </w:rPr>
        <w:t>الف</w:t>
      </w:r>
      <w:r>
        <w:rPr>
          <w:rFonts w:ascii="Simplified Arabic" w:hAnsi="Simplified Arabic" w:hint="cs"/>
          <w:b/>
          <w:bCs/>
          <w:rtl/>
        </w:rPr>
        <w:t>ر</w:t>
      </w:r>
      <w:r w:rsidRPr="00141B26">
        <w:rPr>
          <w:rFonts w:ascii="Simplified Arabic" w:hAnsi="Simplified Arabic"/>
          <w:b/>
          <w:bCs/>
          <w:rtl/>
        </w:rPr>
        <w:t>ض ال</w:t>
      </w:r>
      <w:r>
        <w:rPr>
          <w:rFonts w:ascii="Simplified Arabic" w:hAnsi="Simplified Arabic" w:hint="cs"/>
          <w:b/>
          <w:bCs/>
          <w:rtl/>
          <w:lang w:bidi="ar-EG"/>
        </w:rPr>
        <w:t>ثانى</w:t>
      </w:r>
      <w:r w:rsidRPr="00141B26">
        <w:rPr>
          <w:rFonts w:ascii="Simplified Arabic" w:hAnsi="Simplified Arabic"/>
          <w:b/>
          <w:bCs/>
          <w:rtl/>
        </w:rPr>
        <w:t xml:space="preserve"> الذى ينص على " </w:t>
      </w:r>
      <w:r w:rsidRPr="00141B26">
        <w:rPr>
          <w:rFonts w:ascii="Simplified Arabic" w:hAnsi="Simplified Arabic"/>
          <w:rtl/>
          <w:lang w:bidi="ar-EG"/>
        </w:rPr>
        <w:t xml:space="preserve">توجد فروق ذات دلالة إحصائية بين متوسطي درجات القياسين القبلي والبعدي للمجموعة </w:t>
      </w:r>
      <w:r>
        <w:rPr>
          <w:rFonts w:ascii="Simplified Arabic" w:hAnsi="Simplified Arabic" w:hint="cs"/>
          <w:rtl/>
          <w:lang w:bidi="ar-EG"/>
        </w:rPr>
        <w:t xml:space="preserve">الضابطة </w:t>
      </w:r>
      <w:r w:rsidRPr="00141B26">
        <w:rPr>
          <w:rFonts w:ascii="Simplified Arabic" w:hAnsi="Simplified Arabic"/>
          <w:rtl/>
          <w:lang w:bidi="ar-EG"/>
        </w:rPr>
        <w:t xml:space="preserve"> في </w:t>
      </w:r>
      <w:r>
        <w:rPr>
          <w:rFonts w:ascii="Simplified Arabic" w:hAnsi="Simplified Arabic" w:hint="cs"/>
          <w:rtl/>
          <w:lang w:bidi="ar-EG"/>
        </w:rPr>
        <w:t xml:space="preserve">التحصيل المعرفى </w:t>
      </w:r>
      <w:r w:rsidRPr="00141B26">
        <w:rPr>
          <w:rFonts w:ascii="Simplified Arabic" w:hAnsi="Simplified Arabic"/>
          <w:rtl/>
          <w:lang w:bidi="ar-EG"/>
        </w:rPr>
        <w:t>القياس البعدي"</w:t>
      </w:r>
      <w:r w:rsidRPr="00141B26">
        <w:rPr>
          <w:rFonts w:ascii="Simplified Arabic" w:hAnsi="Simplified Arabic"/>
          <w:b/>
          <w:bCs/>
          <w:rtl/>
        </w:rPr>
        <w:t xml:space="preserve"> "</w:t>
      </w:r>
    </w:p>
    <w:p w:rsidR="00F75D2B" w:rsidRPr="001611DD" w:rsidRDefault="00F75D2B" w:rsidP="00F75D2B">
      <w:pPr>
        <w:pStyle w:val="ListParagraph"/>
        <w:numPr>
          <w:ilvl w:val="0"/>
          <w:numId w:val="3"/>
        </w:numPr>
        <w:jc w:val="both"/>
        <w:rPr>
          <w:rFonts w:cs="Simplified Arabic"/>
          <w:b/>
          <w:bCs/>
          <w:sz w:val="28"/>
          <w:szCs w:val="28"/>
        </w:rPr>
      </w:pPr>
      <w:r w:rsidRPr="001611DD">
        <w:rPr>
          <w:rFonts w:cs="Simplified Arabic" w:hint="cs"/>
          <w:b/>
          <w:bCs/>
          <w:sz w:val="28"/>
          <w:szCs w:val="28"/>
          <w:rtl/>
        </w:rPr>
        <w:t xml:space="preserve">مناقشة الفرض الثالث         </w:t>
      </w:r>
    </w:p>
    <w:p w:rsidR="00F75D2B" w:rsidRPr="00FB4D33" w:rsidRDefault="00F75D2B" w:rsidP="008E17F0">
      <w:pPr>
        <w:spacing w:after="0" w:line="240" w:lineRule="auto"/>
        <w:jc w:val="center"/>
        <w:rPr>
          <w:rFonts w:ascii="Simplified Arabic" w:hAnsi="Simplified Arabic" w:cs="Simplified Arabic"/>
          <w:b/>
          <w:bCs/>
          <w:color w:val="000000"/>
          <w:sz w:val="28"/>
          <w:szCs w:val="28"/>
          <w:rtl/>
          <w:lang w:bidi="ar-EG"/>
        </w:rPr>
      </w:pPr>
      <w:r w:rsidRPr="00FB4D33">
        <w:rPr>
          <w:rFonts w:ascii="Simplified Arabic" w:hAnsi="Simplified Arabic" w:cs="Simplified Arabic"/>
          <w:b/>
          <w:bCs/>
          <w:color w:val="000000"/>
          <w:sz w:val="28"/>
          <w:szCs w:val="28"/>
          <w:rtl/>
          <w:lang w:bidi="ar-EG"/>
        </w:rPr>
        <w:t>جدول (</w:t>
      </w:r>
      <w:r w:rsidR="008E17F0">
        <w:rPr>
          <w:rFonts w:ascii="Simplified Arabic" w:hAnsi="Simplified Arabic" w:cs="Simplified Arabic" w:hint="cs"/>
          <w:b/>
          <w:bCs/>
          <w:color w:val="000000"/>
          <w:sz w:val="28"/>
          <w:szCs w:val="28"/>
          <w:rtl/>
          <w:lang w:bidi="ar-EG"/>
        </w:rPr>
        <w:t>8</w:t>
      </w:r>
      <w:r w:rsidRPr="00FB4D33">
        <w:rPr>
          <w:rFonts w:ascii="Simplified Arabic" w:hAnsi="Simplified Arabic" w:cs="Simplified Arabic"/>
          <w:b/>
          <w:bCs/>
          <w:color w:val="000000"/>
          <w:sz w:val="28"/>
          <w:szCs w:val="28"/>
          <w:rtl/>
          <w:lang w:bidi="ar-EG"/>
        </w:rPr>
        <w:t>)</w:t>
      </w:r>
    </w:p>
    <w:p w:rsidR="00F75D2B" w:rsidRPr="00FB4D33" w:rsidRDefault="00F75D2B" w:rsidP="00F75D2B">
      <w:pPr>
        <w:spacing w:after="0" w:line="240" w:lineRule="auto"/>
        <w:jc w:val="center"/>
        <w:rPr>
          <w:rFonts w:ascii="Simplified Arabic" w:hAnsi="Simplified Arabic" w:cs="Simplified Arabic"/>
          <w:b/>
          <w:bCs/>
          <w:color w:val="000000"/>
          <w:sz w:val="28"/>
          <w:szCs w:val="28"/>
          <w:rtl/>
          <w:lang w:bidi="ar-EG"/>
        </w:rPr>
      </w:pPr>
      <w:r w:rsidRPr="00FB4D33">
        <w:rPr>
          <w:rFonts w:ascii="Simplified Arabic" w:hAnsi="Simplified Arabic" w:cs="Simplified Arabic"/>
          <w:b/>
          <w:bCs/>
          <w:color w:val="000000"/>
          <w:sz w:val="28"/>
          <w:szCs w:val="28"/>
          <w:rtl/>
          <w:lang w:bidi="ar-EG"/>
        </w:rPr>
        <w:t xml:space="preserve">دلالة الفروض بين متوسطي القياسين </w:t>
      </w:r>
      <w:r>
        <w:rPr>
          <w:rFonts w:ascii="Simplified Arabic" w:hAnsi="Simplified Arabic" w:cs="Simplified Arabic" w:hint="cs"/>
          <w:b/>
          <w:bCs/>
          <w:color w:val="000000"/>
          <w:sz w:val="28"/>
          <w:szCs w:val="28"/>
          <w:rtl/>
          <w:lang w:bidi="ar-EG"/>
        </w:rPr>
        <w:t>البعديين</w:t>
      </w:r>
      <w:r w:rsidRPr="00FB4D33">
        <w:rPr>
          <w:rFonts w:ascii="Simplified Arabic" w:hAnsi="Simplified Arabic" w:cs="Simplified Arabic"/>
          <w:b/>
          <w:bCs/>
          <w:color w:val="000000"/>
          <w:sz w:val="28"/>
          <w:szCs w:val="28"/>
          <w:rtl/>
          <w:lang w:bidi="ar-EG"/>
        </w:rPr>
        <w:t xml:space="preserve"> للمجموعة التجريبية </w:t>
      </w:r>
      <w:r>
        <w:rPr>
          <w:rFonts w:ascii="Simplified Arabic" w:hAnsi="Simplified Arabic" w:cs="Simplified Arabic" w:hint="cs"/>
          <w:b/>
          <w:bCs/>
          <w:color w:val="000000"/>
          <w:sz w:val="28"/>
          <w:szCs w:val="28"/>
          <w:rtl/>
          <w:lang w:bidi="ar-EG"/>
        </w:rPr>
        <w:t xml:space="preserve">والضابطة </w:t>
      </w:r>
      <w:r w:rsidRPr="00FB4D33">
        <w:rPr>
          <w:rFonts w:ascii="Simplified Arabic" w:hAnsi="Simplified Arabic" w:cs="Simplified Arabic"/>
          <w:b/>
          <w:bCs/>
          <w:color w:val="000000"/>
          <w:sz w:val="28"/>
          <w:szCs w:val="28"/>
          <w:rtl/>
          <w:lang w:bidi="ar-EG"/>
        </w:rPr>
        <w:t xml:space="preserve">في </w:t>
      </w:r>
    </w:p>
    <w:p w:rsidR="00F75D2B" w:rsidRPr="00FB4D33" w:rsidRDefault="00F75D2B" w:rsidP="00F75D2B">
      <w:pPr>
        <w:spacing w:after="0" w:line="240" w:lineRule="auto"/>
        <w:jc w:val="center"/>
        <w:rPr>
          <w:rFonts w:ascii="Simplified Arabic" w:hAnsi="Simplified Arabic" w:cs="Simplified Arabic"/>
          <w:b/>
          <w:bCs/>
          <w:color w:val="000000"/>
          <w:sz w:val="28"/>
          <w:szCs w:val="28"/>
          <w:rtl/>
          <w:lang w:bidi="ar-EG"/>
        </w:rPr>
      </w:pPr>
      <w:r w:rsidRPr="00FB4D33">
        <w:rPr>
          <w:rFonts w:ascii="Simplified Arabic" w:hAnsi="Simplified Arabic" w:cs="Simplified Arabic"/>
          <w:b/>
          <w:bCs/>
          <w:color w:val="000000"/>
          <w:sz w:val="28"/>
          <w:szCs w:val="28"/>
          <w:rtl/>
          <w:lang w:bidi="ar-EG"/>
        </w:rPr>
        <w:t>التحصيل المعرفي</w:t>
      </w:r>
    </w:p>
    <w:p w:rsidR="00F75D2B" w:rsidRDefault="00F75D2B" w:rsidP="00C92E27">
      <w:pPr>
        <w:spacing w:after="0" w:line="240" w:lineRule="auto"/>
        <w:jc w:val="right"/>
        <w:rPr>
          <w:rFonts w:ascii="Simplified Arabic" w:hAnsi="Simplified Arabic" w:cs="Simplified Arabic"/>
          <w:b/>
          <w:bCs/>
          <w:color w:val="000000"/>
          <w:sz w:val="28"/>
          <w:szCs w:val="28"/>
          <w:rtl/>
          <w:lang w:bidi="ar-EG"/>
        </w:rPr>
      </w:pPr>
      <w:r w:rsidRPr="00FB4D33">
        <w:rPr>
          <w:rFonts w:ascii="Simplified Arabic" w:hAnsi="Simplified Arabic" w:cs="Simplified Arabic" w:hint="cs"/>
          <w:b/>
          <w:bCs/>
          <w:color w:val="000000"/>
          <w:sz w:val="28"/>
          <w:szCs w:val="28"/>
          <w:rtl/>
          <w:lang w:bidi="ar-EG"/>
        </w:rPr>
        <w:t>(ن</w:t>
      </w:r>
      <w:r>
        <w:rPr>
          <w:rFonts w:ascii="Simplified Arabic" w:hAnsi="Simplified Arabic" w:cs="Simplified Arabic" w:hint="cs"/>
          <w:b/>
          <w:bCs/>
          <w:color w:val="000000"/>
          <w:sz w:val="28"/>
          <w:szCs w:val="28"/>
          <w:rtl/>
          <w:lang w:bidi="ar-EG"/>
        </w:rPr>
        <w:t xml:space="preserve"> 1=ن2</w:t>
      </w:r>
      <w:r w:rsidRPr="00FB4D33">
        <w:rPr>
          <w:rFonts w:ascii="Simplified Arabic" w:hAnsi="Simplified Arabic" w:cs="Simplified Arabic" w:hint="cs"/>
          <w:b/>
          <w:bCs/>
          <w:color w:val="000000"/>
          <w:sz w:val="28"/>
          <w:szCs w:val="28"/>
          <w:rtl/>
          <w:lang w:bidi="ar-EG"/>
        </w:rPr>
        <w:t>=</w:t>
      </w:r>
      <w:r>
        <w:rPr>
          <w:rFonts w:ascii="Simplified Arabic" w:hAnsi="Simplified Arabic" w:cs="Simplified Arabic" w:hint="cs"/>
          <w:b/>
          <w:bCs/>
          <w:color w:val="000000"/>
          <w:sz w:val="28"/>
          <w:szCs w:val="28"/>
          <w:rtl/>
          <w:lang w:bidi="ar-EG"/>
        </w:rPr>
        <w:t>2</w:t>
      </w:r>
      <w:r w:rsidR="00C92E27">
        <w:rPr>
          <w:rFonts w:ascii="Simplified Arabic" w:hAnsi="Simplified Arabic" w:cs="Simplified Arabic" w:hint="cs"/>
          <w:b/>
          <w:bCs/>
          <w:color w:val="000000"/>
          <w:sz w:val="28"/>
          <w:szCs w:val="28"/>
          <w:rtl/>
          <w:lang w:bidi="ar-EG"/>
        </w:rPr>
        <w:t>0</w:t>
      </w:r>
      <w:r w:rsidRPr="00FB4D33">
        <w:rPr>
          <w:rFonts w:ascii="Simplified Arabic" w:hAnsi="Simplified Arabic" w:cs="Simplified Arabic" w:hint="cs"/>
          <w:b/>
          <w:bCs/>
          <w:color w:val="000000"/>
          <w:sz w:val="28"/>
          <w:szCs w:val="28"/>
          <w:rtl/>
          <w:lang w:bidi="ar-EG"/>
        </w:rPr>
        <w:t>)</w:t>
      </w:r>
    </w:p>
    <w:tbl>
      <w:tblPr>
        <w:tblpPr w:leftFromText="180" w:rightFromText="180" w:vertAnchor="text" w:horzAnchor="margin" w:tblpXSpec="center" w:tblpY="90"/>
        <w:bidiVisual/>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0"/>
        <w:gridCol w:w="1276"/>
        <w:gridCol w:w="1134"/>
        <w:gridCol w:w="1275"/>
        <w:gridCol w:w="1134"/>
        <w:gridCol w:w="1276"/>
        <w:gridCol w:w="1277"/>
      </w:tblGrid>
      <w:tr w:rsidR="00F75D2B" w:rsidRPr="00FB4D33" w:rsidTr="00297336">
        <w:trPr>
          <w:trHeight w:val="54"/>
        </w:trPr>
        <w:tc>
          <w:tcPr>
            <w:tcW w:w="2410" w:type="dxa"/>
            <w:vMerge w:val="restart"/>
            <w:tcBorders>
              <w:top w:val="single" w:sz="24" w:space="0" w:color="000000"/>
              <w:left w:val="single" w:sz="2" w:space="0" w:color="FFFFFF"/>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المتغيـــــــرات</w:t>
            </w:r>
          </w:p>
        </w:tc>
        <w:tc>
          <w:tcPr>
            <w:tcW w:w="2410" w:type="dxa"/>
            <w:gridSpan w:val="2"/>
            <w:tcBorders>
              <w:top w:val="single" w:sz="24" w:space="0" w:color="000000"/>
              <w:left w:val="single" w:sz="18" w:space="0" w:color="auto"/>
              <w:bottom w:val="single" w:sz="18" w:space="0" w:color="auto"/>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Pr>
                <w:rFonts w:ascii="Simplified Arabic" w:hAnsi="Simplified Arabic" w:cs="Simplified Arabic" w:hint="cs"/>
                <w:b/>
                <w:bCs/>
                <w:color w:val="000000"/>
                <w:sz w:val="28"/>
                <w:szCs w:val="28"/>
                <w:rtl/>
              </w:rPr>
              <w:t>القياس البعدي للمجموعة الضابطة</w:t>
            </w:r>
          </w:p>
        </w:tc>
        <w:tc>
          <w:tcPr>
            <w:tcW w:w="2409" w:type="dxa"/>
            <w:gridSpan w:val="2"/>
            <w:tcBorders>
              <w:top w:val="single" w:sz="24" w:space="0" w:color="000000"/>
              <w:left w:val="single" w:sz="18" w:space="0" w:color="auto"/>
              <w:bottom w:val="single" w:sz="18" w:space="0" w:color="auto"/>
              <w:right w:val="single" w:sz="18" w:space="0" w:color="auto"/>
            </w:tcBorders>
            <w:shd w:val="clear" w:color="auto" w:fill="D9D9D9"/>
            <w:noWrap/>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hint="cs"/>
                <w:b/>
                <w:bCs/>
                <w:color w:val="000000"/>
                <w:sz w:val="28"/>
                <w:szCs w:val="28"/>
                <w:rtl/>
              </w:rPr>
              <w:t>القياس البعدي</w:t>
            </w:r>
            <w:r>
              <w:rPr>
                <w:rFonts w:ascii="Simplified Arabic" w:hAnsi="Simplified Arabic" w:cs="Simplified Arabic" w:hint="cs"/>
                <w:b/>
                <w:bCs/>
                <w:color w:val="000000"/>
                <w:sz w:val="28"/>
                <w:szCs w:val="28"/>
                <w:rtl/>
              </w:rPr>
              <w:t xml:space="preserve"> للمجموعة التجريبية</w:t>
            </w:r>
          </w:p>
        </w:tc>
        <w:tc>
          <w:tcPr>
            <w:tcW w:w="1276" w:type="dxa"/>
            <w:vMerge w:val="restart"/>
            <w:tcBorders>
              <w:top w:val="single" w:sz="24" w:space="0" w:color="000000"/>
              <w:left w:val="single" w:sz="18" w:space="0" w:color="auto"/>
            </w:tcBorders>
            <w:shd w:val="clear" w:color="auto" w:fill="D9D9D9"/>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الفرق بين المتوسطين</w:t>
            </w:r>
          </w:p>
        </w:tc>
        <w:tc>
          <w:tcPr>
            <w:tcW w:w="1277" w:type="dxa"/>
            <w:vMerge w:val="restart"/>
            <w:tcBorders>
              <w:top w:val="single" w:sz="24" w:space="0" w:color="000000"/>
              <w:left w:val="single" w:sz="4" w:space="0" w:color="auto"/>
              <w:right w:val="single" w:sz="2" w:space="0" w:color="FFFFFF"/>
            </w:tcBorders>
            <w:shd w:val="clear" w:color="auto" w:fill="D9D9D9"/>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Pr>
            </w:pPr>
            <w:r w:rsidRPr="00FB4D33">
              <w:rPr>
                <w:rFonts w:ascii="Simplified Arabic" w:hAnsi="Simplified Arabic" w:cs="Simplified Arabic"/>
                <w:b/>
                <w:bCs/>
                <w:color w:val="000000"/>
                <w:sz w:val="28"/>
                <w:szCs w:val="28"/>
                <w:rtl/>
              </w:rPr>
              <w:t>قيمة (ت)</w:t>
            </w:r>
          </w:p>
        </w:tc>
      </w:tr>
      <w:tr w:rsidR="00F75D2B" w:rsidRPr="00FB4D33" w:rsidTr="00297336">
        <w:trPr>
          <w:trHeight w:val="531"/>
        </w:trPr>
        <w:tc>
          <w:tcPr>
            <w:tcW w:w="2410" w:type="dxa"/>
            <w:vMerge/>
            <w:tcBorders>
              <w:left w:val="single" w:sz="2" w:space="0" w:color="FFFFFF"/>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p>
        </w:tc>
        <w:tc>
          <w:tcPr>
            <w:tcW w:w="1276" w:type="dxa"/>
            <w:tcBorders>
              <w:top w:val="single" w:sz="18" w:space="0" w:color="auto"/>
              <w:left w:val="single" w:sz="18" w:space="0" w:color="auto"/>
              <w:bottom w:val="single" w:sz="24" w:space="0" w:color="000000"/>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المتوسط الحسابي</w:t>
            </w:r>
          </w:p>
        </w:tc>
        <w:tc>
          <w:tcPr>
            <w:tcW w:w="1134" w:type="dxa"/>
            <w:tcBorders>
              <w:top w:val="single" w:sz="18" w:space="0" w:color="auto"/>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الانحراف المعياري</w:t>
            </w:r>
          </w:p>
        </w:tc>
        <w:tc>
          <w:tcPr>
            <w:tcW w:w="1275" w:type="dxa"/>
            <w:tcBorders>
              <w:top w:val="single" w:sz="18" w:space="0" w:color="auto"/>
              <w:left w:val="single" w:sz="18" w:space="0" w:color="auto"/>
              <w:bottom w:val="single" w:sz="24" w:space="0" w:color="000000"/>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المتوسط الحسابي</w:t>
            </w:r>
          </w:p>
        </w:tc>
        <w:tc>
          <w:tcPr>
            <w:tcW w:w="1134" w:type="dxa"/>
            <w:tcBorders>
              <w:top w:val="single" w:sz="18" w:space="0" w:color="auto"/>
              <w:bottom w:val="single" w:sz="24" w:space="0" w:color="000000"/>
              <w:right w:val="single" w:sz="18" w:space="0" w:color="auto"/>
            </w:tcBorders>
            <w:shd w:val="clear" w:color="auto" w:fill="auto"/>
            <w:noWrap/>
            <w:vAlign w:val="center"/>
            <w:hideMark/>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rPr>
              <w:t>الانحراف المعياري</w:t>
            </w:r>
          </w:p>
        </w:tc>
        <w:tc>
          <w:tcPr>
            <w:tcW w:w="1276" w:type="dxa"/>
            <w:vMerge/>
            <w:tcBorders>
              <w:left w:val="single" w:sz="18" w:space="0" w:color="auto"/>
              <w:bottom w:val="single" w:sz="24" w:space="0" w:color="000000"/>
              <w:right w:val="single" w:sz="4" w:space="0" w:color="auto"/>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tl/>
              </w:rPr>
            </w:pPr>
          </w:p>
        </w:tc>
        <w:tc>
          <w:tcPr>
            <w:tcW w:w="1277" w:type="dxa"/>
            <w:vMerge/>
            <w:tcBorders>
              <w:left w:val="single" w:sz="4" w:space="0" w:color="auto"/>
              <w:bottom w:val="single" w:sz="24" w:space="0" w:color="000000"/>
              <w:right w:val="single" w:sz="2" w:space="0" w:color="FFFFFF"/>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b/>
                <w:bCs/>
                <w:color w:val="000000"/>
                <w:sz w:val="28"/>
                <w:szCs w:val="28"/>
              </w:rPr>
            </w:pPr>
          </w:p>
        </w:tc>
      </w:tr>
      <w:tr w:rsidR="00F75D2B" w:rsidRPr="00FB4D33" w:rsidTr="00297336">
        <w:trPr>
          <w:trHeight w:val="429"/>
        </w:trPr>
        <w:tc>
          <w:tcPr>
            <w:tcW w:w="2410" w:type="dxa"/>
            <w:tcBorders>
              <w:left w:val="single" w:sz="2" w:space="0" w:color="FFFFFF"/>
              <w:bottom w:val="single" w:sz="24" w:space="0" w:color="auto"/>
              <w:right w:val="single" w:sz="24" w:space="0" w:color="auto"/>
            </w:tcBorders>
            <w:noWrap/>
            <w:vAlign w:val="center"/>
            <w:hideMark/>
          </w:tcPr>
          <w:p w:rsidR="00F75D2B" w:rsidRPr="00FB4D33" w:rsidRDefault="00F75D2B" w:rsidP="00297336">
            <w:pPr>
              <w:spacing w:after="0" w:line="240" w:lineRule="auto"/>
              <w:jc w:val="center"/>
              <w:rPr>
                <w:rFonts w:ascii="Simplified Arabic" w:hAnsi="Simplified Arabic" w:cs="Simplified Arabic"/>
                <w:color w:val="000000"/>
                <w:sz w:val="28"/>
                <w:szCs w:val="28"/>
                <w:rtl/>
                <w:lang w:bidi="ar-EG"/>
              </w:rPr>
            </w:pPr>
            <w:r>
              <w:rPr>
                <w:rFonts w:ascii="Simplified Arabic" w:hAnsi="Simplified Arabic" w:cs="Simplified Arabic" w:hint="cs"/>
                <w:color w:val="000000"/>
                <w:sz w:val="28"/>
                <w:szCs w:val="28"/>
                <w:rtl/>
                <w:lang w:bidi="ar-EG"/>
              </w:rPr>
              <w:t>التحصيل المعرفي</w:t>
            </w:r>
          </w:p>
        </w:tc>
        <w:tc>
          <w:tcPr>
            <w:tcW w:w="1276" w:type="dxa"/>
            <w:tcBorders>
              <w:left w:val="single" w:sz="24" w:space="0" w:color="auto"/>
              <w:bottom w:val="single" w:sz="24"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26.000</w:t>
            </w:r>
          </w:p>
        </w:tc>
        <w:tc>
          <w:tcPr>
            <w:tcW w:w="1134" w:type="dxa"/>
            <w:tcBorders>
              <w:bottom w:val="single" w:sz="24" w:space="0" w:color="auto"/>
              <w:right w:val="single" w:sz="18" w:space="0" w:color="auto"/>
            </w:tcBorders>
            <w:shd w:val="clear" w:color="auto" w:fill="auto"/>
            <w:noWrap/>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0.178</w:t>
            </w:r>
          </w:p>
        </w:tc>
        <w:tc>
          <w:tcPr>
            <w:tcW w:w="1275" w:type="dxa"/>
            <w:tcBorders>
              <w:left w:val="single" w:sz="18" w:space="0" w:color="auto"/>
              <w:bottom w:val="single" w:sz="24" w:space="0" w:color="auto"/>
            </w:tcBorders>
            <w:shd w:val="clear" w:color="auto" w:fill="auto"/>
            <w:noWrap/>
          </w:tcPr>
          <w:p w:rsidR="00F75D2B" w:rsidRPr="006B2798" w:rsidRDefault="00F75D2B" w:rsidP="00297336">
            <w:pPr>
              <w:spacing w:after="0" w:line="240" w:lineRule="auto"/>
              <w:rPr>
                <w:rFonts w:ascii="Simplified Arabic" w:hAnsi="Simplified Arabic" w:cs="Simplified Arabic"/>
                <w:color w:val="000000"/>
                <w:sz w:val="28"/>
                <w:szCs w:val="28"/>
                <w:rtl/>
              </w:rPr>
            </w:pPr>
            <w:r w:rsidRPr="006B2798">
              <w:rPr>
                <w:rFonts w:ascii="Simplified Arabic" w:hAnsi="Simplified Arabic" w:cs="Simplified Arabic"/>
                <w:color w:val="000000"/>
                <w:sz w:val="28"/>
                <w:szCs w:val="28"/>
                <w:rtl/>
              </w:rPr>
              <w:t>61.333</w:t>
            </w:r>
          </w:p>
        </w:tc>
        <w:tc>
          <w:tcPr>
            <w:tcW w:w="1134" w:type="dxa"/>
            <w:tcBorders>
              <w:bottom w:val="single" w:sz="24" w:space="0" w:color="auto"/>
              <w:right w:val="single" w:sz="18" w:space="0" w:color="auto"/>
            </w:tcBorders>
            <w:shd w:val="clear" w:color="auto" w:fill="auto"/>
            <w:noWrap/>
          </w:tcPr>
          <w:p w:rsidR="00F75D2B" w:rsidRPr="006B2798" w:rsidRDefault="00F75D2B" w:rsidP="00297336">
            <w:pPr>
              <w:spacing w:after="0" w:line="240" w:lineRule="auto"/>
              <w:rPr>
                <w:rFonts w:ascii="Simplified Arabic" w:hAnsi="Simplified Arabic" w:cs="Simplified Arabic"/>
                <w:color w:val="000000"/>
                <w:sz w:val="28"/>
                <w:szCs w:val="28"/>
                <w:rtl/>
              </w:rPr>
            </w:pPr>
            <w:r w:rsidRPr="006B2798">
              <w:rPr>
                <w:rFonts w:ascii="Simplified Arabic" w:hAnsi="Simplified Arabic" w:cs="Simplified Arabic"/>
                <w:color w:val="000000"/>
                <w:sz w:val="28"/>
                <w:szCs w:val="28"/>
                <w:rtl/>
              </w:rPr>
              <w:t>0.152</w:t>
            </w:r>
          </w:p>
        </w:tc>
        <w:tc>
          <w:tcPr>
            <w:tcW w:w="1276" w:type="dxa"/>
            <w:tcBorders>
              <w:top w:val="nil"/>
              <w:left w:val="single" w:sz="18" w:space="0" w:color="auto"/>
              <w:bottom w:val="single" w:sz="24" w:space="0" w:color="auto"/>
              <w:right w:val="single" w:sz="4" w:space="0" w:color="auto"/>
            </w:tcBorders>
            <w:shd w:val="clear" w:color="auto" w:fill="auto"/>
          </w:tcPr>
          <w:p w:rsidR="00F75D2B" w:rsidRPr="006B2798" w:rsidRDefault="00F75D2B" w:rsidP="00297336">
            <w:pPr>
              <w:spacing w:after="0" w:line="240" w:lineRule="auto"/>
              <w:rPr>
                <w:rFonts w:ascii="Simplified Arabic" w:hAnsi="Simplified Arabic" w:cs="Simplified Arabic"/>
                <w:color w:val="000000"/>
                <w:sz w:val="28"/>
                <w:szCs w:val="28"/>
              </w:rPr>
            </w:pPr>
            <w:r w:rsidRPr="006B2798">
              <w:rPr>
                <w:rFonts w:ascii="Simplified Arabic" w:hAnsi="Simplified Arabic" w:cs="Simplified Arabic"/>
                <w:color w:val="000000"/>
                <w:sz w:val="28"/>
                <w:szCs w:val="28"/>
                <w:rtl/>
              </w:rPr>
              <w:t>35.333</w:t>
            </w:r>
          </w:p>
        </w:tc>
        <w:tc>
          <w:tcPr>
            <w:tcW w:w="1277" w:type="dxa"/>
            <w:tcBorders>
              <w:top w:val="nil"/>
              <w:left w:val="single" w:sz="4" w:space="0" w:color="auto"/>
              <w:bottom w:val="single" w:sz="24" w:space="0" w:color="auto"/>
              <w:right w:val="single" w:sz="2" w:space="0" w:color="FFFFFF"/>
            </w:tcBorders>
            <w:shd w:val="clear" w:color="auto" w:fill="auto"/>
            <w:vAlign w:val="center"/>
          </w:tcPr>
          <w:p w:rsidR="00F75D2B" w:rsidRPr="00FB4D33" w:rsidRDefault="00F75D2B" w:rsidP="00297336">
            <w:pPr>
              <w:spacing w:after="0" w:line="240" w:lineRule="auto"/>
              <w:jc w:val="center"/>
              <w:rPr>
                <w:rFonts w:ascii="Simplified Arabic" w:hAnsi="Simplified Arabic" w:cs="Simplified Arabic"/>
                <w:color w:val="000000"/>
                <w:sz w:val="28"/>
                <w:szCs w:val="28"/>
                <w:rtl/>
              </w:rPr>
            </w:pPr>
            <w:r>
              <w:rPr>
                <w:rFonts w:ascii="Simplified Arabic" w:hAnsi="Simplified Arabic" w:cs="Simplified Arabic" w:hint="cs"/>
                <w:color w:val="000000"/>
                <w:sz w:val="28"/>
                <w:szCs w:val="28"/>
                <w:rtl/>
              </w:rPr>
              <w:t>8.649*</w:t>
            </w:r>
          </w:p>
        </w:tc>
      </w:tr>
    </w:tbl>
    <w:p w:rsidR="00F75D2B" w:rsidRPr="00FB4D33" w:rsidRDefault="00F75D2B" w:rsidP="00C92E27">
      <w:pPr>
        <w:spacing w:after="0" w:line="240" w:lineRule="auto"/>
        <w:jc w:val="lowKashida"/>
        <w:rPr>
          <w:rFonts w:ascii="Simplified Arabic" w:hAnsi="Simplified Arabic" w:cs="Simplified Arabic"/>
          <w:b/>
          <w:bCs/>
          <w:color w:val="000000"/>
          <w:sz w:val="28"/>
          <w:szCs w:val="28"/>
          <w:rtl/>
        </w:rPr>
      </w:pPr>
      <w:r w:rsidRPr="00FB4D33">
        <w:rPr>
          <w:rFonts w:ascii="Simplified Arabic" w:hAnsi="Simplified Arabic" w:cs="Simplified Arabic"/>
          <w:b/>
          <w:bCs/>
          <w:color w:val="000000"/>
          <w:sz w:val="28"/>
          <w:szCs w:val="28"/>
          <w:rtl/>
          <w:lang w:bidi="ar-EG"/>
        </w:rPr>
        <w:t xml:space="preserve">قيمة ت الجدولية عند مستوى معنوية 0.05 ودرجة حرية </w:t>
      </w:r>
      <w:r>
        <w:rPr>
          <w:rFonts w:ascii="Simplified Arabic" w:hAnsi="Simplified Arabic" w:cs="Simplified Arabic" w:hint="cs"/>
          <w:b/>
          <w:bCs/>
          <w:color w:val="000000"/>
          <w:sz w:val="28"/>
          <w:szCs w:val="28"/>
          <w:rtl/>
          <w:lang w:bidi="ar-EG"/>
        </w:rPr>
        <w:t>(</w:t>
      </w:r>
      <w:r w:rsidR="00C92E27">
        <w:rPr>
          <w:rFonts w:ascii="Simplified Arabic" w:hAnsi="Simplified Arabic" w:cs="Simplified Arabic" w:hint="cs"/>
          <w:b/>
          <w:bCs/>
          <w:color w:val="000000"/>
          <w:sz w:val="28"/>
          <w:szCs w:val="28"/>
          <w:rtl/>
          <w:lang w:bidi="ar-EG"/>
        </w:rPr>
        <w:t>19</w:t>
      </w:r>
      <w:r>
        <w:rPr>
          <w:rFonts w:ascii="Simplified Arabic" w:hAnsi="Simplified Arabic" w:cs="Simplified Arabic" w:hint="cs"/>
          <w:b/>
          <w:bCs/>
          <w:color w:val="000000"/>
          <w:sz w:val="28"/>
          <w:szCs w:val="28"/>
          <w:rtl/>
          <w:lang w:bidi="ar-EG"/>
        </w:rPr>
        <w:t>)</w:t>
      </w:r>
      <w:r w:rsidRPr="00FB4D33">
        <w:rPr>
          <w:rFonts w:ascii="Simplified Arabic" w:hAnsi="Simplified Arabic" w:cs="Simplified Arabic"/>
          <w:b/>
          <w:bCs/>
          <w:color w:val="000000"/>
          <w:sz w:val="28"/>
          <w:szCs w:val="28"/>
          <w:rtl/>
          <w:lang w:bidi="ar-EG"/>
        </w:rPr>
        <w:t>=</w:t>
      </w:r>
      <w:r>
        <w:rPr>
          <w:rFonts w:ascii="Simplified Arabic" w:hAnsi="Simplified Arabic" w:cs="Simplified Arabic" w:hint="cs"/>
          <w:b/>
          <w:bCs/>
          <w:color w:val="000000"/>
          <w:sz w:val="28"/>
          <w:szCs w:val="28"/>
          <w:rtl/>
          <w:lang w:bidi="ar-EG"/>
        </w:rPr>
        <w:t>2,10</w:t>
      </w:r>
    </w:p>
    <w:p w:rsidR="00F75D2B" w:rsidRDefault="00F75D2B" w:rsidP="00F75D2B">
      <w:pPr>
        <w:spacing w:after="0" w:line="240" w:lineRule="auto"/>
        <w:jc w:val="center"/>
        <w:rPr>
          <w:rFonts w:ascii="Simplified Arabic" w:eastAsia="Times New Roman" w:hAnsi="Simplified Arabic" w:cs="Simplified Arabic"/>
          <w:sz w:val="28"/>
          <w:szCs w:val="28"/>
          <w:rtl/>
        </w:rPr>
      </w:pPr>
      <w:r>
        <w:rPr>
          <w:rFonts w:ascii="Simplified Arabic" w:eastAsia="Times New Roman" w:hAnsi="Simplified Arabic" w:cs="Simplified Arabic"/>
          <w:noProof/>
          <w:sz w:val="28"/>
          <w:szCs w:val="28"/>
        </w:rPr>
        <w:drawing>
          <wp:inline distT="0" distB="0" distL="0" distR="0">
            <wp:extent cx="4274145" cy="23336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171" cy="2340191"/>
                    </a:xfrm>
                    <a:prstGeom prst="rect">
                      <a:avLst/>
                    </a:prstGeom>
                    <a:noFill/>
                  </pic:spPr>
                </pic:pic>
              </a:graphicData>
            </a:graphic>
          </wp:inline>
        </w:drawing>
      </w:r>
    </w:p>
    <w:p w:rsidR="00F75D2B" w:rsidRDefault="00F75D2B" w:rsidP="008E17F0">
      <w:pPr>
        <w:spacing w:after="0" w:line="240" w:lineRule="auto"/>
        <w:jc w:val="center"/>
        <w:rPr>
          <w:rFonts w:ascii="Simplified Arabic" w:eastAsia="Times New Roman" w:hAnsi="Simplified Arabic" w:cs="Simplified Arabic"/>
          <w:sz w:val="28"/>
          <w:szCs w:val="28"/>
          <w:rtl/>
        </w:rPr>
      </w:pPr>
      <w:r>
        <w:rPr>
          <w:rFonts w:ascii="Simplified Arabic" w:eastAsia="Times New Roman" w:hAnsi="Simplified Arabic" w:cs="Simplified Arabic" w:hint="cs"/>
          <w:sz w:val="28"/>
          <w:szCs w:val="28"/>
          <w:rtl/>
        </w:rPr>
        <w:t>شكل (</w:t>
      </w:r>
      <w:r w:rsidR="008E17F0">
        <w:rPr>
          <w:rFonts w:ascii="Simplified Arabic" w:eastAsia="Times New Roman" w:hAnsi="Simplified Arabic" w:cs="Simplified Arabic" w:hint="cs"/>
          <w:sz w:val="28"/>
          <w:szCs w:val="28"/>
          <w:rtl/>
        </w:rPr>
        <w:t>3</w:t>
      </w:r>
      <w:r>
        <w:rPr>
          <w:rFonts w:ascii="Simplified Arabic" w:eastAsia="Times New Roman" w:hAnsi="Simplified Arabic" w:cs="Simplified Arabic" w:hint="cs"/>
          <w:sz w:val="28"/>
          <w:szCs w:val="28"/>
          <w:rtl/>
        </w:rPr>
        <w:t>)</w:t>
      </w:r>
    </w:p>
    <w:p w:rsidR="00F75D2B" w:rsidRPr="00850BD2" w:rsidRDefault="00F75D2B" w:rsidP="004E0A35">
      <w:pPr>
        <w:spacing w:after="0" w:line="240" w:lineRule="auto"/>
        <w:jc w:val="mediumKashida"/>
        <w:rPr>
          <w:rFonts w:ascii="Simplified Arabic" w:eastAsia="Times New Roman" w:hAnsi="Simplified Arabic" w:cs="Simplified Arabic"/>
          <w:sz w:val="28"/>
          <w:szCs w:val="28"/>
          <w:rtl/>
        </w:rPr>
      </w:pPr>
      <w:r w:rsidRPr="00850BD2">
        <w:rPr>
          <w:rFonts w:ascii="Simplified Arabic" w:eastAsia="Times New Roman" w:hAnsi="Simplified Arabic" w:cs="Simplified Arabic"/>
          <w:sz w:val="28"/>
          <w:szCs w:val="28"/>
          <w:rtl/>
        </w:rPr>
        <w:lastRenderedPageBreak/>
        <w:t>ويتضح من جدول (</w:t>
      </w:r>
      <w:r>
        <w:rPr>
          <w:rFonts w:ascii="Simplified Arabic" w:eastAsia="Times New Roman" w:hAnsi="Simplified Arabic" w:cs="Simplified Arabic" w:hint="cs"/>
          <w:sz w:val="28"/>
          <w:szCs w:val="28"/>
          <w:rtl/>
        </w:rPr>
        <w:t>7</w:t>
      </w:r>
      <w:r w:rsidRPr="00850BD2">
        <w:rPr>
          <w:rFonts w:ascii="Simplified Arabic" w:eastAsia="Times New Roman" w:hAnsi="Simplified Arabic" w:cs="Simplified Arabic"/>
          <w:sz w:val="28"/>
          <w:szCs w:val="28"/>
          <w:rtl/>
        </w:rPr>
        <w:t xml:space="preserve">) </w:t>
      </w:r>
      <w:r>
        <w:rPr>
          <w:rFonts w:ascii="Simplified Arabic" w:eastAsia="Times New Roman" w:hAnsi="Simplified Arabic" w:cs="Simplified Arabic" w:hint="cs"/>
          <w:sz w:val="28"/>
          <w:szCs w:val="28"/>
          <w:rtl/>
        </w:rPr>
        <w:t>وشكل (</w:t>
      </w:r>
      <w:r w:rsidR="004E0A35">
        <w:rPr>
          <w:rFonts w:ascii="Simplified Arabic" w:eastAsia="Times New Roman" w:hAnsi="Simplified Arabic" w:cs="Simplified Arabic" w:hint="cs"/>
          <w:sz w:val="28"/>
          <w:szCs w:val="28"/>
          <w:rtl/>
        </w:rPr>
        <w:t>3</w:t>
      </w:r>
      <w:r>
        <w:rPr>
          <w:rFonts w:ascii="Simplified Arabic" w:eastAsia="Times New Roman" w:hAnsi="Simplified Arabic" w:cs="Simplified Arabic" w:hint="cs"/>
          <w:sz w:val="28"/>
          <w:szCs w:val="28"/>
          <w:rtl/>
        </w:rPr>
        <w:t>)</w:t>
      </w:r>
      <w:r w:rsidRPr="00850BD2">
        <w:rPr>
          <w:rFonts w:ascii="Simplified Arabic" w:eastAsia="Times New Roman" w:hAnsi="Simplified Arabic" w:cs="Simplified Arabic"/>
          <w:sz w:val="28"/>
          <w:szCs w:val="28"/>
          <w:rtl/>
        </w:rPr>
        <w:t>أن جميع قيم (ت) المحسوبة أ</w:t>
      </w:r>
      <w:r>
        <w:rPr>
          <w:rFonts w:ascii="Simplified Arabic" w:eastAsia="Times New Roman" w:hAnsi="Simplified Arabic" w:cs="Simplified Arabic" w:hint="cs"/>
          <w:sz w:val="28"/>
          <w:szCs w:val="28"/>
          <w:rtl/>
        </w:rPr>
        <w:t>كبر</w:t>
      </w:r>
      <w:r w:rsidRPr="00850BD2">
        <w:rPr>
          <w:rFonts w:ascii="Simplified Arabic" w:eastAsia="Times New Roman" w:hAnsi="Simplified Arabic" w:cs="Simplified Arabic"/>
          <w:sz w:val="28"/>
          <w:szCs w:val="28"/>
          <w:rtl/>
        </w:rPr>
        <w:t xml:space="preserve"> من قيمة (ت) الجدولية، ح</w:t>
      </w:r>
      <w:r>
        <w:rPr>
          <w:rFonts w:ascii="Simplified Arabic" w:eastAsia="Times New Roman" w:hAnsi="Simplified Arabic" w:cs="Simplified Arabic"/>
          <w:sz w:val="28"/>
          <w:szCs w:val="28"/>
          <w:rtl/>
        </w:rPr>
        <w:t>يث انحصرت قيمة ت المحسوبة بين (</w:t>
      </w:r>
      <w:r>
        <w:rPr>
          <w:rFonts w:ascii="Simplified Arabic" w:eastAsia="Times New Roman" w:hAnsi="Simplified Arabic" w:cs="Simplified Arabic" w:hint="cs"/>
          <w:sz w:val="28"/>
          <w:szCs w:val="28"/>
          <w:rtl/>
        </w:rPr>
        <w:t>8.649</w:t>
      </w:r>
      <w:r w:rsidRPr="00850BD2">
        <w:rPr>
          <w:rFonts w:ascii="Simplified Arabic" w:eastAsia="Times New Roman" w:hAnsi="Simplified Arabic" w:cs="Simplified Arabic"/>
          <w:sz w:val="28"/>
          <w:szCs w:val="28"/>
          <w:rtl/>
        </w:rPr>
        <w:t>) مما يدل على وجود فروق دالة إحصائيا بين القياسين القبلي والبعدي للمجموعة التجريبية لصالح القياس البعدي عند مستوى معنوية 0.05.</w:t>
      </w:r>
    </w:p>
    <w:p w:rsidR="00F75D2B" w:rsidRDefault="00F75D2B" w:rsidP="004E0A35">
      <w:pPr>
        <w:pStyle w:val="ListParagraph"/>
        <w:jc w:val="lowKashida"/>
        <w:rPr>
          <w:rFonts w:ascii="Simplified Arabic" w:hAnsi="Simplified Arabic" w:cs="Simplified Arabic"/>
          <w:sz w:val="28"/>
          <w:szCs w:val="28"/>
          <w:rtl/>
        </w:rPr>
      </w:pPr>
      <w:r>
        <w:rPr>
          <w:rFonts w:ascii="Simplified Arabic" w:hAnsi="Simplified Arabic" w:cs="Simplified Arabic" w:hint="cs"/>
          <w:sz w:val="28"/>
          <w:szCs w:val="28"/>
          <w:rtl/>
        </w:rPr>
        <w:t xml:space="preserve">يرجع </w:t>
      </w:r>
      <w:r w:rsidRPr="000B0688">
        <w:rPr>
          <w:rFonts w:ascii="Simplified Arabic" w:hAnsi="Simplified Arabic" w:cs="Simplified Arabic" w:hint="cs"/>
          <w:b/>
          <w:bCs/>
          <w:sz w:val="28"/>
          <w:szCs w:val="28"/>
          <w:rtl/>
        </w:rPr>
        <w:t>الباحث</w:t>
      </w:r>
      <w:r>
        <w:rPr>
          <w:rFonts w:ascii="Simplified Arabic" w:hAnsi="Simplified Arabic" w:cs="Simplified Arabic" w:hint="cs"/>
          <w:sz w:val="28"/>
          <w:szCs w:val="28"/>
          <w:rtl/>
        </w:rPr>
        <w:t xml:space="preserve"> هذا التفوق للمجموعة التجريبية التى استخدمت استراتيجية (</w:t>
      </w:r>
      <w:r>
        <w:rPr>
          <w:rFonts w:ascii="Simplified Arabic" w:hAnsi="Simplified Arabic" w:cs="Simplified Arabic"/>
          <w:sz w:val="28"/>
          <w:szCs w:val="28"/>
        </w:rPr>
        <w:t>K.W.L</w:t>
      </w:r>
      <w:r>
        <w:rPr>
          <w:rFonts w:ascii="Simplified Arabic" w:hAnsi="Simplified Arabic" w:cs="Simplified Arabic" w:hint="cs"/>
          <w:sz w:val="28"/>
          <w:szCs w:val="28"/>
          <w:rtl/>
          <w:lang w:bidi="ar-EG"/>
        </w:rPr>
        <w:t xml:space="preserve">) </w:t>
      </w:r>
      <w:r>
        <w:rPr>
          <w:rFonts w:ascii="Simplified Arabic" w:hAnsi="Simplified Arabic" w:cs="Simplified Arabic" w:hint="cs"/>
          <w:sz w:val="28"/>
          <w:szCs w:val="28"/>
          <w:rtl/>
        </w:rPr>
        <w:t xml:space="preserve"> لما تتميز به من </w:t>
      </w:r>
      <w:r w:rsidR="004E0A35">
        <w:rPr>
          <w:rFonts w:ascii="Simplified Arabic" w:hAnsi="Simplified Arabic" w:cs="Simplified Arabic" w:hint="cs"/>
          <w:sz w:val="28"/>
          <w:szCs w:val="28"/>
          <w:rtl/>
        </w:rPr>
        <w:t xml:space="preserve">تفعيل المعرفة السابقة لدى المتعلمين </w:t>
      </w:r>
      <w:r w:rsidR="006E106E">
        <w:rPr>
          <w:rFonts w:ascii="Simplified Arabic" w:hAnsi="Simplified Arabic" w:cs="Simplified Arabic" w:hint="cs"/>
          <w:sz w:val="28"/>
          <w:szCs w:val="28"/>
          <w:rtl/>
        </w:rPr>
        <w:t xml:space="preserve">وتوظيفها بشكل ينسجم مع البناء المعرفى للمتعلم ، كما تتميز بتنظيم خطواتها وتدرجها مما يساعد على ترتيب الأفكار لدى المتعلم ، كما أنها ترعاعى الفروق الفردية بين المتعلمين وتجعل المتعلم هو محور العملية التعليمية من خلال المشاركة الإيجابية فى تحديد ما يريد معرفته فى ضوء ما يتوفر لديه من خبرات سابقة ، هذا فضلا عن أنها تزيد ثقة المتعلم بنفسه وتجعله قادر على تحمل مسئوليته نحو عملية التعلم ، كما أنها تشبع ميول ورغبات واحتياجات المتعلم نحو الخبرة المتعلمة </w:t>
      </w:r>
    </w:p>
    <w:p w:rsidR="00F75D2B" w:rsidRDefault="00F75D2B" w:rsidP="00964584">
      <w:pPr>
        <w:pStyle w:val="ListParagraph"/>
        <w:jc w:val="both"/>
        <w:rPr>
          <w:rFonts w:ascii="Simplified Arabic" w:hAnsi="Simplified Arabic" w:cs="Simplified Arabic"/>
          <w:sz w:val="28"/>
          <w:szCs w:val="28"/>
          <w:rtl/>
        </w:rPr>
      </w:pPr>
      <w:r>
        <w:rPr>
          <w:rFonts w:ascii="Simplified Arabic" w:hAnsi="Simplified Arabic" w:cs="Simplified Arabic" w:hint="cs"/>
          <w:sz w:val="28"/>
          <w:szCs w:val="28"/>
          <w:rtl/>
        </w:rPr>
        <w:t xml:space="preserve">يشير </w:t>
      </w:r>
      <w:r w:rsidR="003F6B78">
        <w:rPr>
          <w:rFonts w:ascii="Simplified Arabic" w:hAnsi="Simplified Arabic" w:cs="Simplified Arabic" w:hint="cs"/>
          <w:b/>
          <w:bCs/>
          <w:sz w:val="28"/>
          <w:szCs w:val="28"/>
          <w:rtl/>
        </w:rPr>
        <w:t>مصطفى عبدالسلام ( 2006م</w:t>
      </w:r>
      <w:r w:rsidR="007B12A2">
        <w:rPr>
          <w:rFonts w:ascii="Simplified Arabic" w:hAnsi="Simplified Arabic" w:cs="Simplified Arabic" w:hint="cs"/>
          <w:b/>
          <w:bCs/>
          <w:sz w:val="28"/>
          <w:szCs w:val="28"/>
          <w:rtl/>
        </w:rPr>
        <w:t xml:space="preserve">) </w:t>
      </w:r>
      <w:r>
        <w:rPr>
          <w:rFonts w:ascii="Simplified Arabic" w:hAnsi="Simplified Arabic" w:cs="Simplified Arabic" w:hint="cs"/>
          <w:sz w:val="28"/>
          <w:szCs w:val="28"/>
          <w:rtl/>
        </w:rPr>
        <w:t>بأن استراتيجية (</w:t>
      </w:r>
      <w:r>
        <w:rPr>
          <w:rFonts w:ascii="Simplified Arabic" w:hAnsi="Simplified Arabic" w:cs="Simplified Arabic"/>
          <w:sz w:val="28"/>
          <w:szCs w:val="28"/>
        </w:rPr>
        <w:t>K.W.L</w:t>
      </w:r>
      <w:r>
        <w:rPr>
          <w:rFonts w:ascii="Simplified Arabic" w:hAnsi="Simplified Arabic" w:cs="Simplified Arabic" w:hint="cs"/>
          <w:sz w:val="28"/>
          <w:szCs w:val="28"/>
          <w:rtl/>
          <w:lang w:bidi="ar-EG"/>
        </w:rPr>
        <w:t xml:space="preserve">) من الاستراتيجيات </w:t>
      </w:r>
      <w:r w:rsidR="003F6B78">
        <w:rPr>
          <w:rFonts w:ascii="Simplified Arabic" w:hAnsi="Simplified Arabic" w:cs="Simplified Arabic" w:hint="cs"/>
          <w:sz w:val="28"/>
          <w:szCs w:val="28"/>
          <w:rtl/>
          <w:lang w:bidi="ar-EG"/>
        </w:rPr>
        <w:t xml:space="preserve">التى تفترض أن الخبرة المتعلمة تبنى عن طريق المتعلم من خلال التفاعل بين المعلومات الجديدة والقديمة الموجودة فى الذاكرة </w:t>
      </w:r>
      <w:r>
        <w:rPr>
          <w:rFonts w:ascii="Simplified Arabic" w:hAnsi="Simplified Arabic" w:cs="Simplified Arabic" w:hint="cs"/>
          <w:sz w:val="28"/>
          <w:szCs w:val="28"/>
          <w:rtl/>
        </w:rPr>
        <w:t xml:space="preserve"> (  </w:t>
      </w:r>
      <w:r w:rsidR="00964584">
        <w:rPr>
          <w:rFonts w:ascii="Simplified Arabic" w:hAnsi="Simplified Arabic" w:cs="Simplified Arabic" w:hint="cs"/>
          <w:sz w:val="28"/>
          <w:szCs w:val="28"/>
          <w:rtl/>
        </w:rPr>
        <w:t>12</w:t>
      </w:r>
      <w:r>
        <w:rPr>
          <w:rFonts w:ascii="Simplified Arabic" w:hAnsi="Simplified Arabic" w:cs="Simplified Arabic" w:hint="cs"/>
          <w:sz w:val="28"/>
          <w:szCs w:val="28"/>
          <w:rtl/>
        </w:rPr>
        <w:t xml:space="preserve">: </w:t>
      </w:r>
      <w:r w:rsidR="00964584">
        <w:rPr>
          <w:rFonts w:ascii="Simplified Arabic" w:hAnsi="Simplified Arabic" w:cs="Simplified Arabic" w:hint="cs"/>
          <w:sz w:val="28"/>
          <w:szCs w:val="28"/>
          <w:rtl/>
        </w:rPr>
        <w:t>114</w:t>
      </w:r>
      <w:r>
        <w:rPr>
          <w:rFonts w:ascii="Simplified Arabic" w:hAnsi="Simplified Arabic" w:cs="Simplified Arabic" w:hint="cs"/>
          <w:sz w:val="28"/>
          <w:szCs w:val="28"/>
          <w:rtl/>
        </w:rPr>
        <w:t>)</w:t>
      </w:r>
    </w:p>
    <w:p w:rsidR="00F75D2B" w:rsidRPr="00FE5733" w:rsidRDefault="00F75D2B" w:rsidP="0038577D">
      <w:pPr>
        <w:jc w:val="both"/>
        <w:rPr>
          <w:rFonts w:cs="Simplified Arabic"/>
          <w:sz w:val="28"/>
          <w:szCs w:val="28"/>
          <w:rtl/>
        </w:rPr>
      </w:pPr>
      <w:r w:rsidRPr="00FE5733">
        <w:rPr>
          <w:rFonts w:cs="Simplified Arabic" w:hint="cs"/>
          <w:sz w:val="28"/>
          <w:szCs w:val="28"/>
          <w:rtl/>
        </w:rPr>
        <w:t xml:space="preserve">يشير </w:t>
      </w:r>
      <w:r w:rsidR="00AC0FBA">
        <w:rPr>
          <w:rFonts w:cs="Simplified Arabic" w:hint="cs"/>
          <w:b/>
          <w:bCs/>
          <w:sz w:val="28"/>
          <w:szCs w:val="28"/>
          <w:rtl/>
        </w:rPr>
        <w:t>كونير</w:t>
      </w:r>
      <w:r w:rsidR="00AC0FBA">
        <w:rPr>
          <w:rFonts w:cs="Simplified Arabic"/>
          <w:b/>
          <w:bCs/>
          <w:sz w:val="28"/>
          <w:szCs w:val="28"/>
        </w:rPr>
        <w:t>conner ,R</w:t>
      </w:r>
      <w:r>
        <w:rPr>
          <w:rFonts w:cs="Simplified Arabic" w:hint="cs"/>
          <w:b/>
          <w:bCs/>
          <w:sz w:val="28"/>
          <w:szCs w:val="28"/>
          <w:rtl/>
          <w:lang w:bidi="ar-EG"/>
        </w:rPr>
        <w:t xml:space="preserve"> (</w:t>
      </w:r>
      <w:r w:rsidRPr="00602300">
        <w:rPr>
          <w:rFonts w:cs="Simplified Arabic" w:hint="cs"/>
          <w:b/>
          <w:bCs/>
          <w:sz w:val="28"/>
          <w:szCs w:val="28"/>
          <w:rtl/>
        </w:rPr>
        <w:t xml:space="preserve"> 20</w:t>
      </w:r>
      <w:r w:rsidR="00AC0FBA">
        <w:rPr>
          <w:rFonts w:cs="Simplified Arabic" w:hint="cs"/>
          <w:b/>
          <w:bCs/>
          <w:sz w:val="28"/>
          <w:szCs w:val="28"/>
          <w:rtl/>
        </w:rPr>
        <w:t>02</w:t>
      </w:r>
      <w:r w:rsidRPr="00602300">
        <w:rPr>
          <w:rFonts w:cs="Simplified Arabic" w:hint="cs"/>
          <w:b/>
          <w:bCs/>
          <w:sz w:val="28"/>
          <w:szCs w:val="28"/>
          <w:rtl/>
        </w:rPr>
        <w:t>م)</w:t>
      </w:r>
      <w:r>
        <w:rPr>
          <w:rFonts w:ascii="Simplified Arabic" w:hAnsi="Simplified Arabic" w:cs="Simplified Arabic" w:hint="cs"/>
          <w:sz w:val="28"/>
          <w:szCs w:val="28"/>
          <w:rtl/>
        </w:rPr>
        <w:t>بأن استراتيجية (</w:t>
      </w:r>
      <w:r>
        <w:rPr>
          <w:rFonts w:ascii="Simplified Arabic" w:hAnsi="Simplified Arabic" w:cs="Simplified Arabic"/>
          <w:sz w:val="28"/>
          <w:szCs w:val="28"/>
        </w:rPr>
        <w:t>K.W.L</w:t>
      </w:r>
      <w:r>
        <w:rPr>
          <w:rFonts w:ascii="Simplified Arabic" w:hAnsi="Simplified Arabic" w:cs="Simplified Arabic" w:hint="cs"/>
          <w:sz w:val="28"/>
          <w:szCs w:val="28"/>
          <w:rtl/>
          <w:lang w:bidi="ar-EG"/>
        </w:rPr>
        <w:t>) من الاستراتيجيات</w:t>
      </w:r>
      <w:r w:rsidR="0038577D">
        <w:rPr>
          <w:rFonts w:cs="Simplified Arabic" w:hint="cs"/>
          <w:sz w:val="28"/>
          <w:szCs w:val="28"/>
          <w:rtl/>
        </w:rPr>
        <w:t>التى تنشط تفكي</w:t>
      </w:r>
      <w:r>
        <w:rPr>
          <w:rFonts w:cs="Simplified Arabic" w:hint="cs"/>
          <w:sz w:val="28"/>
          <w:szCs w:val="28"/>
          <w:rtl/>
        </w:rPr>
        <w:t>ر الطلاب قبل ان يحدث التعلم الجديد وبالتالى تحقيق مبدأ مهم من مبادئ التدريس وهو ربط الخبرة الجديدة بالخبرة السابقة .</w:t>
      </w:r>
      <w:r w:rsidRPr="00FE5733">
        <w:rPr>
          <w:rFonts w:cs="Simplified Arabic" w:hint="cs"/>
          <w:sz w:val="28"/>
          <w:szCs w:val="28"/>
          <w:rtl/>
        </w:rPr>
        <w:t xml:space="preserve">( </w:t>
      </w:r>
      <w:r>
        <w:rPr>
          <w:rFonts w:cs="Simplified Arabic" w:hint="cs"/>
          <w:sz w:val="28"/>
          <w:szCs w:val="28"/>
          <w:rtl/>
        </w:rPr>
        <w:t>14</w:t>
      </w:r>
      <w:r w:rsidRPr="00FE5733">
        <w:rPr>
          <w:rFonts w:cs="Simplified Arabic" w:hint="cs"/>
          <w:sz w:val="28"/>
          <w:szCs w:val="28"/>
          <w:rtl/>
        </w:rPr>
        <w:t xml:space="preserve"> : 206-207) </w:t>
      </w:r>
    </w:p>
    <w:p w:rsidR="0080485D" w:rsidRDefault="0080485D" w:rsidP="0080485D">
      <w:pPr>
        <w:pStyle w:val="a"/>
        <w:spacing w:line="240" w:lineRule="auto"/>
        <w:ind w:firstLine="0"/>
        <w:jc w:val="left"/>
        <w:rPr>
          <w:rFonts w:ascii="Simplified Arabic" w:hAnsi="Simplified Arabic"/>
          <w:b/>
          <w:bCs/>
          <w:rtl/>
        </w:rPr>
      </w:pPr>
      <w:r>
        <w:rPr>
          <w:rFonts w:ascii="Simplified Arabic" w:hAnsi="Simplified Arabic" w:hint="cs"/>
          <w:b/>
          <w:bCs/>
          <w:rtl/>
          <w:lang w:bidi="ar-EG"/>
        </w:rPr>
        <w:t xml:space="preserve">ويتفق ذلك مع الدراسات المرجعية مثل </w:t>
      </w:r>
      <w:r w:rsidRPr="002D6DAB">
        <w:rPr>
          <w:rFonts w:ascii="Simplified Arabic" w:hAnsi="Simplified Arabic" w:hint="cs"/>
          <w:b/>
          <w:bCs/>
          <w:rtl/>
          <w:lang w:bidi="ar-EG"/>
        </w:rPr>
        <w:t xml:space="preserve"> دراسة آلاء حميد ( 2013م) (4)  ، غيداء الزهرانى (2013م)(8) ميرفت سليمان (2012م) (13) عماد طعيمة (2014م)(7) ،  ابراهيم عطية ، محمد صالح (2008م)(1) ، نيفين البركاتى (2008م) ( 13) سيريبونام و تايكام </w:t>
      </w:r>
      <w:r w:rsidRPr="002D6DAB">
        <w:rPr>
          <w:rFonts w:ascii="Simplified Arabic" w:hAnsi="Simplified Arabic"/>
          <w:b/>
          <w:bCs/>
          <w:lang w:bidi="ar-EG"/>
        </w:rPr>
        <w:t>sirribunam ,R &amp;taykham,S</w:t>
      </w:r>
      <w:r w:rsidRPr="002D6DAB">
        <w:rPr>
          <w:rFonts w:ascii="Simplified Arabic" w:hAnsi="Simplified Arabic" w:hint="cs"/>
          <w:b/>
          <w:bCs/>
          <w:rtl/>
          <w:lang w:bidi="ar-EG"/>
        </w:rPr>
        <w:t xml:space="preserve"> (2009م)(16) </w:t>
      </w:r>
    </w:p>
    <w:p w:rsidR="00F75D2B" w:rsidRPr="00141B26" w:rsidRDefault="00F75D2B" w:rsidP="00F75D2B">
      <w:pPr>
        <w:pStyle w:val="a"/>
        <w:spacing w:line="240" w:lineRule="auto"/>
        <w:ind w:firstLine="0"/>
        <w:jc w:val="both"/>
        <w:rPr>
          <w:rFonts w:ascii="Simplified Arabic" w:hAnsi="Simplified Arabic"/>
          <w:b/>
          <w:bCs/>
          <w:rtl/>
        </w:rPr>
      </w:pPr>
    </w:p>
    <w:p w:rsidR="00F75D2B" w:rsidRDefault="00F75D2B" w:rsidP="00F75D2B">
      <w:pPr>
        <w:rPr>
          <w:rFonts w:ascii="Simplified Arabic" w:hAnsi="Simplified Arabic" w:cs="Simplified Arabic"/>
          <w:sz w:val="28"/>
          <w:szCs w:val="28"/>
          <w:rtl/>
          <w:lang w:bidi="ar-EG"/>
        </w:rPr>
      </w:pPr>
      <w:r w:rsidRPr="00053A0F">
        <w:rPr>
          <w:rFonts w:ascii="Simplified Arabic" w:hAnsi="Simplified Arabic" w:cs="Simplified Arabic"/>
          <w:b/>
          <w:bCs/>
          <w:sz w:val="28"/>
          <w:szCs w:val="28"/>
          <w:rtl/>
        </w:rPr>
        <w:t>وبهذا يتحقق صحة الفرض ال</w:t>
      </w:r>
      <w:r w:rsidRPr="00053A0F">
        <w:rPr>
          <w:rFonts w:ascii="Simplified Arabic" w:hAnsi="Simplified Arabic" w:cs="Simplified Arabic"/>
          <w:b/>
          <w:bCs/>
          <w:sz w:val="28"/>
          <w:szCs w:val="28"/>
          <w:rtl/>
          <w:lang w:bidi="ar-EG"/>
        </w:rPr>
        <w:t>ثا</w:t>
      </w:r>
      <w:r>
        <w:rPr>
          <w:rFonts w:ascii="Simplified Arabic" w:hAnsi="Simplified Arabic" w:cs="Simplified Arabic" w:hint="cs"/>
          <w:b/>
          <w:bCs/>
          <w:sz w:val="28"/>
          <w:szCs w:val="28"/>
          <w:rtl/>
          <w:lang w:bidi="ar-EG"/>
        </w:rPr>
        <w:t>لث</w:t>
      </w:r>
      <w:r w:rsidRPr="00053A0F">
        <w:rPr>
          <w:rFonts w:ascii="Simplified Arabic" w:hAnsi="Simplified Arabic" w:cs="Simplified Arabic"/>
          <w:b/>
          <w:bCs/>
          <w:sz w:val="28"/>
          <w:szCs w:val="28"/>
          <w:rtl/>
        </w:rPr>
        <w:t xml:space="preserve"> الذى ينص على " </w:t>
      </w:r>
      <w:r w:rsidRPr="00053A0F">
        <w:rPr>
          <w:rFonts w:ascii="Simplified Arabic" w:hAnsi="Simplified Arabic" w:cs="Simplified Arabic"/>
          <w:sz w:val="28"/>
          <w:szCs w:val="28"/>
          <w:rtl/>
          <w:lang w:bidi="ar-EG"/>
        </w:rPr>
        <w:t xml:space="preserve">توجد فروق ذات دلالة إحصائية بين متوسطي درجات القياسين </w:t>
      </w:r>
      <w:r>
        <w:rPr>
          <w:rFonts w:ascii="Simplified Arabic" w:hAnsi="Simplified Arabic" w:cs="Simplified Arabic" w:hint="cs"/>
          <w:sz w:val="28"/>
          <w:szCs w:val="28"/>
          <w:rtl/>
          <w:lang w:bidi="ar-EG"/>
        </w:rPr>
        <w:t>البعديين</w:t>
      </w:r>
      <w:r w:rsidRPr="00053A0F">
        <w:rPr>
          <w:rFonts w:ascii="Simplified Arabic" w:hAnsi="Simplified Arabic" w:cs="Simplified Arabic"/>
          <w:sz w:val="28"/>
          <w:szCs w:val="28"/>
          <w:rtl/>
          <w:lang w:bidi="ar-EG"/>
        </w:rPr>
        <w:t xml:space="preserve"> للمجموعة</w:t>
      </w:r>
      <w:r>
        <w:rPr>
          <w:rFonts w:ascii="Simplified Arabic" w:hAnsi="Simplified Arabic" w:cs="Simplified Arabic" w:hint="cs"/>
          <w:sz w:val="28"/>
          <w:szCs w:val="28"/>
          <w:rtl/>
          <w:lang w:bidi="ar-EG"/>
        </w:rPr>
        <w:t xml:space="preserve"> التجريبية و</w:t>
      </w:r>
      <w:r w:rsidRPr="00053A0F">
        <w:rPr>
          <w:rFonts w:ascii="Simplified Arabic" w:hAnsi="Simplified Arabic" w:cs="Simplified Arabic"/>
          <w:sz w:val="28"/>
          <w:szCs w:val="28"/>
          <w:rtl/>
          <w:lang w:bidi="ar-EG"/>
        </w:rPr>
        <w:t xml:space="preserve"> الضابطة  في </w:t>
      </w:r>
      <w:r>
        <w:rPr>
          <w:rFonts w:ascii="Simplified Arabic" w:hAnsi="Simplified Arabic" w:cs="Simplified Arabic" w:hint="cs"/>
          <w:sz w:val="28"/>
          <w:szCs w:val="28"/>
          <w:rtl/>
          <w:lang w:bidi="ar-EG"/>
        </w:rPr>
        <w:t xml:space="preserve">التحصيل المعرفى قيد البحث </w:t>
      </w:r>
      <w:r>
        <w:rPr>
          <w:rFonts w:ascii="Simplified Arabic" w:hAnsi="Simplified Arabic" w:cs="Simplified Arabic"/>
          <w:sz w:val="28"/>
          <w:szCs w:val="28"/>
          <w:rtl/>
          <w:lang w:bidi="ar-EG"/>
        </w:rPr>
        <w:t xml:space="preserve"> لصالح ال</w:t>
      </w:r>
      <w:r>
        <w:rPr>
          <w:rFonts w:ascii="Simplified Arabic" w:hAnsi="Simplified Arabic" w:cs="Simplified Arabic" w:hint="cs"/>
          <w:sz w:val="28"/>
          <w:szCs w:val="28"/>
          <w:rtl/>
          <w:lang w:bidi="ar-EG"/>
        </w:rPr>
        <w:t>مجموعة التجريبية "</w:t>
      </w:r>
    </w:p>
    <w:p w:rsidR="00F75D2B" w:rsidRPr="0087252C" w:rsidRDefault="00F75D2B" w:rsidP="00F75D2B">
      <w:pPr>
        <w:rPr>
          <w:rFonts w:ascii="Simplified Arabic" w:hAnsi="Simplified Arabic" w:cs="Simplified Arabic"/>
          <w:b/>
          <w:bCs/>
          <w:sz w:val="28"/>
          <w:szCs w:val="28"/>
          <w:rtl/>
          <w:lang w:bidi="ar-EG"/>
        </w:rPr>
      </w:pPr>
      <w:r w:rsidRPr="0087252C">
        <w:rPr>
          <w:rFonts w:ascii="Simplified Arabic" w:hAnsi="Simplified Arabic" w:cs="Simplified Arabic" w:hint="cs"/>
          <w:b/>
          <w:bCs/>
          <w:sz w:val="28"/>
          <w:szCs w:val="28"/>
          <w:rtl/>
          <w:lang w:bidi="ar-EG"/>
        </w:rPr>
        <w:lastRenderedPageBreak/>
        <w:t xml:space="preserve">الاستنتاجات :- </w:t>
      </w:r>
    </w:p>
    <w:p w:rsidR="00F75D2B" w:rsidRDefault="00BF7AD7" w:rsidP="0075587C">
      <w:pPr>
        <w:pStyle w:val="a"/>
        <w:numPr>
          <w:ilvl w:val="0"/>
          <w:numId w:val="13"/>
        </w:numPr>
        <w:spacing w:line="240" w:lineRule="auto"/>
        <w:jc w:val="left"/>
        <w:rPr>
          <w:rFonts w:ascii="Simplified Arabic" w:hAnsi="Simplified Arabic"/>
          <w:lang w:bidi="fa-IR"/>
        </w:rPr>
      </w:pPr>
      <w:r>
        <w:rPr>
          <w:rFonts w:ascii="Simplified Arabic" w:hAnsi="Simplified Arabic" w:hint="cs"/>
          <w:rtl/>
          <w:lang w:bidi="fa-IR"/>
        </w:rPr>
        <w:t xml:space="preserve">فاعلية استراتيجية ( </w:t>
      </w:r>
      <w:r>
        <w:rPr>
          <w:rFonts w:ascii="Simplified Arabic" w:hAnsi="Simplified Arabic"/>
          <w:lang w:bidi="fa-IR"/>
        </w:rPr>
        <w:t>K.W.L</w:t>
      </w:r>
      <w:r>
        <w:rPr>
          <w:rFonts w:ascii="Simplified Arabic" w:hAnsi="Simplified Arabic" w:hint="cs"/>
          <w:rtl/>
          <w:lang w:bidi="ar-EG"/>
        </w:rPr>
        <w:t>) فى التحصيل المعرفى لمقرر طبيعة وأسس المهارات الحركية لطلاب الفرقة الرابعة ( شعبة تدريب رياضى ) قيد البحث</w:t>
      </w:r>
    </w:p>
    <w:p w:rsidR="00BF7AD7" w:rsidRPr="00141B26" w:rsidRDefault="00BF7AD7" w:rsidP="0075587C">
      <w:pPr>
        <w:pStyle w:val="a"/>
        <w:numPr>
          <w:ilvl w:val="0"/>
          <w:numId w:val="13"/>
        </w:numPr>
        <w:spacing w:line="240" w:lineRule="auto"/>
        <w:jc w:val="left"/>
        <w:rPr>
          <w:rFonts w:ascii="Simplified Arabic" w:hAnsi="Simplified Arabic"/>
          <w:rtl/>
          <w:lang w:bidi="fa-IR"/>
        </w:rPr>
      </w:pPr>
      <w:r>
        <w:rPr>
          <w:rFonts w:ascii="Simplified Arabic" w:hAnsi="Simplified Arabic" w:hint="cs"/>
          <w:rtl/>
          <w:lang w:bidi="ar-EG"/>
        </w:rPr>
        <w:t xml:space="preserve">تفوق المجموعة التجريبية التى إستخدمت </w:t>
      </w:r>
      <w:r>
        <w:rPr>
          <w:rFonts w:ascii="Simplified Arabic" w:hAnsi="Simplified Arabic" w:hint="cs"/>
          <w:rtl/>
          <w:lang w:bidi="fa-IR"/>
        </w:rPr>
        <w:t xml:space="preserve">استراتيجية ( </w:t>
      </w:r>
      <w:r>
        <w:rPr>
          <w:rFonts w:ascii="Simplified Arabic" w:hAnsi="Simplified Arabic"/>
          <w:lang w:bidi="fa-IR"/>
        </w:rPr>
        <w:t>K.W.L</w:t>
      </w:r>
      <w:r>
        <w:rPr>
          <w:rFonts w:ascii="Simplified Arabic" w:hAnsi="Simplified Arabic" w:hint="cs"/>
          <w:rtl/>
          <w:lang w:bidi="ar-EG"/>
        </w:rPr>
        <w:t>) على المجموعة الضابطة التى إستخدمت الطريقة التقليدية فى مستوى التحصيل المعرفى</w:t>
      </w:r>
      <w:r w:rsidR="00A60E5E">
        <w:rPr>
          <w:rFonts w:ascii="Simplified Arabic" w:hAnsi="Simplified Arabic" w:hint="cs"/>
          <w:rtl/>
          <w:lang w:bidi="ar-EG"/>
        </w:rPr>
        <w:t xml:space="preserve"> لمقرر طبيعة وأسس المهارات الحركية </w:t>
      </w:r>
      <w:r>
        <w:rPr>
          <w:rFonts w:ascii="Simplified Arabic" w:hAnsi="Simplified Arabic" w:hint="cs"/>
          <w:rtl/>
          <w:lang w:bidi="ar-EG"/>
        </w:rPr>
        <w:t xml:space="preserve"> قيد البحث . </w:t>
      </w:r>
    </w:p>
    <w:p w:rsidR="00F75D2B" w:rsidRDefault="00F75D2B" w:rsidP="00F75D2B">
      <w:pPr>
        <w:rPr>
          <w:rFonts w:ascii="Simplified Arabic" w:hAnsi="Simplified Arabic" w:cs="Simplified Arabic"/>
          <w:b/>
          <w:bCs/>
          <w:sz w:val="28"/>
          <w:szCs w:val="28"/>
          <w:rtl/>
          <w:lang w:bidi="fa-IR"/>
        </w:rPr>
      </w:pPr>
      <w:r>
        <w:rPr>
          <w:rFonts w:ascii="Simplified Arabic" w:hAnsi="Simplified Arabic" w:cs="Simplified Arabic" w:hint="cs"/>
          <w:b/>
          <w:bCs/>
          <w:sz w:val="28"/>
          <w:szCs w:val="28"/>
          <w:rtl/>
          <w:lang w:bidi="fa-IR"/>
        </w:rPr>
        <w:t xml:space="preserve">التوصيات </w:t>
      </w:r>
    </w:p>
    <w:p w:rsidR="00A60E5E" w:rsidRPr="00A60E5E" w:rsidRDefault="00F75D2B" w:rsidP="00A60E5E">
      <w:pPr>
        <w:pStyle w:val="a"/>
        <w:numPr>
          <w:ilvl w:val="0"/>
          <w:numId w:val="5"/>
        </w:numPr>
        <w:spacing w:line="240" w:lineRule="auto"/>
        <w:jc w:val="left"/>
        <w:rPr>
          <w:rFonts w:ascii="Simplified Arabic" w:hAnsi="Simplified Arabic"/>
          <w:lang w:bidi="fa-IR"/>
        </w:rPr>
      </w:pPr>
      <w:r w:rsidRPr="00A60E5E">
        <w:rPr>
          <w:rFonts w:ascii="Simplified Arabic" w:hAnsi="Simplified Arabic" w:hint="cs"/>
          <w:rtl/>
          <w:lang w:bidi="fa-IR"/>
        </w:rPr>
        <w:t xml:space="preserve">يوصى الباحث باستخدام استراتيجية ( </w:t>
      </w:r>
      <w:r w:rsidRPr="00A60E5E">
        <w:rPr>
          <w:rFonts w:ascii="Simplified Arabic" w:hAnsi="Simplified Arabic"/>
          <w:lang w:bidi="fa-IR"/>
        </w:rPr>
        <w:t>K.W.L</w:t>
      </w:r>
      <w:r w:rsidRPr="00A60E5E">
        <w:rPr>
          <w:rFonts w:ascii="Simplified Arabic" w:hAnsi="Simplified Arabic" w:hint="cs"/>
          <w:rtl/>
          <w:lang w:bidi="ar-EG"/>
        </w:rPr>
        <w:t xml:space="preserve">) فى تدريس </w:t>
      </w:r>
      <w:r w:rsidR="00A60E5E">
        <w:rPr>
          <w:rFonts w:ascii="Simplified Arabic" w:hAnsi="Simplified Arabic" w:hint="cs"/>
          <w:rtl/>
          <w:lang w:bidi="ar-EG"/>
        </w:rPr>
        <w:t xml:space="preserve">مقرر لمقرر طبيعة وأسس المهارات الحركية لطلاب كلية التربية الرياضية ( شعبة تدريب رياضى ) جامعة بنها  . </w:t>
      </w:r>
    </w:p>
    <w:p w:rsidR="00F75D2B" w:rsidRPr="00A60E5E" w:rsidRDefault="00F75D2B" w:rsidP="00F75D2B">
      <w:pPr>
        <w:pStyle w:val="ListParagraph"/>
        <w:numPr>
          <w:ilvl w:val="0"/>
          <w:numId w:val="5"/>
        </w:numPr>
        <w:rPr>
          <w:rFonts w:ascii="Simplified Arabic" w:hAnsi="Simplified Arabic" w:cs="Simplified Arabic"/>
          <w:sz w:val="28"/>
          <w:szCs w:val="28"/>
          <w:rtl/>
          <w:lang w:bidi="fa-IR"/>
        </w:rPr>
      </w:pPr>
      <w:r w:rsidRPr="00A60E5E">
        <w:rPr>
          <w:rFonts w:ascii="Simplified Arabic" w:hAnsi="Simplified Arabic" w:cs="Simplified Arabic" w:hint="cs"/>
          <w:sz w:val="28"/>
          <w:szCs w:val="28"/>
          <w:rtl/>
          <w:lang w:bidi="fa-IR"/>
        </w:rPr>
        <w:t xml:space="preserve">اجراء المزيد من الدراسات فى استخدام ا ستراتيجية ( </w:t>
      </w:r>
      <w:r w:rsidRPr="00A60E5E">
        <w:rPr>
          <w:rFonts w:ascii="Simplified Arabic" w:hAnsi="Simplified Arabic" w:cs="Simplified Arabic"/>
          <w:sz w:val="28"/>
          <w:szCs w:val="28"/>
          <w:lang w:bidi="fa-IR"/>
        </w:rPr>
        <w:t>K.W.L</w:t>
      </w:r>
      <w:r w:rsidRPr="00A60E5E">
        <w:rPr>
          <w:rFonts w:ascii="Simplified Arabic" w:hAnsi="Simplified Arabic" w:cs="Simplified Arabic" w:hint="cs"/>
          <w:sz w:val="28"/>
          <w:szCs w:val="28"/>
          <w:rtl/>
          <w:lang w:bidi="ar-EG"/>
        </w:rPr>
        <w:t xml:space="preserve">) </w:t>
      </w:r>
      <w:r w:rsidRPr="00A60E5E">
        <w:rPr>
          <w:rFonts w:ascii="Simplified Arabic" w:hAnsi="Simplified Arabic" w:cs="Simplified Arabic" w:hint="cs"/>
          <w:sz w:val="28"/>
          <w:szCs w:val="28"/>
          <w:rtl/>
          <w:lang w:bidi="fa-IR"/>
        </w:rPr>
        <w:t>فى متغيرات اخرى لم تتناولها الدراسة الحالية</w:t>
      </w:r>
    </w:p>
    <w:p w:rsidR="00F75D2B" w:rsidRDefault="00F75D2B" w:rsidP="00F75D2B">
      <w:pPr>
        <w:tabs>
          <w:tab w:val="left" w:pos="3356"/>
          <w:tab w:val="center" w:pos="4153"/>
        </w:tabs>
        <w:spacing w:before="240" w:after="240" w:line="420" w:lineRule="exact"/>
        <w:rPr>
          <w:rFonts w:cs="Simplified Arabic"/>
          <w:b/>
          <w:bCs/>
          <w:sz w:val="32"/>
          <w:szCs w:val="32"/>
          <w:rtl/>
          <w:lang w:bidi="ar-EG"/>
        </w:rPr>
      </w:pPr>
      <w:r>
        <w:rPr>
          <w:rFonts w:cs="Simplified Arabic"/>
          <w:b/>
          <w:bCs/>
          <w:sz w:val="32"/>
          <w:szCs w:val="32"/>
          <w:rtl/>
          <w:lang w:bidi="ar-EG"/>
        </w:rPr>
        <w:tab/>
      </w:r>
    </w:p>
    <w:p w:rsidR="00F75D2B" w:rsidRDefault="00F75D2B" w:rsidP="00F75D2B">
      <w:pPr>
        <w:tabs>
          <w:tab w:val="left" w:pos="3356"/>
          <w:tab w:val="center" w:pos="4153"/>
        </w:tabs>
        <w:spacing w:before="240" w:after="240" w:line="420" w:lineRule="exact"/>
        <w:rPr>
          <w:rFonts w:cs="Simplified Arabic"/>
          <w:b/>
          <w:bCs/>
          <w:sz w:val="32"/>
          <w:szCs w:val="32"/>
          <w:rtl/>
          <w:lang w:bidi="ar-EG"/>
        </w:rPr>
      </w:pPr>
    </w:p>
    <w:p w:rsidR="00F75D2B" w:rsidRDefault="00F75D2B" w:rsidP="00F75D2B">
      <w:pPr>
        <w:tabs>
          <w:tab w:val="left" w:pos="3356"/>
          <w:tab w:val="center" w:pos="4153"/>
        </w:tabs>
        <w:spacing w:before="240" w:after="240" w:line="420" w:lineRule="exact"/>
        <w:rPr>
          <w:rFonts w:cs="Simplified Arabic"/>
          <w:b/>
          <w:bCs/>
          <w:sz w:val="32"/>
          <w:szCs w:val="32"/>
          <w:rtl/>
          <w:lang w:bidi="ar-EG"/>
        </w:rPr>
      </w:pPr>
    </w:p>
    <w:p w:rsidR="00F75D2B" w:rsidRDefault="00F75D2B" w:rsidP="00F75D2B">
      <w:pPr>
        <w:tabs>
          <w:tab w:val="left" w:pos="3356"/>
          <w:tab w:val="center" w:pos="4153"/>
        </w:tabs>
        <w:spacing w:before="240" w:after="240" w:line="420" w:lineRule="exact"/>
        <w:rPr>
          <w:rFonts w:cs="Simplified Arabic"/>
          <w:b/>
          <w:bCs/>
          <w:sz w:val="32"/>
          <w:szCs w:val="32"/>
          <w:rtl/>
          <w:lang w:bidi="ar-EG"/>
        </w:rPr>
      </w:pPr>
    </w:p>
    <w:p w:rsidR="00F75D2B" w:rsidRDefault="00F75D2B" w:rsidP="00F75D2B">
      <w:pPr>
        <w:tabs>
          <w:tab w:val="left" w:pos="3356"/>
          <w:tab w:val="center" w:pos="4153"/>
        </w:tabs>
        <w:spacing w:before="240" w:after="240" w:line="420" w:lineRule="exact"/>
        <w:rPr>
          <w:rFonts w:cs="Simplified Arabic"/>
          <w:b/>
          <w:bCs/>
          <w:sz w:val="32"/>
          <w:szCs w:val="32"/>
          <w:rtl/>
          <w:lang w:bidi="ar-EG"/>
        </w:rPr>
      </w:pPr>
    </w:p>
    <w:p w:rsidR="00F75D2B" w:rsidRDefault="00F75D2B" w:rsidP="00F75D2B">
      <w:pPr>
        <w:tabs>
          <w:tab w:val="left" w:pos="3356"/>
          <w:tab w:val="center" w:pos="4153"/>
        </w:tabs>
        <w:spacing w:before="240" w:after="240" w:line="420" w:lineRule="exact"/>
        <w:rPr>
          <w:rFonts w:cs="Simplified Arabic"/>
          <w:b/>
          <w:bCs/>
          <w:sz w:val="32"/>
          <w:szCs w:val="32"/>
          <w:rtl/>
          <w:lang w:bidi="ar-EG"/>
        </w:rPr>
      </w:pPr>
      <w:r>
        <w:rPr>
          <w:rFonts w:cs="Simplified Arabic"/>
          <w:b/>
          <w:bCs/>
          <w:sz w:val="32"/>
          <w:szCs w:val="32"/>
          <w:rtl/>
          <w:lang w:bidi="ar-EG"/>
        </w:rPr>
        <w:tab/>
      </w:r>
      <w:r w:rsidRPr="00F20F81">
        <w:rPr>
          <w:rFonts w:cs="Simplified Arabic" w:hint="cs"/>
          <w:b/>
          <w:bCs/>
          <w:sz w:val="32"/>
          <w:szCs w:val="32"/>
          <w:rtl/>
          <w:lang w:bidi="ar-EG"/>
        </w:rPr>
        <w:t>قائمة المراجع</w:t>
      </w:r>
    </w:p>
    <w:p w:rsidR="00CB58E6" w:rsidRDefault="00CB58E6" w:rsidP="00F75D2B">
      <w:pPr>
        <w:tabs>
          <w:tab w:val="left" w:pos="3356"/>
          <w:tab w:val="center" w:pos="4153"/>
        </w:tabs>
        <w:spacing w:before="240" w:after="240" w:line="420" w:lineRule="exact"/>
        <w:rPr>
          <w:rFonts w:cs="Simplified Arabic"/>
          <w:b/>
          <w:bCs/>
          <w:sz w:val="32"/>
          <w:szCs w:val="32"/>
          <w:rtl/>
          <w:lang w:bidi="ar-EG"/>
        </w:rPr>
      </w:pPr>
      <w:r>
        <w:rPr>
          <w:rFonts w:cs="Simplified Arabic" w:hint="cs"/>
          <w:b/>
          <w:bCs/>
          <w:sz w:val="32"/>
          <w:szCs w:val="32"/>
          <w:rtl/>
          <w:lang w:bidi="ar-EG"/>
        </w:rPr>
        <w:t>أولاً:- المراجع العربية</w:t>
      </w:r>
    </w:p>
    <w:tbl>
      <w:tblPr>
        <w:tblpPr w:leftFromText="180" w:rightFromText="180" w:vertAnchor="text" w:horzAnchor="margin" w:tblpXSpec="center" w:tblpY="767"/>
        <w:tblOverlap w:val="never"/>
        <w:bidiVisual/>
        <w:tblW w:w="10065" w:type="dxa"/>
        <w:tblLayout w:type="fixed"/>
        <w:tblLook w:val="01E0"/>
      </w:tblPr>
      <w:tblGrid>
        <w:gridCol w:w="567"/>
        <w:gridCol w:w="1985"/>
        <w:gridCol w:w="4289"/>
        <w:gridCol w:w="2340"/>
        <w:gridCol w:w="884"/>
      </w:tblGrid>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sidRPr="00253C62">
              <w:rPr>
                <w:rFonts w:asciiTheme="majorBidi" w:hAnsiTheme="majorBidi" w:cstheme="majorBidi"/>
                <w:sz w:val="28"/>
                <w:szCs w:val="28"/>
                <w:rtl/>
                <w:lang w:bidi="ar-EG"/>
              </w:rPr>
              <w:t>1</w:t>
            </w:r>
          </w:p>
        </w:tc>
        <w:tc>
          <w:tcPr>
            <w:tcW w:w="1985" w:type="dxa"/>
            <w:shd w:val="clear" w:color="auto" w:fill="auto"/>
          </w:tcPr>
          <w:p w:rsidR="00886FF3"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إ</w:t>
            </w:r>
            <w:r w:rsidRPr="00A52290">
              <w:rPr>
                <w:rFonts w:asciiTheme="majorBidi" w:hAnsiTheme="majorBidi" w:cstheme="majorBidi"/>
                <w:b/>
                <w:bCs/>
                <w:sz w:val="28"/>
                <w:szCs w:val="28"/>
                <w:rtl/>
                <w:lang w:bidi="ar-EG"/>
              </w:rPr>
              <w:t xml:space="preserve">براهيم </w:t>
            </w:r>
            <w:r>
              <w:rPr>
                <w:rFonts w:asciiTheme="majorBidi" w:hAnsiTheme="majorBidi" w:cstheme="majorBidi" w:hint="cs"/>
                <w:b/>
                <w:bCs/>
                <w:sz w:val="28"/>
                <w:szCs w:val="28"/>
                <w:rtl/>
                <w:lang w:bidi="ar-EG"/>
              </w:rPr>
              <w:t>عطية</w:t>
            </w:r>
          </w:p>
          <w:p w:rsidR="00886FF3" w:rsidRPr="00036671" w:rsidRDefault="00886FF3" w:rsidP="00886FF3">
            <w:pPr>
              <w:rPr>
                <w:rFonts w:asciiTheme="majorBidi" w:hAnsiTheme="majorBidi" w:cstheme="majorBidi"/>
                <w:b/>
                <w:bCs/>
                <w:sz w:val="28"/>
                <w:szCs w:val="28"/>
                <w:lang w:bidi="ar-EG"/>
              </w:rPr>
            </w:pPr>
            <w:r w:rsidRPr="00036671">
              <w:rPr>
                <w:rFonts w:asciiTheme="majorBidi" w:hAnsiTheme="majorBidi" w:cstheme="majorBidi" w:hint="cs"/>
                <w:b/>
                <w:bCs/>
                <w:sz w:val="28"/>
                <w:szCs w:val="28"/>
                <w:rtl/>
                <w:lang w:bidi="ar-EG"/>
              </w:rPr>
              <w:t>محمد صالح</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فاعلية استراتيجيتى( </w:t>
            </w:r>
            <w:r>
              <w:rPr>
                <w:rFonts w:asciiTheme="majorBidi" w:hAnsiTheme="majorBidi" w:cstheme="majorBidi"/>
                <w:sz w:val="28"/>
                <w:szCs w:val="28"/>
                <w:lang w:bidi="ar-EG"/>
              </w:rPr>
              <w:t>K.W.L</w:t>
            </w:r>
            <w:r>
              <w:rPr>
                <w:rFonts w:asciiTheme="majorBidi" w:hAnsiTheme="majorBidi" w:cstheme="majorBidi" w:hint="cs"/>
                <w:sz w:val="28"/>
                <w:szCs w:val="28"/>
                <w:rtl/>
                <w:lang w:bidi="ar-EG"/>
              </w:rPr>
              <w:t>) ، ( فكر-زاوج-شارك) فى تدريس الرياضيات على تنمية التواصل والابداع الرياضى لدى تلاميذ المرحلة الابتدائية ، مجلة كلية التربية ، جامعة بنها ، العدد (76) ، المجلد (18)اكتوبر ، القاهرة , 2008م</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sidRPr="00253C62">
              <w:rPr>
                <w:rFonts w:asciiTheme="majorBidi" w:hAnsiTheme="majorBidi" w:cstheme="majorBidi"/>
                <w:sz w:val="28"/>
                <w:szCs w:val="28"/>
                <w:rtl/>
                <w:lang w:bidi="ar-EG"/>
              </w:rPr>
              <w:lastRenderedPageBreak/>
              <w:t>2</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ابراهيم مجدى</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cs="Simplified Arabic" w:hint="cs"/>
                <w:sz w:val="28"/>
                <w:szCs w:val="28"/>
                <w:rtl/>
                <w:lang w:bidi="ar-EG"/>
              </w:rPr>
              <w:t xml:space="preserve">التفكير من منظور تربوى ، عالم الكتب للنشر ، القاهرة ، 2005م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sidRPr="00253C62">
              <w:rPr>
                <w:rFonts w:asciiTheme="majorBidi" w:hAnsiTheme="majorBidi" w:cstheme="majorBidi"/>
                <w:sz w:val="28"/>
                <w:szCs w:val="28"/>
                <w:rtl/>
                <w:lang w:bidi="ar-EG"/>
              </w:rPr>
              <w:t>3</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 xml:space="preserve">أحمد الحداد </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rPr>
              <w:t xml:space="preserve">الجودة الشاملةو فى طرق الدريس ، دار الصفاء للنشر ، عمان ، 2003م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sidRPr="00253C62">
              <w:rPr>
                <w:rFonts w:asciiTheme="majorBidi" w:hAnsiTheme="majorBidi" w:cstheme="majorBidi"/>
                <w:sz w:val="28"/>
                <w:szCs w:val="28"/>
                <w:rtl/>
                <w:lang w:bidi="ar-EG"/>
              </w:rPr>
              <w:t>4</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أحمد يعقوب</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rPr>
              <w:t xml:space="preserve">الاستراتيجية وعلم التخطيط ، المسيرة للنشر والتوزيع ، عمان ، الاردن ، 2009م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sidRPr="00253C62">
              <w:rPr>
                <w:rFonts w:asciiTheme="majorBidi" w:hAnsiTheme="majorBidi" w:cstheme="majorBidi"/>
                <w:sz w:val="28"/>
                <w:szCs w:val="28"/>
                <w:rtl/>
                <w:lang w:bidi="ar-EG"/>
              </w:rPr>
              <w:t>5</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آلاء حميد</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فاعلية استخدام استرتيجية ( </w:t>
            </w:r>
            <w:r>
              <w:rPr>
                <w:rFonts w:asciiTheme="majorBidi" w:hAnsiTheme="majorBidi" w:cstheme="majorBidi"/>
                <w:sz w:val="28"/>
                <w:szCs w:val="28"/>
                <w:lang w:bidi="ar-EG"/>
              </w:rPr>
              <w:t>k.w.l</w:t>
            </w:r>
            <w:r>
              <w:rPr>
                <w:rFonts w:asciiTheme="majorBidi" w:hAnsiTheme="majorBidi" w:cstheme="majorBidi" w:hint="cs"/>
                <w:sz w:val="28"/>
                <w:szCs w:val="28"/>
                <w:rtl/>
                <w:lang w:bidi="ar-EG"/>
              </w:rPr>
              <w:t xml:space="preserve">) فى تنمية مهارات استيعاب الحديث الشريف لدى طالبات الصف الأول المتوسط بالعاصمة المقدسة ، رسالة ماجستير غير منشورة ، كلية التربية ، جامعة أم القرى ، المملكة العربية السعودية ، 2013م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rtl/>
                <w:lang w:bidi="ar-EG"/>
              </w:rPr>
            </w:pPr>
            <w:r w:rsidRPr="00253C62">
              <w:rPr>
                <w:rFonts w:asciiTheme="majorBidi" w:hAnsiTheme="majorBidi" w:cstheme="majorBidi"/>
                <w:sz w:val="28"/>
                <w:szCs w:val="28"/>
                <w:rtl/>
                <w:lang w:bidi="ar-EG"/>
              </w:rPr>
              <w:t>6</w:t>
            </w:r>
          </w:p>
        </w:tc>
        <w:tc>
          <w:tcPr>
            <w:tcW w:w="1985" w:type="dxa"/>
            <w:shd w:val="clear" w:color="auto" w:fill="auto"/>
          </w:tcPr>
          <w:p w:rsidR="00886FF3" w:rsidRPr="006B4786" w:rsidRDefault="00886FF3" w:rsidP="00886FF3">
            <w:pPr>
              <w:rPr>
                <w:rFonts w:cs="Simplified Arabic"/>
                <w:sz w:val="28"/>
                <w:szCs w:val="28"/>
                <w:rtl/>
                <w:lang w:bidi="ar-EG"/>
              </w:rPr>
            </w:pPr>
            <w:r>
              <w:rPr>
                <w:rFonts w:cs="Simplified Arabic" w:hint="cs"/>
                <w:b/>
                <w:bCs/>
                <w:sz w:val="28"/>
                <w:szCs w:val="28"/>
                <w:rtl/>
                <w:lang w:bidi="ar-EG"/>
              </w:rPr>
              <w:t>سامية فرغلى ، نادية عبدالقادر</w:t>
            </w:r>
          </w:p>
        </w:tc>
        <w:tc>
          <w:tcPr>
            <w:tcW w:w="7513" w:type="dxa"/>
            <w:gridSpan w:val="3"/>
            <w:shd w:val="clear" w:color="auto" w:fill="auto"/>
          </w:tcPr>
          <w:p w:rsidR="00886FF3" w:rsidRPr="006B4786" w:rsidRDefault="00886FF3" w:rsidP="00886FF3">
            <w:pPr>
              <w:rPr>
                <w:rFonts w:cs="Simplified Arabic"/>
                <w:sz w:val="28"/>
                <w:szCs w:val="28"/>
                <w:rtl/>
                <w:lang w:bidi="ar-EG"/>
              </w:rPr>
            </w:pPr>
            <w:r w:rsidRPr="006B4786">
              <w:rPr>
                <w:rFonts w:cs="Simplified Arabic" w:hint="cs"/>
                <w:sz w:val="28"/>
                <w:szCs w:val="28"/>
                <w:rtl/>
                <w:lang w:bidi="ar-EG"/>
              </w:rPr>
              <w:t xml:space="preserve">: </w:t>
            </w:r>
            <w:r>
              <w:rPr>
                <w:rFonts w:cs="Simplified Arabic" w:hint="cs"/>
                <w:sz w:val="28"/>
                <w:szCs w:val="28"/>
                <w:rtl/>
                <w:lang w:bidi="ar-EG"/>
              </w:rPr>
              <w:t xml:space="preserve">التدريس والتدريب الميدانى فى التربية الرياضية ، مكتبة دتار الحكمة ، الاسكندرية ، 2002م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7</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 xml:space="preserve">شعبان عبدالبارى </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استراتيجيات فهم المقروء وأسسها النظرية وتطبيقاتها العلمية ، دار الميسرة للنشر  ،  عمان، 2010م</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Pr>
                <w:rFonts w:asciiTheme="majorBidi" w:hAnsiTheme="majorBidi" w:cstheme="majorBidi" w:hint="cs"/>
                <w:sz w:val="28"/>
                <w:szCs w:val="28"/>
                <w:rtl/>
                <w:lang w:bidi="ar-EG"/>
              </w:rPr>
              <w:t>8</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غيداء الزهرائى</w:t>
            </w:r>
          </w:p>
        </w:tc>
        <w:tc>
          <w:tcPr>
            <w:tcW w:w="7513" w:type="dxa"/>
            <w:gridSpan w:val="3"/>
            <w:shd w:val="clear" w:color="auto" w:fill="auto"/>
          </w:tcPr>
          <w:p w:rsidR="00886FF3" w:rsidRPr="002442EB" w:rsidRDefault="00886FF3" w:rsidP="00886FF3">
            <w:pPr>
              <w:spacing w:before="120" w:line="420" w:lineRule="exact"/>
              <w:ind w:left="122" w:hanging="122"/>
              <w:jc w:val="lowKashida"/>
              <w:rPr>
                <w:rFonts w:asciiTheme="majorBidi" w:hAnsiTheme="majorBidi" w:cstheme="majorBidi"/>
                <w:b/>
                <w:bCs/>
                <w:sz w:val="24"/>
                <w:szCs w:val="24"/>
                <w:rtl/>
                <w:lang w:bidi="ar-EG"/>
              </w:rPr>
            </w:pPr>
            <w:r w:rsidRPr="002442EB">
              <w:rPr>
                <w:rFonts w:asciiTheme="majorBidi" w:hAnsiTheme="majorBidi" w:cstheme="majorBidi"/>
                <w:b/>
                <w:bCs/>
                <w:sz w:val="24"/>
                <w:szCs w:val="24"/>
                <w:rtl/>
                <w:lang w:bidi="ar-EG"/>
              </w:rPr>
              <w:t xml:space="preserve">: </w:t>
            </w:r>
            <w:r>
              <w:rPr>
                <w:rFonts w:asciiTheme="majorBidi" w:hAnsiTheme="majorBidi" w:cstheme="majorBidi" w:hint="cs"/>
                <w:b/>
                <w:bCs/>
                <w:sz w:val="24"/>
                <w:szCs w:val="24"/>
                <w:rtl/>
                <w:lang w:bidi="ar-EG"/>
              </w:rPr>
              <w:t xml:space="preserve">أثر استخدام </w:t>
            </w:r>
            <w:r>
              <w:rPr>
                <w:rFonts w:asciiTheme="majorBidi" w:hAnsiTheme="majorBidi" w:cstheme="majorBidi"/>
                <w:b/>
                <w:bCs/>
                <w:sz w:val="24"/>
                <w:szCs w:val="24"/>
                <w:lang w:bidi="ar-EG"/>
              </w:rPr>
              <w:t>k.w.l</w:t>
            </w:r>
            <w:r>
              <w:rPr>
                <w:rFonts w:asciiTheme="majorBidi" w:hAnsiTheme="majorBidi" w:cstheme="majorBidi" w:hint="cs"/>
                <w:b/>
                <w:bCs/>
                <w:sz w:val="24"/>
                <w:szCs w:val="24"/>
                <w:rtl/>
                <w:lang w:bidi="ar-EG"/>
              </w:rPr>
              <w:t xml:space="preserve">  على التحصيل الدراسى  فى مقرر اللغة الانجيليزية لدى طالبات الصف الأول المتوسط بمدينة مكة المكرمة ، رسالة ماجستير غير منشورة ، كلية مكة المكرمة ، 2011م .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Pr>
                <w:rFonts w:asciiTheme="majorBidi" w:hAnsiTheme="majorBidi" w:cstheme="majorBidi" w:hint="cs"/>
                <w:sz w:val="28"/>
                <w:szCs w:val="28"/>
                <w:rtl/>
                <w:lang w:bidi="ar-EG"/>
              </w:rPr>
              <w:t>9</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 xml:space="preserve">فاروق عثمان </w:t>
            </w:r>
          </w:p>
        </w:tc>
        <w:tc>
          <w:tcPr>
            <w:tcW w:w="7513" w:type="dxa"/>
            <w:gridSpan w:val="3"/>
            <w:shd w:val="clear" w:color="auto" w:fill="auto"/>
          </w:tcPr>
          <w:p w:rsidR="00886FF3" w:rsidRPr="00386EEC" w:rsidRDefault="00886FF3" w:rsidP="00886FF3">
            <w:pPr>
              <w:ind w:left="176"/>
              <w:rPr>
                <w:rFonts w:cs="Simplified Arabic"/>
                <w:sz w:val="28"/>
                <w:szCs w:val="28"/>
              </w:rPr>
            </w:pPr>
            <w:r w:rsidRPr="008458CF">
              <w:rPr>
                <w:rFonts w:asciiTheme="majorBidi" w:hAnsiTheme="majorBidi" w:cstheme="majorBidi"/>
                <w:sz w:val="28"/>
                <w:szCs w:val="28"/>
                <w:rtl/>
                <w:lang w:bidi="ar-EG"/>
              </w:rPr>
              <w:t xml:space="preserve">: </w:t>
            </w:r>
            <w:r w:rsidRPr="008C20D2">
              <w:rPr>
                <w:rFonts w:cs="Simplified Arabic" w:hint="cs"/>
                <w:sz w:val="28"/>
                <w:szCs w:val="28"/>
                <w:rtl/>
              </w:rPr>
              <w:t xml:space="preserve">سيكولوجية التعليم والتعلم ، دار الأمين للنشر والتوزيع ، القاهرة </w:t>
            </w:r>
            <w:r>
              <w:rPr>
                <w:rFonts w:cs="Simplified Arabic" w:hint="cs"/>
                <w:sz w:val="28"/>
                <w:szCs w:val="28"/>
                <w:rtl/>
              </w:rPr>
              <w:t xml:space="preserve">، 2005م </w:t>
            </w:r>
          </w:p>
        </w:tc>
      </w:tr>
      <w:tr w:rsidR="00886FF3" w:rsidRPr="003B2376" w:rsidTr="00CB58E6">
        <w:tc>
          <w:tcPr>
            <w:tcW w:w="567" w:type="dxa"/>
            <w:shd w:val="clear" w:color="auto" w:fill="auto"/>
          </w:tcPr>
          <w:p w:rsidR="00886FF3" w:rsidRPr="00253C62" w:rsidRDefault="00CB58E6" w:rsidP="00CB58E6">
            <w:pPr>
              <w:spacing w:before="120" w:line="420" w:lineRule="exact"/>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10</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مجدى عزيز</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التدريس الفعال ( ماهيته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مهاراته </w:t>
            </w:r>
            <w:r>
              <w:rPr>
                <w:rFonts w:asciiTheme="majorBidi" w:hAnsiTheme="majorBidi" w:cstheme="majorBidi"/>
                <w:sz w:val="28"/>
                <w:szCs w:val="28"/>
                <w:rtl/>
                <w:lang w:bidi="ar-EG"/>
              </w:rPr>
              <w:t>–</w:t>
            </w:r>
            <w:r>
              <w:rPr>
                <w:rFonts w:asciiTheme="majorBidi" w:hAnsiTheme="majorBidi" w:cstheme="majorBidi" w:hint="cs"/>
                <w:sz w:val="28"/>
                <w:szCs w:val="28"/>
                <w:rtl/>
                <w:lang w:bidi="ar-EG"/>
              </w:rPr>
              <w:t xml:space="preserve"> ادارته ) مكتبة الانجلو المصرية ، القاهرة ، 2006م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11</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 xml:space="preserve">محمود عبدالحليم </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ديناميكية تدريس التربية الرياضية ، مركز الكتاب للنشر ، القاهرة ، 2006م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12</w:t>
            </w:r>
          </w:p>
        </w:tc>
        <w:tc>
          <w:tcPr>
            <w:tcW w:w="1985" w:type="dxa"/>
            <w:shd w:val="clear" w:color="auto" w:fill="auto"/>
          </w:tcPr>
          <w:p w:rsidR="00886FF3" w:rsidRPr="006B4786" w:rsidRDefault="00886FF3" w:rsidP="00886FF3">
            <w:pPr>
              <w:rPr>
                <w:rFonts w:cs="Simplified Arabic"/>
                <w:sz w:val="28"/>
                <w:szCs w:val="28"/>
                <w:rtl/>
                <w:lang w:bidi="ar-EG"/>
              </w:rPr>
            </w:pPr>
            <w:r>
              <w:rPr>
                <w:rFonts w:cs="Simplified Arabic" w:hint="cs"/>
                <w:b/>
                <w:bCs/>
                <w:sz w:val="28"/>
                <w:szCs w:val="28"/>
                <w:rtl/>
                <w:lang w:bidi="ar-EG"/>
              </w:rPr>
              <w:t>مصطفى عبدالسلام</w:t>
            </w:r>
          </w:p>
        </w:tc>
        <w:tc>
          <w:tcPr>
            <w:tcW w:w="7513" w:type="dxa"/>
            <w:gridSpan w:val="3"/>
            <w:shd w:val="clear" w:color="auto" w:fill="auto"/>
          </w:tcPr>
          <w:p w:rsidR="00886FF3" w:rsidRPr="006B4786" w:rsidRDefault="00886FF3" w:rsidP="00886FF3">
            <w:pPr>
              <w:rPr>
                <w:rFonts w:cs="Simplified Arabic"/>
                <w:sz w:val="28"/>
                <w:szCs w:val="28"/>
                <w:rtl/>
                <w:lang w:bidi="ar-EG"/>
              </w:rPr>
            </w:pPr>
            <w:r w:rsidRPr="006B4786">
              <w:rPr>
                <w:rFonts w:cs="Simplified Arabic" w:hint="cs"/>
                <w:sz w:val="28"/>
                <w:szCs w:val="28"/>
                <w:rtl/>
                <w:lang w:bidi="ar-EG"/>
              </w:rPr>
              <w:t xml:space="preserve">: </w:t>
            </w:r>
            <w:r>
              <w:rPr>
                <w:rFonts w:cs="Simplified Arabic" w:hint="cs"/>
                <w:sz w:val="28"/>
                <w:szCs w:val="28"/>
                <w:rtl/>
                <w:lang w:bidi="ar-EG"/>
              </w:rPr>
              <w:t xml:space="preserve">تدريس العلةم ومتطلبات العصر ، دار الفكر العربى ، القاهرة ، 2006م  </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rtl/>
                <w:lang w:bidi="ar-EG"/>
              </w:rPr>
            </w:pPr>
            <w:r>
              <w:rPr>
                <w:rFonts w:asciiTheme="majorBidi" w:hAnsiTheme="majorBidi" w:cstheme="majorBidi" w:hint="cs"/>
                <w:sz w:val="28"/>
                <w:szCs w:val="28"/>
                <w:rtl/>
                <w:lang w:bidi="ar-EG"/>
              </w:rPr>
              <w:t>13</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ميرفت سليمان</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 xml:space="preserve">أثر استخدام استراتيجية </w:t>
            </w:r>
            <w:r>
              <w:rPr>
                <w:rFonts w:asciiTheme="majorBidi" w:hAnsiTheme="majorBidi" w:cstheme="majorBidi"/>
                <w:sz w:val="28"/>
                <w:szCs w:val="28"/>
                <w:lang w:bidi="ar-EG"/>
              </w:rPr>
              <w:t>k.w.l</w:t>
            </w:r>
            <w:r>
              <w:rPr>
                <w:rFonts w:asciiTheme="majorBidi" w:hAnsiTheme="majorBidi" w:cstheme="majorBidi" w:hint="cs"/>
                <w:sz w:val="28"/>
                <w:szCs w:val="28"/>
                <w:rtl/>
                <w:lang w:bidi="ar-EG"/>
              </w:rPr>
              <w:t xml:space="preserve"> فى اكتساب المفاهيم ومهارات التفكير الناقد فى العلوم لدى طالبات الصف السابع الأساسى ، رسالة ماجستير غير منشورة ، الجامعة الاسلامية ، غزة ، 2012م</w:t>
            </w:r>
          </w:p>
        </w:tc>
      </w:tr>
      <w:tr w:rsidR="00886FF3" w:rsidRPr="003B2376" w:rsidTr="00CB58E6">
        <w:tc>
          <w:tcPr>
            <w:tcW w:w="567" w:type="dxa"/>
            <w:shd w:val="clear" w:color="auto" w:fill="auto"/>
          </w:tcPr>
          <w:p w:rsidR="00886FF3" w:rsidRPr="00253C62" w:rsidRDefault="00886FF3" w:rsidP="00886FF3">
            <w:pPr>
              <w:spacing w:before="120" w:line="420" w:lineRule="exact"/>
              <w:jc w:val="lowKashida"/>
              <w:rPr>
                <w:rFonts w:asciiTheme="majorBidi" w:hAnsiTheme="majorBidi" w:cstheme="majorBidi"/>
                <w:sz w:val="28"/>
                <w:szCs w:val="28"/>
                <w:lang w:bidi="ar-EG"/>
              </w:rPr>
            </w:pPr>
            <w:r>
              <w:rPr>
                <w:rFonts w:asciiTheme="majorBidi" w:hAnsiTheme="majorBidi" w:cstheme="majorBidi" w:hint="cs"/>
                <w:sz w:val="28"/>
                <w:szCs w:val="28"/>
                <w:rtl/>
                <w:lang w:bidi="ar-EG"/>
              </w:rPr>
              <w:t>14</w:t>
            </w:r>
          </w:p>
        </w:tc>
        <w:tc>
          <w:tcPr>
            <w:tcW w:w="1985" w:type="dxa"/>
            <w:shd w:val="clear" w:color="auto" w:fill="auto"/>
          </w:tcPr>
          <w:p w:rsidR="00886FF3" w:rsidRPr="00A52290" w:rsidRDefault="00886FF3" w:rsidP="00886FF3">
            <w:pPr>
              <w:spacing w:before="120" w:line="420" w:lineRule="exact"/>
              <w:jc w:val="lowKashida"/>
              <w:rPr>
                <w:rFonts w:asciiTheme="majorBidi" w:hAnsiTheme="majorBidi" w:cstheme="majorBidi"/>
                <w:b/>
                <w:bCs/>
                <w:sz w:val="28"/>
                <w:szCs w:val="28"/>
                <w:lang w:bidi="ar-EG"/>
              </w:rPr>
            </w:pPr>
            <w:r>
              <w:rPr>
                <w:rFonts w:asciiTheme="majorBidi" w:hAnsiTheme="majorBidi" w:cstheme="majorBidi" w:hint="cs"/>
                <w:b/>
                <w:bCs/>
                <w:sz w:val="28"/>
                <w:szCs w:val="28"/>
                <w:rtl/>
                <w:lang w:bidi="ar-EG"/>
              </w:rPr>
              <w:t>نيفين البركاتى</w:t>
            </w:r>
          </w:p>
        </w:tc>
        <w:tc>
          <w:tcPr>
            <w:tcW w:w="7513" w:type="dxa"/>
            <w:gridSpan w:val="3"/>
            <w:shd w:val="clear" w:color="auto" w:fill="auto"/>
          </w:tcPr>
          <w:p w:rsidR="00886FF3" w:rsidRPr="008458CF" w:rsidRDefault="00886FF3" w:rsidP="00886FF3">
            <w:pPr>
              <w:spacing w:before="120" w:line="420" w:lineRule="exact"/>
              <w:ind w:left="122" w:hanging="122"/>
              <w:jc w:val="lowKashida"/>
              <w:rPr>
                <w:rFonts w:asciiTheme="majorBidi" w:hAnsiTheme="majorBidi" w:cstheme="majorBidi"/>
                <w:sz w:val="28"/>
                <w:szCs w:val="28"/>
                <w:rtl/>
                <w:lang w:bidi="ar-EG"/>
              </w:rPr>
            </w:pPr>
            <w:r w:rsidRPr="008458CF">
              <w:rPr>
                <w:rFonts w:asciiTheme="majorBidi" w:hAnsiTheme="majorBidi" w:cstheme="majorBidi"/>
                <w:sz w:val="28"/>
                <w:szCs w:val="28"/>
                <w:rtl/>
                <w:lang w:bidi="ar-EG"/>
              </w:rPr>
              <w:t xml:space="preserve">: </w:t>
            </w:r>
            <w:r>
              <w:rPr>
                <w:rFonts w:asciiTheme="majorBidi" w:hAnsiTheme="majorBidi" w:cstheme="majorBidi" w:hint="cs"/>
                <w:sz w:val="28"/>
                <w:szCs w:val="28"/>
                <w:rtl/>
                <w:lang w:bidi="ar-EG"/>
              </w:rPr>
              <w:t>أثر التدريس باستخدام استراتيجيات الذكاءات المتعددة والقبعات الستة و</w:t>
            </w:r>
            <w:r>
              <w:rPr>
                <w:rFonts w:asciiTheme="majorBidi" w:hAnsiTheme="majorBidi" w:cstheme="majorBidi"/>
                <w:sz w:val="28"/>
                <w:szCs w:val="28"/>
                <w:lang w:bidi="ar-EG"/>
              </w:rPr>
              <w:t>k.w.l</w:t>
            </w:r>
            <w:r>
              <w:rPr>
                <w:rFonts w:asciiTheme="majorBidi" w:hAnsiTheme="majorBidi" w:cstheme="majorBidi" w:hint="cs"/>
                <w:sz w:val="28"/>
                <w:szCs w:val="28"/>
                <w:rtl/>
                <w:lang w:bidi="ar-EG"/>
              </w:rPr>
              <w:t xml:space="preserve"> فى التحصيل والترابط الرياضى لدى طالبات الصف الثالث المتوسط بمكة المكرمة ، </w:t>
            </w:r>
            <w:r>
              <w:rPr>
                <w:rFonts w:asciiTheme="majorBidi" w:hAnsiTheme="majorBidi" w:cstheme="majorBidi" w:hint="cs"/>
                <w:sz w:val="28"/>
                <w:szCs w:val="28"/>
                <w:rtl/>
                <w:lang w:bidi="ar-EG"/>
              </w:rPr>
              <w:lastRenderedPageBreak/>
              <w:t>رسالة دكتوراة غير منشورة ، جامعة ام القرى ، مكة المكرمة ، 2008م</w:t>
            </w:r>
          </w:p>
        </w:tc>
      </w:tr>
      <w:tr w:rsidR="00481AE5" w:rsidRPr="003B2376" w:rsidTr="00BE5D38">
        <w:tc>
          <w:tcPr>
            <w:tcW w:w="2552" w:type="dxa"/>
            <w:gridSpan w:val="2"/>
            <w:shd w:val="clear" w:color="auto" w:fill="auto"/>
          </w:tcPr>
          <w:p w:rsidR="00481AE5" w:rsidRPr="00A52290" w:rsidRDefault="00481AE5" w:rsidP="00A86CE9">
            <w:pPr>
              <w:spacing w:before="120" w:line="420" w:lineRule="exact"/>
              <w:jc w:val="lowKashida"/>
              <w:rPr>
                <w:rFonts w:asciiTheme="majorBidi" w:hAnsiTheme="majorBidi" w:cstheme="majorBidi"/>
                <w:b/>
                <w:bCs/>
                <w:sz w:val="28"/>
                <w:szCs w:val="28"/>
                <w:rtl/>
                <w:lang w:bidi="ar-EG"/>
              </w:rPr>
            </w:pPr>
            <w:r>
              <w:rPr>
                <w:rFonts w:asciiTheme="majorBidi" w:hAnsiTheme="majorBidi" w:cstheme="majorBidi" w:hint="cs"/>
                <w:b/>
                <w:bCs/>
                <w:sz w:val="28"/>
                <w:szCs w:val="28"/>
                <w:rtl/>
                <w:lang w:bidi="ar-EG"/>
              </w:rPr>
              <w:lastRenderedPageBreak/>
              <w:t>ثانيا:المراجعال</w:t>
            </w:r>
            <w:r w:rsidR="00A86CE9">
              <w:rPr>
                <w:rFonts w:asciiTheme="majorBidi" w:hAnsiTheme="majorBidi" w:cstheme="majorBidi" w:hint="cs"/>
                <w:b/>
                <w:bCs/>
                <w:sz w:val="28"/>
                <w:szCs w:val="28"/>
                <w:rtl/>
                <w:lang w:bidi="ar-EG"/>
              </w:rPr>
              <w:t>أ</w:t>
            </w:r>
            <w:r>
              <w:rPr>
                <w:rFonts w:asciiTheme="majorBidi" w:hAnsiTheme="majorBidi" w:cstheme="majorBidi" w:hint="cs"/>
                <w:b/>
                <w:bCs/>
                <w:sz w:val="28"/>
                <w:szCs w:val="28"/>
                <w:rtl/>
                <w:lang w:bidi="ar-EG"/>
              </w:rPr>
              <w:t>جنبية</w:t>
            </w:r>
          </w:p>
        </w:tc>
        <w:tc>
          <w:tcPr>
            <w:tcW w:w="7513" w:type="dxa"/>
            <w:gridSpan w:val="3"/>
            <w:shd w:val="clear" w:color="auto" w:fill="auto"/>
          </w:tcPr>
          <w:p w:rsidR="00481AE5" w:rsidRPr="008458CF" w:rsidRDefault="00481AE5" w:rsidP="00886FF3">
            <w:pPr>
              <w:spacing w:before="120" w:line="420" w:lineRule="exact"/>
              <w:ind w:left="122" w:hanging="122"/>
              <w:jc w:val="lowKashida"/>
              <w:rPr>
                <w:rFonts w:asciiTheme="majorBidi" w:hAnsiTheme="majorBidi" w:cstheme="majorBidi"/>
                <w:sz w:val="28"/>
                <w:szCs w:val="28"/>
                <w:rtl/>
                <w:lang w:bidi="ar-EG"/>
              </w:rPr>
            </w:pPr>
          </w:p>
        </w:tc>
      </w:tr>
      <w:tr w:rsidR="00886FF3" w:rsidRPr="003B2376" w:rsidTr="00886FF3">
        <w:tc>
          <w:tcPr>
            <w:tcW w:w="6841" w:type="dxa"/>
            <w:gridSpan w:val="3"/>
            <w:shd w:val="clear" w:color="auto" w:fill="auto"/>
          </w:tcPr>
          <w:p w:rsidR="00886FF3" w:rsidRPr="00F8639C" w:rsidRDefault="00886FF3" w:rsidP="00886FF3">
            <w:pPr>
              <w:bidi w:val="0"/>
              <w:spacing w:before="120" w:line="420" w:lineRule="exact"/>
              <w:ind w:left="255" w:hanging="255"/>
              <w:jc w:val="both"/>
              <w:rPr>
                <w:rFonts w:asciiTheme="majorBidi" w:hAnsiTheme="majorBidi" w:cstheme="majorBidi"/>
                <w:sz w:val="28"/>
                <w:szCs w:val="28"/>
              </w:rPr>
            </w:pPr>
            <w:r w:rsidRPr="00F8639C">
              <w:rPr>
                <w:rFonts w:asciiTheme="majorBidi" w:hAnsiTheme="majorBidi" w:cstheme="majorBidi"/>
                <w:sz w:val="28"/>
                <w:szCs w:val="28"/>
                <w:lang w:bidi="ar-EG"/>
              </w:rPr>
              <w:t xml:space="preserve">: </w:t>
            </w:r>
            <w:r>
              <w:rPr>
                <w:rFonts w:asciiTheme="majorBidi" w:hAnsiTheme="majorBidi" w:cstheme="majorBidi"/>
                <w:sz w:val="28"/>
                <w:szCs w:val="28"/>
              </w:rPr>
              <w:t>Instructional reading strategy k.w.l :httpllwww.indiana .edu l 1517l k.w.l. htm.</w:t>
            </w:r>
          </w:p>
        </w:tc>
        <w:tc>
          <w:tcPr>
            <w:tcW w:w="2340" w:type="dxa"/>
            <w:shd w:val="clear" w:color="auto" w:fill="auto"/>
          </w:tcPr>
          <w:p w:rsidR="00886FF3" w:rsidRPr="00D9564C" w:rsidRDefault="00886FF3" w:rsidP="00886FF3">
            <w:pPr>
              <w:bidi w:val="0"/>
              <w:spacing w:before="120" w:line="420" w:lineRule="exact"/>
              <w:rPr>
                <w:rFonts w:asciiTheme="majorBidi" w:hAnsiTheme="majorBidi" w:cstheme="majorBidi"/>
                <w:b/>
                <w:bCs/>
                <w:sz w:val="28"/>
                <w:szCs w:val="28"/>
                <w:lang w:bidi="ar-EG"/>
              </w:rPr>
            </w:pPr>
            <w:r>
              <w:rPr>
                <w:rFonts w:asciiTheme="majorBidi" w:hAnsiTheme="majorBidi" w:cstheme="majorBidi"/>
                <w:b/>
                <w:bCs/>
                <w:sz w:val="28"/>
                <w:szCs w:val="28"/>
                <w:lang w:bidi="ar-EG"/>
              </w:rPr>
              <w:t>Conner,J</w:t>
            </w:r>
          </w:p>
        </w:tc>
        <w:tc>
          <w:tcPr>
            <w:tcW w:w="884" w:type="dxa"/>
            <w:shd w:val="clear" w:color="auto" w:fill="auto"/>
          </w:tcPr>
          <w:p w:rsidR="00886FF3" w:rsidRPr="003E13EC" w:rsidRDefault="00886FF3" w:rsidP="00886FF3">
            <w:pPr>
              <w:bidi w:val="0"/>
              <w:spacing w:before="120" w:line="420" w:lineRule="exact"/>
              <w:rPr>
                <w:b/>
                <w:bCs/>
                <w:sz w:val="28"/>
                <w:szCs w:val="28"/>
                <w:lang w:bidi="ar-EG"/>
              </w:rPr>
            </w:pPr>
            <w:r>
              <w:rPr>
                <w:b/>
                <w:bCs/>
                <w:sz w:val="28"/>
                <w:szCs w:val="28"/>
                <w:lang w:bidi="ar-EG"/>
              </w:rPr>
              <w:t>16</w:t>
            </w:r>
          </w:p>
        </w:tc>
      </w:tr>
      <w:tr w:rsidR="00886FF3" w:rsidRPr="003B2376" w:rsidTr="00886FF3">
        <w:trPr>
          <w:trHeight w:val="217"/>
        </w:trPr>
        <w:tc>
          <w:tcPr>
            <w:tcW w:w="6841" w:type="dxa"/>
            <w:gridSpan w:val="3"/>
            <w:shd w:val="clear" w:color="auto" w:fill="auto"/>
          </w:tcPr>
          <w:p w:rsidR="00886FF3" w:rsidRPr="007F6B04" w:rsidRDefault="00886FF3" w:rsidP="00886FF3">
            <w:pPr>
              <w:bidi w:val="0"/>
              <w:spacing w:before="120" w:line="420" w:lineRule="exact"/>
              <w:ind w:left="255" w:hanging="255"/>
              <w:jc w:val="both"/>
              <w:rPr>
                <w:rFonts w:asciiTheme="majorBidi" w:hAnsiTheme="majorBidi" w:cstheme="majorBidi"/>
                <w:sz w:val="28"/>
                <w:szCs w:val="28"/>
              </w:rPr>
            </w:pPr>
            <w:r w:rsidRPr="007F6B04">
              <w:rPr>
                <w:rFonts w:asciiTheme="majorBidi" w:hAnsiTheme="majorBidi" w:cstheme="majorBidi"/>
                <w:sz w:val="28"/>
                <w:szCs w:val="28"/>
                <w:lang w:bidi="ar-EG"/>
              </w:rPr>
              <w:t xml:space="preserve">: </w:t>
            </w:r>
            <w:r>
              <w:rPr>
                <w:rFonts w:asciiTheme="majorBidi" w:hAnsiTheme="majorBidi" w:cstheme="majorBidi"/>
                <w:sz w:val="28"/>
                <w:szCs w:val="28"/>
              </w:rPr>
              <w:t xml:space="preserve">Effect of 7,E k.w.l and conventional achievement and attitudes toward chemistry learning , journal of social science , 4( 5) , 291 - 282 </w:t>
            </w:r>
          </w:p>
        </w:tc>
        <w:tc>
          <w:tcPr>
            <w:tcW w:w="2340" w:type="dxa"/>
            <w:shd w:val="clear" w:color="auto" w:fill="auto"/>
          </w:tcPr>
          <w:p w:rsidR="00886FF3" w:rsidRPr="00D9564C" w:rsidRDefault="00886FF3" w:rsidP="00886FF3">
            <w:pPr>
              <w:bidi w:val="0"/>
              <w:spacing w:before="120" w:line="420" w:lineRule="exact"/>
              <w:rPr>
                <w:rFonts w:asciiTheme="majorBidi" w:hAnsiTheme="majorBidi" w:cstheme="majorBidi"/>
                <w:b/>
                <w:bCs/>
                <w:sz w:val="28"/>
                <w:szCs w:val="28"/>
                <w:lang w:bidi="ar-EG"/>
              </w:rPr>
            </w:pPr>
            <w:r>
              <w:rPr>
                <w:rFonts w:asciiTheme="majorBidi" w:hAnsiTheme="majorBidi" w:cstheme="majorBidi"/>
                <w:b/>
                <w:bCs/>
                <w:sz w:val="28"/>
                <w:szCs w:val="28"/>
              </w:rPr>
              <w:t>Sirribunnam ,R&amp;taykham ,S</w:t>
            </w:r>
          </w:p>
        </w:tc>
        <w:tc>
          <w:tcPr>
            <w:tcW w:w="884" w:type="dxa"/>
            <w:shd w:val="clear" w:color="auto" w:fill="auto"/>
          </w:tcPr>
          <w:p w:rsidR="00886FF3" w:rsidRPr="003E13EC" w:rsidRDefault="00886FF3" w:rsidP="00886FF3">
            <w:pPr>
              <w:bidi w:val="0"/>
              <w:spacing w:before="120" w:line="420" w:lineRule="exact"/>
              <w:rPr>
                <w:b/>
                <w:bCs/>
                <w:sz w:val="28"/>
                <w:szCs w:val="28"/>
                <w:lang w:bidi="ar-EG"/>
              </w:rPr>
            </w:pPr>
            <w:r>
              <w:rPr>
                <w:b/>
                <w:bCs/>
                <w:sz w:val="28"/>
                <w:szCs w:val="28"/>
                <w:lang w:bidi="ar-EG"/>
              </w:rPr>
              <w:t>17</w:t>
            </w:r>
          </w:p>
        </w:tc>
      </w:tr>
    </w:tbl>
    <w:p w:rsidR="009E1DAE" w:rsidRDefault="009E1DAE">
      <w:pPr>
        <w:rPr>
          <w:rtl/>
        </w:rPr>
      </w:pPr>
    </w:p>
    <w:sectPr w:rsidR="009E1DAE" w:rsidSect="00297336">
      <w:head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B96" w:rsidRDefault="00B63B96">
      <w:pPr>
        <w:spacing w:after="0" w:line="240" w:lineRule="auto"/>
      </w:pPr>
      <w:r>
        <w:separator/>
      </w:r>
    </w:p>
  </w:endnote>
  <w:endnote w:type="continuationSeparator" w:id="1">
    <w:p w:rsidR="00B63B96" w:rsidRDefault="00B63B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B96" w:rsidRDefault="00B63B96">
      <w:pPr>
        <w:spacing w:after="0" w:line="240" w:lineRule="auto"/>
      </w:pPr>
      <w:r>
        <w:separator/>
      </w:r>
    </w:p>
  </w:footnote>
  <w:footnote w:type="continuationSeparator" w:id="1">
    <w:p w:rsidR="00B63B96" w:rsidRDefault="00B63B9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939371535"/>
      <w:docPartObj>
        <w:docPartGallery w:val="Page Numbers (Top of Page)"/>
        <w:docPartUnique/>
      </w:docPartObj>
    </w:sdtPr>
    <w:sdtEndPr>
      <w:rPr>
        <w:noProof/>
      </w:rPr>
    </w:sdtEndPr>
    <w:sdtContent>
      <w:p w:rsidR="00C37A40" w:rsidRDefault="00692FB7">
        <w:pPr>
          <w:pStyle w:val="Header"/>
          <w:jc w:val="center"/>
        </w:pPr>
        <w:r>
          <w:fldChar w:fldCharType="begin"/>
        </w:r>
        <w:r w:rsidR="00C37A40">
          <w:instrText xml:space="preserve"> PAGE   \* MERGEFORMAT </w:instrText>
        </w:r>
        <w:r>
          <w:fldChar w:fldCharType="separate"/>
        </w:r>
        <w:r w:rsidR="0009468F">
          <w:rPr>
            <w:noProof/>
            <w:rtl/>
          </w:rPr>
          <w:t>20</w:t>
        </w:r>
        <w:r>
          <w:rPr>
            <w:noProof/>
          </w:rPr>
          <w:fldChar w:fldCharType="end"/>
        </w:r>
      </w:p>
    </w:sdtContent>
  </w:sdt>
  <w:p w:rsidR="00C37A40" w:rsidRDefault="00C37A4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948A1"/>
    <w:multiLevelType w:val="hybridMultilevel"/>
    <w:tmpl w:val="AFF00092"/>
    <w:lvl w:ilvl="0" w:tplc="6BC603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66C6EFC"/>
    <w:multiLevelType w:val="hybridMultilevel"/>
    <w:tmpl w:val="20C2144A"/>
    <w:lvl w:ilvl="0" w:tplc="B4385A3C">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EC0A30"/>
    <w:multiLevelType w:val="hybridMultilevel"/>
    <w:tmpl w:val="30745DCC"/>
    <w:lvl w:ilvl="0" w:tplc="912829E2">
      <w:start w:val="4"/>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412A1AB8"/>
    <w:multiLevelType w:val="hybridMultilevel"/>
    <w:tmpl w:val="F80685F2"/>
    <w:lvl w:ilvl="0" w:tplc="DEF888B4">
      <w:start w:val="2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98327F"/>
    <w:multiLevelType w:val="hybridMultilevel"/>
    <w:tmpl w:val="91389CD8"/>
    <w:lvl w:ilvl="0" w:tplc="D39CC42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471063FD"/>
    <w:multiLevelType w:val="hybridMultilevel"/>
    <w:tmpl w:val="66D0C55E"/>
    <w:lvl w:ilvl="0" w:tplc="7C8EDCB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48163FD3"/>
    <w:multiLevelType w:val="hybridMultilevel"/>
    <w:tmpl w:val="238ABE90"/>
    <w:lvl w:ilvl="0" w:tplc="320C768A">
      <w:start w:val="67"/>
      <w:numFmt w:val="bullet"/>
      <w:lvlText w:val=""/>
      <w:lvlJc w:val="left"/>
      <w:pPr>
        <w:ind w:left="4046" w:hanging="360"/>
      </w:pPr>
      <w:rPr>
        <w:rFonts w:ascii="Symbol" w:eastAsiaTheme="minorHAnsi" w:hAnsi="Symbol"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5D4444"/>
    <w:multiLevelType w:val="hybridMultilevel"/>
    <w:tmpl w:val="6F2205C0"/>
    <w:lvl w:ilvl="0" w:tplc="4E243AE2">
      <w:numFmt w:val="bullet"/>
      <w:lvlText w:val=""/>
      <w:lvlJc w:val="left"/>
      <w:pPr>
        <w:ind w:left="720" w:hanging="360"/>
      </w:pPr>
      <w:rPr>
        <w:rFonts w:ascii="Symbol" w:eastAsia="Times New Roman" w:hAnsi="Symbol"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B8C4BB0"/>
    <w:multiLevelType w:val="hybridMultilevel"/>
    <w:tmpl w:val="5914B6B6"/>
    <w:lvl w:ilvl="0" w:tplc="03D08156">
      <w:start w:val="7"/>
      <w:numFmt w:val="bullet"/>
      <w:lvlText w:val="-"/>
      <w:lvlJc w:val="left"/>
      <w:pPr>
        <w:ind w:left="360" w:hanging="360"/>
      </w:pPr>
      <w:rPr>
        <w:rFonts w:ascii="Simplified Arabic" w:eastAsia="Times New Roman" w:hAnsi="Simplified Arabic" w:cs="Simplified Arabic" w:hint="default"/>
        <w:lang w:bidi="ar-EG"/>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9">
    <w:nsid w:val="5FA468CB"/>
    <w:multiLevelType w:val="hybridMultilevel"/>
    <w:tmpl w:val="B5868A06"/>
    <w:lvl w:ilvl="0" w:tplc="01FC59B4">
      <w:start w:val="70"/>
      <w:numFmt w:val="bullet"/>
      <w:lvlText w:val="-"/>
      <w:lvlJc w:val="left"/>
      <w:pPr>
        <w:ind w:left="36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3242DFA"/>
    <w:multiLevelType w:val="hybridMultilevel"/>
    <w:tmpl w:val="E78C9882"/>
    <w:lvl w:ilvl="0" w:tplc="915A95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F67F88"/>
    <w:multiLevelType w:val="hybridMultilevel"/>
    <w:tmpl w:val="3C3E87B6"/>
    <w:lvl w:ilvl="0" w:tplc="F95E2E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9EE635B"/>
    <w:multiLevelType w:val="hybridMultilevel"/>
    <w:tmpl w:val="7018C7D0"/>
    <w:lvl w:ilvl="0" w:tplc="16C28414">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9"/>
  </w:num>
  <w:num w:numId="4">
    <w:abstractNumId w:val="5"/>
  </w:num>
  <w:num w:numId="5">
    <w:abstractNumId w:val="10"/>
  </w:num>
  <w:num w:numId="6">
    <w:abstractNumId w:val="8"/>
  </w:num>
  <w:num w:numId="7">
    <w:abstractNumId w:val="12"/>
  </w:num>
  <w:num w:numId="8">
    <w:abstractNumId w:val="1"/>
  </w:num>
  <w:num w:numId="9">
    <w:abstractNumId w:val="4"/>
  </w:num>
  <w:num w:numId="10">
    <w:abstractNumId w:val="0"/>
  </w:num>
  <w:num w:numId="11">
    <w:abstractNumId w:val="7"/>
  </w:num>
  <w:num w:numId="12">
    <w:abstractNumId w:val="2"/>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8E79E1"/>
    <w:rsid w:val="0000052F"/>
    <w:rsid w:val="00010E0C"/>
    <w:rsid w:val="00021AF0"/>
    <w:rsid w:val="00036671"/>
    <w:rsid w:val="00051ABF"/>
    <w:rsid w:val="00061D39"/>
    <w:rsid w:val="00072937"/>
    <w:rsid w:val="00081046"/>
    <w:rsid w:val="00082C72"/>
    <w:rsid w:val="0009468F"/>
    <w:rsid w:val="000A2692"/>
    <w:rsid w:val="000C6CCE"/>
    <w:rsid w:val="000E3DA3"/>
    <w:rsid w:val="000F0A3A"/>
    <w:rsid w:val="00134A78"/>
    <w:rsid w:val="00135C81"/>
    <w:rsid w:val="0014429C"/>
    <w:rsid w:val="00156382"/>
    <w:rsid w:val="00177C28"/>
    <w:rsid w:val="00190AF1"/>
    <w:rsid w:val="00192002"/>
    <w:rsid w:val="001F5932"/>
    <w:rsid w:val="00203E07"/>
    <w:rsid w:val="002064CE"/>
    <w:rsid w:val="00222DBB"/>
    <w:rsid w:val="00297336"/>
    <w:rsid w:val="002D6DAB"/>
    <w:rsid w:val="00316ED3"/>
    <w:rsid w:val="00331FD6"/>
    <w:rsid w:val="00347B26"/>
    <w:rsid w:val="00363AFF"/>
    <w:rsid w:val="0036638F"/>
    <w:rsid w:val="0038577D"/>
    <w:rsid w:val="003F0904"/>
    <w:rsid w:val="003F6B78"/>
    <w:rsid w:val="00427886"/>
    <w:rsid w:val="00481AE5"/>
    <w:rsid w:val="00486B13"/>
    <w:rsid w:val="0049672E"/>
    <w:rsid w:val="004C3AC0"/>
    <w:rsid w:val="004D3F5E"/>
    <w:rsid w:val="004E0A35"/>
    <w:rsid w:val="005203FC"/>
    <w:rsid w:val="005362D4"/>
    <w:rsid w:val="0054056E"/>
    <w:rsid w:val="00542673"/>
    <w:rsid w:val="00595C48"/>
    <w:rsid w:val="005A7362"/>
    <w:rsid w:val="005B0BC8"/>
    <w:rsid w:val="005F0638"/>
    <w:rsid w:val="00606EA7"/>
    <w:rsid w:val="00637725"/>
    <w:rsid w:val="00657BE1"/>
    <w:rsid w:val="00692FB7"/>
    <w:rsid w:val="006A24F8"/>
    <w:rsid w:val="006E08A3"/>
    <w:rsid w:val="006E106E"/>
    <w:rsid w:val="006F556E"/>
    <w:rsid w:val="00726420"/>
    <w:rsid w:val="007328D1"/>
    <w:rsid w:val="00737617"/>
    <w:rsid w:val="0074624B"/>
    <w:rsid w:val="0075587C"/>
    <w:rsid w:val="00764366"/>
    <w:rsid w:val="00797D3B"/>
    <w:rsid w:val="007B12A2"/>
    <w:rsid w:val="007D3CA1"/>
    <w:rsid w:val="007D531F"/>
    <w:rsid w:val="007D7D49"/>
    <w:rsid w:val="007F08F2"/>
    <w:rsid w:val="00800224"/>
    <w:rsid w:val="0080485D"/>
    <w:rsid w:val="00804CC7"/>
    <w:rsid w:val="0081275C"/>
    <w:rsid w:val="0081359B"/>
    <w:rsid w:val="00846EF2"/>
    <w:rsid w:val="0086003B"/>
    <w:rsid w:val="0088210F"/>
    <w:rsid w:val="00886FF3"/>
    <w:rsid w:val="008E17F0"/>
    <w:rsid w:val="008E79E1"/>
    <w:rsid w:val="00915420"/>
    <w:rsid w:val="009203D8"/>
    <w:rsid w:val="00964584"/>
    <w:rsid w:val="00971447"/>
    <w:rsid w:val="00973109"/>
    <w:rsid w:val="00980C5C"/>
    <w:rsid w:val="00982F6C"/>
    <w:rsid w:val="00995C10"/>
    <w:rsid w:val="009A6F54"/>
    <w:rsid w:val="009A7D3B"/>
    <w:rsid w:val="009B2D50"/>
    <w:rsid w:val="009B6815"/>
    <w:rsid w:val="009C68C4"/>
    <w:rsid w:val="009E1DAE"/>
    <w:rsid w:val="009E291B"/>
    <w:rsid w:val="009F6A01"/>
    <w:rsid w:val="00A17E7F"/>
    <w:rsid w:val="00A24149"/>
    <w:rsid w:val="00A37A77"/>
    <w:rsid w:val="00A37EBF"/>
    <w:rsid w:val="00A5782A"/>
    <w:rsid w:val="00A60E5E"/>
    <w:rsid w:val="00A86CE9"/>
    <w:rsid w:val="00AC0FBA"/>
    <w:rsid w:val="00AC2203"/>
    <w:rsid w:val="00AC5516"/>
    <w:rsid w:val="00AC62B6"/>
    <w:rsid w:val="00B2608E"/>
    <w:rsid w:val="00B2697D"/>
    <w:rsid w:val="00B32439"/>
    <w:rsid w:val="00B63B96"/>
    <w:rsid w:val="00B64B49"/>
    <w:rsid w:val="00B84991"/>
    <w:rsid w:val="00BA168F"/>
    <w:rsid w:val="00BA7875"/>
    <w:rsid w:val="00BC7E1C"/>
    <w:rsid w:val="00BF588F"/>
    <w:rsid w:val="00BF7AD7"/>
    <w:rsid w:val="00C25096"/>
    <w:rsid w:val="00C37A40"/>
    <w:rsid w:val="00C73E81"/>
    <w:rsid w:val="00C8022E"/>
    <w:rsid w:val="00C92E27"/>
    <w:rsid w:val="00CB4B3A"/>
    <w:rsid w:val="00CB58E6"/>
    <w:rsid w:val="00CD1219"/>
    <w:rsid w:val="00CD2702"/>
    <w:rsid w:val="00CD71CB"/>
    <w:rsid w:val="00D11E53"/>
    <w:rsid w:val="00D14602"/>
    <w:rsid w:val="00D25C9E"/>
    <w:rsid w:val="00D262DA"/>
    <w:rsid w:val="00D33B74"/>
    <w:rsid w:val="00D46B85"/>
    <w:rsid w:val="00D631B3"/>
    <w:rsid w:val="00D741CD"/>
    <w:rsid w:val="00D77B32"/>
    <w:rsid w:val="00D93C2C"/>
    <w:rsid w:val="00DA2DA9"/>
    <w:rsid w:val="00DB117D"/>
    <w:rsid w:val="00DC03DC"/>
    <w:rsid w:val="00E0194A"/>
    <w:rsid w:val="00E32AA8"/>
    <w:rsid w:val="00E34C64"/>
    <w:rsid w:val="00E80D91"/>
    <w:rsid w:val="00E97DD4"/>
    <w:rsid w:val="00EF7E25"/>
    <w:rsid w:val="00F10073"/>
    <w:rsid w:val="00F11CFF"/>
    <w:rsid w:val="00F13D25"/>
    <w:rsid w:val="00F16D51"/>
    <w:rsid w:val="00F17C62"/>
    <w:rsid w:val="00F25FD5"/>
    <w:rsid w:val="00F31372"/>
    <w:rsid w:val="00F449B7"/>
    <w:rsid w:val="00F44C3B"/>
    <w:rsid w:val="00F5131D"/>
    <w:rsid w:val="00F75D2B"/>
    <w:rsid w:val="00F833D7"/>
    <w:rsid w:val="00FA6787"/>
    <w:rsid w:val="00FA7094"/>
    <w:rsid w:val="00FC3DD6"/>
    <w:rsid w:val="00FE272B"/>
    <w:rsid w:val="00FE3425"/>
    <w:rsid w:val="00FE61B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D2B"/>
    <w:pPr>
      <w:ind w:left="720"/>
      <w:contextualSpacing/>
    </w:pPr>
  </w:style>
  <w:style w:type="character" w:customStyle="1" w:styleId="Char">
    <w:name w:val="م Char"/>
    <w:link w:val="a"/>
    <w:locked/>
    <w:rsid w:val="00F75D2B"/>
    <w:rPr>
      <w:rFonts w:ascii="Times New Roman" w:eastAsia="Times New Roman" w:hAnsi="Times New Roman" w:cs="Simplified Arabic"/>
      <w:sz w:val="28"/>
      <w:szCs w:val="28"/>
    </w:rPr>
  </w:style>
  <w:style w:type="paragraph" w:customStyle="1" w:styleId="a">
    <w:name w:val="م"/>
    <w:basedOn w:val="Normal"/>
    <w:link w:val="Char"/>
    <w:qFormat/>
    <w:rsid w:val="00F75D2B"/>
    <w:pPr>
      <w:widowControl w:val="0"/>
      <w:spacing w:after="120" w:line="252" w:lineRule="auto"/>
      <w:ind w:firstLine="567"/>
      <w:jc w:val="lowKashida"/>
    </w:pPr>
    <w:rPr>
      <w:rFonts w:ascii="Times New Roman" w:eastAsia="Times New Roman" w:hAnsi="Times New Roman" w:cs="Simplified Arabic"/>
      <w:sz w:val="28"/>
      <w:szCs w:val="28"/>
    </w:rPr>
  </w:style>
  <w:style w:type="character" w:customStyle="1" w:styleId="Char0">
    <w:name w:val="دد Char"/>
    <w:link w:val="a0"/>
    <w:locked/>
    <w:rsid w:val="00F75D2B"/>
    <w:rPr>
      <w:rFonts w:ascii="Times New Roman" w:eastAsia="Times New Roman" w:hAnsi="Times New Roman" w:cs="Simplified Arabic"/>
      <w:b/>
      <w:bCs/>
      <w:sz w:val="28"/>
      <w:szCs w:val="30"/>
    </w:rPr>
  </w:style>
  <w:style w:type="paragraph" w:customStyle="1" w:styleId="a0">
    <w:name w:val="دد"/>
    <w:basedOn w:val="Normal"/>
    <w:link w:val="Char0"/>
    <w:qFormat/>
    <w:rsid w:val="00F75D2B"/>
    <w:pPr>
      <w:widowControl w:val="0"/>
      <w:spacing w:after="0" w:line="252" w:lineRule="auto"/>
      <w:ind w:left="454" w:hanging="454"/>
      <w:jc w:val="lowKashida"/>
    </w:pPr>
    <w:rPr>
      <w:rFonts w:ascii="Times New Roman" w:eastAsia="Times New Roman" w:hAnsi="Times New Roman" w:cs="Simplified Arabic"/>
      <w:b/>
      <w:bCs/>
      <w:sz w:val="28"/>
      <w:szCs w:val="30"/>
    </w:rPr>
  </w:style>
  <w:style w:type="paragraph" w:styleId="BalloonText">
    <w:name w:val="Balloon Text"/>
    <w:basedOn w:val="Normal"/>
    <w:link w:val="BalloonTextChar"/>
    <w:uiPriority w:val="99"/>
    <w:semiHidden/>
    <w:unhideWhenUsed/>
    <w:rsid w:val="00F7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2B"/>
    <w:rPr>
      <w:rFonts w:ascii="Tahoma" w:hAnsi="Tahoma" w:cs="Tahoma"/>
      <w:sz w:val="16"/>
      <w:szCs w:val="16"/>
    </w:rPr>
  </w:style>
  <w:style w:type="table" w:styleId="TableGrid">
    <w:name w:val="Table Grid"/>
    <w:basedOn w:val="TableNormal"/>
    <w:uiPriority w:val="59"/>
    <w:rsid w:val="00F75D2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D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5D2B"/>
  </w:style>
  <w:style w:type="paragraph" w:styleId="Footer">
    <w:name w:val="footer"/>
    <w:basedOn w:val="Normal"/>
    <w:link w:val="FooterChar"/>
    <w:uiPriority w:val="99"/>
    <w:unhideWhenUsed/>
    <w:rsid w:val="00F75D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5D2B"/>
  </w:style>
  <w:style w:type="character" w:customStyle="1" w:styleId="NoSpacingChar">
    <w:name w:val="No Spacing Char"/>
    <w:link w:val="NoSpacing"/>
    <w:uiPriority w:val="1"/>
    <w:locked/>
    <w:rsid w:val="00192002"/>
    <w:rPr>
      <w:rFonts w:ascii="Times New Roman" w:eastAsia="Times New Roman" w:hAnsi="Times New Roman" w:cs="Times New Roman"/>
      <w:sz w:val="24"/>
      <w:szCs w:val="24"/>
    </w:rPr>
  </w:style>
  <w:style w:type="paragraph" w:styleId="NoSpacing">
    <w:name w:val="No Spacing"/>
    <w:link w:val="NoSpacingChar"/>
    <w:uiPriority w:val="1"/>
    <w:qFormat/>
    <w:rsid w:val="00192002"/>
    <w:pPr>
      <w:bidi/>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92002"/>
    <w:pPr>
      <w:spacing w:after="0" w:line="240" w:lineRule="auto"/>
      <w:jc w:val="lowKashida"/>
    </w:pPr>
    <w:rPr>
      <w:rFonts w:ascii="Times New Roman" w:eastAsia="Times New Roman" w:hAnsi="Times New Roman" w:cs="Simplified Arabic"/>
      <w:sz w:val="26"/>
      <w:szCs w:val="30"/>
    </w:rPr>
  </w:style>
  <w:style w:type="character" w:customStyle="1" w:styleId="BodyTextChar">
    <w:name w:val="Body Text Char"/>
    <w:basedOn w:val="DefaultParagraphFont"/>
    <w:link w:val="BodyText"/>
    <w:rsid w:val="00192002"/>
    <w:rPr>
      <w:rFonts w:ascii="Times New Roman" w:eastAsia="Times New Roman" w:hAnsi="Times New Roman" w:cs="Simplified Arabic"/>
      <w:sz w:val="26"/>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5D2B"/>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5D2B"/>
    <w:pPr>
      <w:ind w:left="720"/>
      <w:contextualSpacing/>
    </w:pPr>
  </w:style>
  <w:style w:type="character" w:customStyle="1" w:styleId="Char">
    <w:name w:val="م Char"/>
    <w:link w:val="a"/>
    <w:locked/>
    <w:rsid w:val="00F75D2B"/>
    <w:rPr>
      <w:rFonts w:ascii="Times New Roman" w:eastAsia="Times New Roman" w:hAnsi="Times New Roman" w:cs="Simplified Arabic"/>
      <w:sz w:val="28"/>
      <w:szCs w:val="28"/>
    </w:rPr>
  </w:style>
  <w:style w:type="paragraph" w:customStyle="1" w:styleId="a">
    <w:name w:val="م"/>
    <w:basedOn w:val="Normal"/>
    <w:link w:val="Char"/>
    <w:qFormat/>
    <w:rsid w:val="00F75D2B"/>
    <w:pPr>
      <w:widowControl w:val="0"/>
      <w:spacing w:after="120" w:line="252" w:lineRule="auto"/>
      <w:ind w:firstLine="567"/>
      <w:jc w:val="lowKashida"/>
    </w:pPr>
    <w:rPr>
      <w:rFonts w:ascii="Times New Roman" w:eastAsia="Times New Roman" w:hAnsi="Times New Roman" w:cs="Simplified Arabic"/>
      <w:sz w:val="28"/>
      <w:szCs w:val="28"/>
    </w:rPr>
  </w:style>
  <w:style w:type="character" w:customStyle="1" w:styleId="Char0">
    <w:name w:val="دد Char"/>
    <w:link w:val="a0"/>
    <w:locked/>
    <w:rsid w:val="00F75D2B"/>
    <w:rPr>
      <w:rFonts w:ascii="Times New Roman" w:eastAsia="Times New Roman" w:hAnsi="Times New Roman" w:cs="Simplified Arabic"/>
      <w:b/>
      <w:bCs/>
      <w:sz w:val="28"/>
      <w:szCs w:val="30"/>
    </w:rPr>
  </w:style>
  <w:style w:type="paragraph" w:customStyle="1" w:styleId="a0">
    <w:name w:val="دد"/>
    <w:basedOn w:val="Normal"/>
    <w:link w:val="Char0"/>
    <w:qFormat/>
    <w:rsid w:val="00F75D2B"/>
    <w:pPr>
      <w:widowControl w:val="0"/>
      <w:spacing w:after="0" w:line="252" w:lineRule="auto"/>
      <w:ind w:left="454" w:hanging="454"/>
      <w:jc w:val="lowKashida"/>
    </w:pPr>
    <w:rPr>
      <w:rFonts w:ascii="Times New Roman" w:eastAsia="Times New Roman" w:hAnsi="Times New Roman" w:cs="Simplified Arabic"/>
      <w:b/>
      <w:bCs/>
      <w:sz w:val="28"/>
      <w:szCs w:val="30"/>
    </w:rPr>
  </w:style>
  <w:style w:type="paragraph" w:styleId="BalloonText">
    <w:name w:val="Balloon Text"/>
    <w:basedOn w:val="Normal"/>
    <w:link w:val="BalloonTextChar"/>
    <w:uiPriority w:val="99"/>
    <w:semiHidden/>
    <w:unhideWhenUsed/>
    <w:rsid w:val="00F75D2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D2B"/>
    <w:rPr>
      <w:rFonts w:ascii="Tahoma" w:hAnsi="Tahoma" w:cs="Tahoma"/>
      <w:sz w:val="16"/>
      <w:szCs w:val="16"/>
    </w:rPr>
  </w:style>
  <w:style w:type="table" w:styleId="TableGrid">
    <w:name w:val="Table Grid"/>
    <w:basedOn w:val="TableNormal"/>
    <w:uiPriority w:val="59"/>
    <w:rsid w:val="00F75D2B"/>
    <w:pPr>
      <w:spacing w:after="0" w:line="240" w:lineRule="auto"/>
    </w:pPr>
    <w:rPr>
      <w:rFonts w:ascii="Calibri" w:eastAsia="Calibri" w:hAnsi="Calibri"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75D2B"/>
    <w:pPr>
      <w:tabs>
        <w:tab w:val="center" w:pos="4153"/>
        <w:tab w:val="right" w:pos="8306"/>
      </w:tabs>
      <w:spacing w:after="0" w:line="240" w:lineRule="auto"/>
    </w:pPr>
  </w:style>
  <w:style w:type="character" w:customStyle="1" w:styleId="HeaderChar">
    <w:name w:val="Header Char"/>
    <w:basedOn w:val="DefaultParagraphFont"/>
    <w:link w:val="Header"/>
    <w:uiPriority w:val="99"/>
    <w:rsid w:val="00F75D2B"/>
  </w:style>
  <w:style w:type="paragraph" w:styleId="Footer">
    <w:name w:val="footer"/>
    <w:basedOn w:val="Normal"/>
    <w:link w:val="FooterChar"/>
    <w:uiPriority w:val="99"/>
    <w:unhideWhenUsed/>
    <w:rsid w:val="00F75D2B"/>
    <w:pPr>
      <w:tabs>
        <w:tab w:val="center" w:pos="4153"/>
        <w:tab w:val="right" w:pos="8306"/>
      </w:tabs>
      <w:spacing w:after="0" w:line="240" w:lineRule="auto"/>
    </w:pPr>
  </w:style>
  <w:style w:type="character" w:customStyle="1" w:styleId="FooterChar">
    <w:name w:val="Footer Char"/>
    <w:basedOn w:val="DefaultParagraphFont"/>
    <w:link w:val="Footer"/>
    <w:uiPriority w:val="99"/>
    <w:rsid w:val="00F75D2B"/>
  </w:style>
  <w:style w:type="character" w:customStyle="1" w:styleId="NoSpacingChar">
    <w:name w:val="No Spacing Char"/>
    <w:link w:val="NoSpacing"/>
    <w:uiPriority w:val="1"/>
    <w:locked/>
    <w:rsid w:val="00192002"/>
    <w:rPr>
      <w:rFonts w:ascii="Times New Roman" w:eastAsia="Times New Roman" w:hAnsi="Times New Roman" w:cs="Times New Roman"/>
      <w:sz w:val="24"/>
      <w:szCs w:val="24"/>
    </w:rPr>
  </w:style>
  <w:style w:type="paragraph" w:styleId="NoSpacing">
    <w:name w:val="No Spacing"/>
    <w:link w:val="NoSpacingChar"/>
    <w:uiPriority w:val="1"/>
    <w:qFormat/>
    <w:rsid w:val="00192002"/>
    <w:pPr>
      <w:bidi/>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192002"/>
    <w:pPr>
      <w:spacing w:after="0" w:line="240" w:lineRule="auto"/>
      <w:jc w:val="lowKashida"/>
    </w:pPr>
    <w:rPr>
      <w:rFonts w:ascii="Times New Roman" w:eastAsia="Times New Roman" w:hAnsi="Times New Roman" w:cs="Simplified Arabic"/>
      <w:sz w:val="26"/>
      <w:szCs w:val="30"/>
    </w:rPr>
  </w:style>
  <w:style w:type="character" w:customStyle="1" w:styleId="BodyTextChar">
    <w:name w:val="Body Text Char"/>
    <w:basedOn w:val="DefaultParagraphFont"/>
    <w:link w:val="BodyText"/>
    <w:rsid w:val="00192002"/>
    <w:rPr>
      <w:rFonts w:ascii="Times New Roman" w:eastAsia="Times New Roman" w:hAnsi="Times New Roman" w:cs="Simplified Arabic"/>
      <w:sz w:val="26"/>
      <w:szCs w:val="3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78711-51E6-43DF-8DFD-2A1B68993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3203</Words>
  <Characters>18262</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orgnal</dc:creator>
  <cp:lastModifiedBy>DELL</cp:lastModifiedBy>
  <cp:revision>4</cp:revision>
  <cp:lastPrinted>2020-05-16T10:17:00Z</cp:lastPrinted>
  <dcterms:created xsi:type="dcterms:W3CDTF">2020-07-06T02:19:00Z</dcterms:created>
  <dcterms:modified xsi:type="dcterms:W3CDTF">2020-07-07T23:07:00Z</dcterms:modified>
</cp:coreProperties>
</file>